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0"/>
        <w:gridCol w:w="8634"/>
      </w:tblGrid>
      <w:tr w:rsidR="006B3FF1" w:rsidRPr="006B3FF1" w14:paraId="6CA08A27"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650A74"/>
            <w:tcMar>
              <w:top w:w="40" w:type="dxa"/>
              <w:left w:w="60" w:type="dxa"/>
              <w:bottom w:w="40" w:type="dxa"/>
              <w:right w:w="60" w:type="dxa"/>
            </w:tcMar>
            <w:hideMark/>
          </w:tcPr>
          <w:p w14:paraId="4172408A" w14:textId="77777777" w:rsidR="006B3FF1" w:rsidRPr="006B3FF1" w:rsidRDefault="006B3FF1" w:rsidP="006B3FF1">
            <w:pPr>
              <w:rPr>
                <w:color w:val="FFD13F"/>
                <w:sz w:val="18"/>
                <w:szCs w:val="18"/>
              </w:rPr>
            </w:pPr>
            <w:r w:rsidRPr="006B3FF1">
              <w:rPr>
                <w:b/>
                <w:bCs/>
                <w:color w:val="FFD13F"/>
                <w:sz w:val="18"/>
                <w:szCs w:val="18"/>
              </w:rPr>
              <w:t>Reading The Bone Sparrow</w:t>
            </w:r>
          </w:p>
        </w:tc>
        <w:tc>
          <w:tcPr>
            <w:tcW w:w="8634" w:type="dxa"/>
            <w:tcBorders>
              <w:top w:val="single" w:sz="8" w:space="0" w:color="A3A3A3"/>
              <w:left w:val="single" w:sz="8" w:space="0" w:color="A3A3A3"/>
              <w:bottom w:val="single" w:sz="8" w:space="0" w:color="A3A3A3"/>
              <w:right w:val="single" w:sz="8" w:space="0" w:color="A3A3A3"/>
            </w:tcBorders>
            <w:shd w:val="clear" w:color="auto" w:fill="650A74"/>
            <w:tcMar>
              <w:top w:w="40" w:type="dxa"/>
              <w:left w:w="60" w:type="dxa"/>
              <w:bottom w:w="40" w:type="dxa"/>
              <w:right w:w="60" w:type="dxa"/>
            </w:tcMar>
            <w:vAlign w:val="center"/>
            <w:hideMark/>
          </w:tcPr>
          <w:p w14:paraId="5722C9B2" w14:textId="77777777" w:rsidR="006B3FF1" w:rsidRPr="006B3FF1" w:rsidRDefault="006B3FF1" w:rsidP="006B3FF1">
            <w:pPr>
              <w:jc w:val="center"/>
              <w:rPr>
                <w:color w:val="FFD13F"/>
                <w:sz w:val="18"/>
                <w:szCs w:val="18"/>
              </w:rPr>
            </w:pPr>
            <w:r w:rsidRPr="006B3FF1">
              <w:rPr>
                <w:b/>
                <w:bCs/>
                <w:color w:val="FFD13F"/>
                <w:sz w:val="18"/>
                <w:szCs w:val="18"/>
              </w:rPr>
              <w:t>07 - Character Voice</w:t>
            </w:r>
          </w:p>
        </w:tc>
      </w:tr>
      <w:tr w:rsidR="006B3FF1" w:rsidRPr="006B3FF1" w14:paraId="38D7F560"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5E0E7DC" w14:textId="77777777" w:rsidR="006B3FF1" w:rsidRPr="006B3FF1" w:rsidRDefault="006B3FF1" w:rsidP="006B3FF1">
            <w:pPr>
              <w:rPr>
                <w:sz w:val="18"/>
                <w:szCs w:val="18"/>
              </w:rPr>
            </w:pPr>
            <w:r w:rsidRPr="006B3FF1">
              <w:rPr>
                <w:b/>
                <w:bCs/>
                <w:sz w:val="18"/>
                <w:szCs w:val="18"/>
              </w:rPr>
              <w:t>Learning intention</w:t>
            </w:r>
          </w:p>
        </w:tc>
        <w:tc>
          <w:tcPr>
            <w:tcW w:w="863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E421979" w14:textId="77E1AB88" w:rsidR="006B3FF1" w:rsidRPr="006B3FF1" w:rsidRDefault="006B3FF1" w:rsidP="006B3FF1">
            <w:pPr>
              <w:numPr>
                <w:ilvl w:val="0"/>
                <w:numId w:val="1"/>
              </w:numPr>
              <w:tabs>
                <w:tab w:val="clear" w:pos="360"/>
              </w:tabs>
              <w:rPr>
                <w:sz w:val="18"/>
                <w:szCs w:val="18"/>
              </w:rPr>
            </w:pPr>
            <w:r w:rsidRPr="006B3FF1">
              <w:rPr>
                <w:sz w:val="18"/>
                <w:szCs w:val="18"/>
              </w:rPr>
              <w:t>To understand how authors create character voice</w:t>
            </w:r>
          </w:p>
        </w:tc>
      </w:tr>
      <w:tr w:rsidR="006B3FF1" w:rsidRPr="006B3FF1" w14:paraId="16445720"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FED3180" w14:textId="77777777" w:rsidR="006B3FF1" w:rsidRPr="006B3FF1" w:rsidRDefault="006B3FF1" w:rsidP="006B3FF1">
            <w:pPr>
              <w:rPr>
                <w:sz w:val="18"/>
                <w:szCs w:val="18"/>
              </w:rPr>
            </w:pPr>
            <w:r w:rsidRPr="006B3FF1">
              <w:rPr>
                <w:b/>
                <w:bCs/>
                <w:sz w:val="18"/>
                <w:szCs w:val="18"/>
              </w:rPr>
              <w:t>I will be successful when:</w:t>
            </w:r>
          </w:p>
        </w:tc>
        <w:tc>
          <w:tcPr>
            <w:tcW w:w="863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990DC3B" w14:textId="0FB473A5" w:rsidR="006B3FF1" w:rsidRPr="006B3FF1" w:rsidRDefault="006B3FF1" w:rsidP="006B3FF1">
            <w:pPr>
              <w:pStyle w:val="ListParagraph"/>
              <w:numPr>
                <w:ilvl w:val="0"/>
                <w:numId w:val="11"/>
              </w:numPr>
              <w:rPr>
                <w:sz w:val="18"/>
                <w:szCs w:val="18"/>
              </w:rPr>
            </w:pPr>
            <w:r w:rsidRPr="006B3FF1">
              <w:rPr>
                <w:sz w:val="18"/>
                <w:szCs w:val="18"/>
              </w:rPr>
              <w:t xml:space="preserve">I </w:t>
            </w:r>
            <w:r>
              <w:rPr>
                <w:sz w:val="18"/>
                <w:szCs w:val="18"/>
              </w:rPr>
              <w:t>have</w:t>
            </w:r>
            <w:r w:rsidRPr="006B3FF1">
              <w:rPr>
                <w:sz w:val="18"/>
                <w:szCs w:val="18"/>
              </w:rPr>
              <w:t xml:space="preserve"> annotate</w:t>
            </w:r>
            <w:r>
              <w:rPr>
                <w:sz w:val="18"/>
                <w:szCs w:val="18"/>
              </w:rPr>
              <w:t>d</w:t>
            </w:r>
            <w:r w:rsidRPr="006B3FF1">
              <w:rPr>
                <w:sz w:val="18"/>
                <w:szCs w:val="18"/>
              </w:rPr>
              <w:t xml:space="preserve"> sentences to describe Subhi's voice</w:t>
            </w:r>
          </w:p>
          <w:p w14:paraId="255DB062" w14:textId="77777777" w:rsidR="006B3FF1" w:rsidRPr="006B3FF1" w:rsidRDefault="006B3FF1" w:rsidP="006B3FF1">
            <w:pPr>
              <w:pStyle w:val="ListParagraph"/>
              <w:numPr>
                <w:ilvl w:val="0"/>
                <w:numId w:val="11"/>
              </w:numPr>
              <w:rPr>
                <w:sz w:val="18"/>
                <w:szCs w:val="18"/>
              </w:rPr>
            </w:pPr>
            <w:r w:rsidRPr="006B3FF1">
              <w:rPr>
                <w:sz w:val="18"/>
                <w:szCs w:val="18"/>
              </w:rPr>
              <w:t xml:space="preserve">I have emulated </w:t>
            </w:r>
            <w:proofErr w:type="spellStart"/>
            <w:r w:rsidRPr="006B3FF1">
              <w:rPr>
                <w:sz w:val="18"/>
                <w:szCs w:val="18"/>
              </w:rPr>
              <w:t>Fraillon's</w:t>
            </w:r>
            <w:proofErr w:type="spellEnd"/>
            <w:r w:rsidRPr="006B3FF1">
              <w:rPr>
                <w:sz w:val="18"/>
                <w:szCs w:val="18"/>
              </w:rPr>
              <w:t xml:space="preserve"> writing to create my own character voice</w:t>
            </w:r>
          </w:p>
        </w:tc>
      </w:tr>
      <w:tr w:rsidR="006B3FF1" w:rsidRPr="006B3FF1" w14:paraId="567CA3F8"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AFEEA6"/>
            <w:tcMar>
              <w:top w:w="40" w:type="dxa"/>
              <w:left w:w="60" w:type="dxa"/>
              <w:bottom w:w="40" w:type="dxa"/>
              <w:right w:w="60" w:type="dxa"/>
            </w:tcMar>
            <w:hideMark/>
          </w:tcPr>
          <w:p w14:paraId="56CF30F4" w14:textId="77777777" w:rsidR="006B3FF1" w:rsidRPr="006B3FF1" w:rsidRDefault="006B3FF1" w:rsidP="006B3FF1">
            <w:pPr>
              <w:rPr>
                <w:sz w:val="18"/>
                <w:szCs w:val="18"/>
              </w:rPr>
            </w:pPr>
            <w:r w:rsidRPr="006B3FF1">
              <w:rPr>
                <w:b/>
                <w:bCs/>
                <w:sz w:val="18"/>
                <w:szCs w:val="18"/>
              </w:rPr>
              <w:t>Engage</w:t>
            </w:r>
          </w:p>
        </w:tc>
        <w:tc>
          <w:tcPr>
            <w:tcW w:w="8634" w:type="dxa"/>
            <w:tcBorders>
              <w:top w:val="single" w:sz="8" w:space="0" w:color="A3A3A3"/>
              <w:left w:val="single" w:sz="8" w:space="0" w:color="A3A3A3"/>
              <w:bottom w:val="single" w:sz="8" w:space="0" w:color="A3A3A3"/>
              <w:right w:val="single" w:sz="8" w:space="0" w:color="A3A3A3"/>
            </w:tcBorders>
            <w:shd w:val="clear" w:color="auto" w:fill="DCF8D8"/>
            <w:tcMar>
              <w:top w:w="40" w:type="dxa"/>
              <w:left w:w="60" w:type="dxa"/>
              <w:bottom w:w="40" w:type="dxa"/>
              <w:right w:w="60" w:type="dxa"/>
            </w:tcMar>
            <w:hideMark/>
          </w:tcPr>
          <w:p w14:paraId="6595E1AC" w14:textId="77777777" w:rsidR="006B3FF1" w:rsidRPr="006B3FF1" w:rsidRDefault="006B3FF1" w:rsidP="006B3FF1">
            <w:pPr>
              <w:rPr>
                <w:sz w:val="18"/>
                <w:szCs w:val="18"/>
              </w:rPr>
            </w:pPr>
            <w:r w:rsidRPr="006B3FF1">
              <w:rPr>
                <w:b/>
                <w:bCs/>
                <w:sz w:val="18"/>
                <w:szCs w:val="18"/>
              </w:rPr>
              <w:t>Silent starter:</w:t>
            </w:r>
          </w:p>
          <w:p w14:paraId="41FF65F1" w14:textId="77777777" w:rsidR="006B3FF1" w:rsidRPr="006B3FF1" w:rsidRDefault="006B3FF1" w:rsidP="006B3FF1">
            <w:pPr>
              <w:rPr>
                <w:sz w:val="18"/>
                <w:szCs w:val="18"/>
              </w:rPr>
            </w:pPr>
            <w:r w:rsidRPr="006B3FF1">
              <w:rPr>
                <w:b/>
                <w:bCs/>
                <w:sz w:val="18"/>
                <w:szCs w:val="18"/>
              </w:rPr>
              <w:t>In your exercise books, write:</w:t>
            </w:r>
          </w:p>
          <w:p w14:paraId="7DF69BF3" w14:textId="77777777" w:rsidR="006B3FF1" w:rsidRPr="006B3FF1" w:rsidRDefault="006B3FF1" w:rsidP="006B3FF1">
            <w:pPr>
              <w:numPr>
                <w:ilvl w:val="0"/>
                <w:numId w:val="2"/>
              </w:numPr>
              <w:rPr>
                <w:sz w:val="18"/>
                <w:szCs w:val="18"/>
              </w:rPr>
            </w:pPr>
            <w:r w:rsidRPr="006B3FF1">
              <w:rPr>
                <w:sz w:val="18"/>
                <w:szCs w:val="18"/>
              </w:rPr>
              <w:t>What do you think it means "to have a voice"?</w:t>
            </w:r>
          </w:p>
          <w:p w14:paraId="6BC3ED89" w14:textId="47433DE0" w:rsidR="006B3FF1" w:rsidRPr="006B3FF1" w:rsidRDefault="006B3FF1" w:rsidP="006B3FF1">
            <w:pPr>
              <w:numPr>
                <w:ilvl w:val="0"/>
                <w:numId w:val="2"/>
              </w:numPr>
              <w:rPr>
                <w:sz w:val="18"/>
                <w:szCs w:val="18"/>
              </w:rPr>
            </w:pPr>
            <w:r w:rsidRPr="006B3FF1">
              <w:rPr>
                <w:sz w:val="18"/>
                <w:szCs w:val="18"/>
              </w:rPr>
              <w:t>Write a short narrative from the perspective of a young refugee in detention like Subhi. Write what if feels like when nobody will listen to you. </w:t>
            </w:r>
          </w:p>
        </w:tc>
      </w:tr>
      <w:tr w:rsidR="006B3FF1" w:rsidRPr="006B3FF1" w14:paraId="30E9D9D4"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FCBCBC"/>
            <w:tcMar>
              <w:top w:w="40" w:type="dxa"/>
              <w:left w:w="60" w:type="dxa"/>
              <w:bottom w:w="40" w:type="dxa"/>
              <w:right w:w="60" w:type="dxa"/>
            </w:tcMar>
            <w:hideMark/>
          </w:tcPr>
          <w:p w14:paraId="06AB3D09" w14:textId="77777777" w:rsidR="006B3FF1" w:rsidRPr="006B3FF1" w:rsidRDefault="006B3FF1" w:rsidP="006B3FF1">
            <w:pPr>
              <w:rPr>
                <w:sz w:val="18"/>
                <w:szCs w:val="18"/>
              </w:rPr>
            </w:pPr>
            <w:r w:rsidRPr="006B3FF1">
              <w:rPr>
                <w:b/>
                <w:bCs/>
                <w:sz w:val="18"/>
                <w:szCs w:val="18"/>
              </w:rPr>
              <w:t xml:space="preserve">Develop and </w:t>
            </w:r>
            <w:proofErr w:type="gramStart"/>
            <w:r w:rsidRPr="006B3FF1">
              <w:rPr>
                <w:b/>
                <w:bCs/>
                <w:sz w:val="18"/>
                <w:szCs w:val="18"/>
              </w:rPr>
              <w:t>Discover</w:t>
            </w:r>
            <w:proofErr w:type="gramEnd"/>
          </w:p>
        </w:tc>
        <w:tc>
          <w:tcPr>
            <w:tcW w:w="8634" w:type="dxa"/>
            <w:tcBorders>
              <w:top w:val="single" w:sz="8" w:space="0" w:color="A3A3A3"/>
              <w:left w:val="single" w:sz="8" w:space="0" w:color="A3A3A3"/>
              <w:bottom w:val="single" w:sz="8" w:space="0" w:color="A3A3A3"/>
              <w:right w:val="single" w:sz="8" w:space="0" w:color="A3A3A3"/>
            </w:tcBorders>
            <w:shd w:val="clear" w:color="auto" w:fill="FEE2E2"/>
            <w:tcMar>
              <w:top w:w="40" w:type="dxa"/>
              <w:left w:w="60" w:type="dxa"/>
              <w:bottom w:w="40" w:type="dxa"/>
              <w:right w:w="60" w:type="dxa"/>
            </w:tcMar>
            <w:hideMark/>
          </w:tcPr>
          <w:p w14:paraId="725130DF" w14:textId="77777777" w:rsidR="006B3FF1" w:rsidRPr="006B3FF1" w:rsidRDefault="006B3FF1" w:rsidP="006B3FF1">
            <w:pPr>
              <w:spacing w:after="60"/>
              <w:rPr>
                <w:sz w:val="18"/>
                <w:szCs w:val="18"/>
              </w:rPr>
            </w:pPr>
            <w:r w:rsidRPr="006B3FF1">
              <w:rPr>
                <w:sz w:val="18"/>
                <w:szCs w:val="18"/>
              </w:rPr>
              <w:t>Before we start, we need to revisit some important ideas:</w:t>
            </w:r>
          </w:p>
          <w:p w14:paraId="2FCCDA77" w14:textId="77777777" w:rsidR="006B3FF1" w:rsidRPr="006B3FF1" w:rsidRDefault="006B3FF1" w:rsidP="006B3FF1">
            <w:pPr>
              <w:spacing w:after="60"/>
              <w:rPr>
                <w:sz w:val="18"/>
                <w:szCs w:val="18"/>
              </w:rPr>
            </w:pPr>
            <w:r w:rsidRPr="006B3FF1">
              <w:rPr>
                <w:b/>
                <w:bCs/>
                <w:color w:val="7030A0"/>
                <w:sz w:val="18"/>
                <w:szCs w:val="18"/>
              </w:rPr>
              <w:t>Write</w:t>
            </w:r>
            <w:r w:rsidRPr="006B3FF1">
              <w:rPr>
                <w:color w:val="7030A0"/>
                <w:sz w:val="18"/>
                <w:szCs w:val="18"/>
              </w:rPr>
              <w:t xml:space="preserve"> </w:t>
            </w:r>
            <w:r w:rsidRPr="006B3FF1">
              <w:rPr>
                <w:sz w:val="18"/>
                <w:szCs w:val="18"/>
              </w:rPr>
              <w:t>today's date and learning intention in your exercise book.</w:t>
            </w:r>
          </w:p>
          <w:p w14:paraId="60E5E005" w14:textId="77777777" w:rsidR="006B3FF1" w:rsidRDefault="006B3FF1" w:rsidP="006B3FF1">
            <w:pPr>
              <w:spacing w:after="60"/>
              <w:rPr>
                <w:i/>
                <w:iCs/>
                <w:sz w:val="18"/>
                <w:szCs w:val="18"/>
              </w:rPr>
            </w:pPr>
            <w:r w:rsidRPr="006B3FF1">
              <w:rPr>
                <w:b/>
                <w:bCs/>
                <w:color w:val="7030A0"/>
                <w:sz w:val="18"/>
                <w:szCs w:val="18"/>
              </w:rPr>
              <w:t>Write</w:t>
            </w:r>
            <w:r w:rsidRPr="006B3FF1">
              <w:rPr>
                <w:color w:val="7030A0"/>
                <w:sz w:val="18"/>
                <w:szCs w:val="18"/>
              </w:rPr>
              <w:t xml:space="preserve"> </w:t>
            </w:r>
            <w:r w:rsidRPr="006B3FF1">
              <w:rPr>
                <w:sz w:val="18"/>
                <w:szCs w:val="18"/>
              </w:rPr>
              <w:t xml:space="preserve">out the following definitions: </w:t>
            </w:r>
            <w:r w:rsidRPr="006B3FF1">
              <w:rPr>
                <w:sz w:val="18"/>
                <w:szCs w:val="18"/>
              </w:rPr>
              <w:br/>
            </w:r>
            <w:r w:rsidRPr="006B3FF1">
              <w:rPr>
                <w:i/>
                <w:iCs/>
                <w:sz w:val="18"/>
                <w:szCs w:val="18"/>
              </w:rPr>
              <w:t>(You don't need to copy down all the affix examples)</w:t>
            </w:r>
          </w:p>
          <w:p w14:paraId="191F9CCE" w14:textId="77777777" w:rsidR="006B3FF1" w:rsidRPr="006B3FF1" w:rsidRDefault="006B3FF1" w:rsidP="006B3FF1">
            <w:pPr>
              <w:spacing w:after="60"/>
              <w:rPr>
                <w:sz w:val="18"/>
                <w:szCs w:val="18"/>
              </w:rPr>
            </w:pPr>
          </w:p>
          <w:p w14:paraId="6DD00305" w14:textId="77777777" w:rsidR="006B3FF1" w:rsidRPr="006B3FF1" w:rsidRDefault="006B3FF1" w:rsidP="006B3FF1">
            <w:pPr>
              <w:spacing w:after="60"/>
              <w:rPr>
                <w:sz w:val="18"/>
                <w:szCs w:val="18"/>
              </w:rPr>
            </w:pPr>
            <w:r w:rsidRPr="006B3FF1">
              <w:rPr>
                <w:b/>
                <w:bCs/>
                <w:color w:val="8C072D" w:themeColor="accent5"/>
                <w:sz w:val="18"/>
                <w:szCs w:val="18"/>
              </w:rPr>
              <w:t>Noun</w:t>
            </w:r>
            <w:r w:rsidRPr="006B3FF1">
              <w:rPr>
                <w:color w:val="8C072D" w:themeColor="accent5"/>
                <w:sz w:val="18"/>
                <w:szCs w:val="18"/>
              </w:rPr>
              <w:t xml:space="preserve"> </w:t>
            </w:r>
            <w:r w:rsidRPr="006B3FF1">
              <w:rPr>
                <w:sz w:val="18"/>
                <w:szCs w:val="18"/>
              </w:rPr>
              <w:t>- a person, place, thing or idea</w:t>
            </w:r>
          </w:p>
          <w:p w14:paraId="6010C389" w14:textId="77777777" w:rsidR="006B3FF1" w:rsidRPr="006B3FF1" w:rsidRDefault="006B3FF1" w:rsidP="006B3FF1">
            <w:pPr>
              <w:spacing w:after="60"/>
              <w:rPr>
                <w:sz w:val="18"/>
                <w:szCs w:val="18"/>
              </w:rPr>
            </w:pPr>
            <w:r w:rsidRPr="006B3FF1">
              <w:rPr>
                <w:b/>
                <w:bCs/>
                <w:color w:val="8C072D" w:themeColor="accent5"/>
                <w:sz w:val="18"/>
                <w:szCs w:val="18"/>
              </w:rPr>
              <w:t>Adjective</w:t>
            </w:r>
            <w:r w:rsidRPr="006B3FF1">
              <w:rPr>
                <w:color w:val="8C072D" w:themeColor="accent5"/>
                <w:sz w:val="18"/>
                <w:szCs w:val="18"/>
              </w:rPr>
              <w:t xml:space="preserve"> </w:t>
            </w:r>
            <w:r w:rsidRPr="006B3FF1">
              <w:rPr>
                <w:sz w:val="18"/>
                <w:szCs w:val="18"/>
              </w:rPr>
              <w:t>- a word that describes a noun</w:t>
            </w:r>
          </w:p>
          <w:p w14:paraId="7E2A4E2F" w14:textId="77777777" w:rsidR="006B3FF1" w:rsidRPr="006B3FF1" w:rsidRDefault="006B3FF1" w:rsidP="006B3FF1">
            <w:pPr>
              <w:spacing w:after="60"/>
              <w:rPr>
                <w:sz w:val="18"/>
                <w:szCs w:val="18"/>
              </w:rPr>
            </w:pPr>
            <w:r w:rsidRPr="006B3FF1">
              <w:rPr>
                <w:b/>
                <w:bCs/>
                <w:i/>
                <w:iCs/>
                <w:color w:val="0DC3A5" w:themeColor="accent2"/>
                <w:sz w:val="18"/>
                <w:szCs w:val="18"/>
              </w:rPr>
              <w:t>Verb</w:t>
            </w:r>
            <w:r w:rsidRPr="006B3FF1">
              <w:rPr>
                <w:color w:val="0DC3A5" w:themeColor="accent2"/>
                <w:sz w:val="18"/>
                <w:szCs w:val="18"/>
              </w:rPr>
              <w:t xml:space="preserve"> </w:t>
            </w:r>
            <w:r w:rsidRPr="006B3FF1">
              <w:rPr>
                <w:sz w:val="18"/>
                <w:szCs w:val="18"/>
              </w:rPr>
              <w:t>- a process such an action, thought, feeling or state</w:t>
            </w:r>
          </w:p>
          <w:p w14:paraId="38066519" w14:textId="77777777" w:rsidR="006B3FF1" w:rsidRPr="006B3FF1" w:rsidRDefault="006B3FF1" w:rsidP="006B3FF1">
            <w:pPr>
              <w:spacing w:after="60"/>
              <w:rPr>
                <w:sz w:val="18"/>
                <w:szCs w:val="18"/>
              </w:rPr>
            </w:pPr>
            <w:r w:rsidRPr="006B3FF1">
              <w:rPr>
                <w:b/>
                <w:bCs/>
                <w:sz w:val="18"/>
                <w:szCs w:val="18"/>
              </w:rPr>
              <w:t>Affix</w:t>
            </w:r>
            <w:r w:rsidRPr="006B3FF1">
              <w:rPr>
                <w:sz w:val="18"/>
                <w:szCs w:val="18"/>
              </w:rPr>
              <w:t xml:space="preserve"> - a group of letters that can be added to the beginning or end of a word:</w:t>
            </w:r>
          </w:p>
          <w:p w14:paraId="68614C04" w14:textId="77777777" w:rsidR="006B3FF1" w:rsidRPr="006B3FF1" w:rsidRDefault="006B3FF1" w:rsidP="006B3FF1">
            <w:pPr>
              <w:spacing w:after="60"/>
              <w:ind w:left="366"/>
              <w:rPr>
                <w:sz w:val="18"/>
                <w:szCs w:val="18"/>
              </w:rPr>
            </w:pPr>
            <w:r w:rsidRPr="006B3FF1">
              <w:rPr>
                <w:b/>
                <w:bCs/>
                <w:color w:val="0072B2" w:themeColor="accent3"/>
                <w:sz w:val="18"/>
                <w:szCs w:val="18"/>
              </w:rPr>
              <w:t>Prefix</w:t>
            </w:r>
            <w:r w:rsidRPr="006B3FF1">
              <w:rPr>
                <w:color w:val="0072B2" w:themeColor="accent3"/>
                <w:sz w:val="18"/>
                <w:szCs w:val="18"/>
              </w:rPr>
              <w:t xml:space="preserve"> </w:t>
            </w:r>
            <w:r w:rsidRPr="006B3FF1">
              <w:rPr>
                <w:sz w:val="18"/>
                <w:szCs w:val="18"/>
              </w:rPr>
              <w:t xml:space="preserve">- an affix that gets added to the </w:t>
            </w:r>
            <w:r w:rsidRPr="006B3FF1">
              <w:rPr>
                <w:b/>
                <w:bCs/>
                <w:sz w:val="18"/>
                <w:szCs w:val="18"/>
              </w:rPr>
              <w:t>beginning</w:t>
            </w:r>
            <w:r w:rsidRPr="006B3FF1">
              <w:rPr>
                <w:sz w:val="18"/>
                <w:szCs w:val="18"/>
              </w:rPr>
              <w:t xml:space="preserve"> of a word to change its meaning.</w:t>
            </w:r>
          </w:p>
          <w:p w14:paraId="77AE30C8" w14:textId="77777777" w:rsidR="006B3FF1" w:rsidRPr="006B3FF1" w:rsidRDefault="006B3FF1" w:rsidP="006B3FF1">
            <w:pPr>
              <w:numPr>
                <w:ilvl w:val="0"/>
                <w:numId w:val="3"/>
              </w:numPr>
              <w:tabs>
                <w:tab w:val="num" w:pos="720"/>
              </w:tabs>
              <w:spacing w:after="60"/>
              <w:ind w:left="1075"/>
              <w:rPr>
                <w:sz w:val="18"/>
                <w:szCs w:val="18"/>
              </w:rPr>
            </w:pPr>
            <w:r w:rsidRPr="006B3FF1">
              <w:rPr>
                <w:i/>
                <w:iCs/>
                <w:color w:val="0072B2" w:themeColor="accent3"/>
                <w:sz w:val="18"/>
                <w:szCs w:val="18"/>
              </w:rPr>
              <w:t>bi</w:t>
            </w:r>
            <w:r w:rsidRPr="006B3FF1">
              <w:rPr>
                <w:i/>
                <w:iCs/>
                <w:sz w:val="18"/>
                <w:szCs w:val="18"/>
              </w:rPr>
              <w:t xml:space="preserve">cycle, </w:t>
            </w:r>
            <w:r w:rsidRPr="006B3FF1">
              <w:rPr>
                <w:i/>
                <w:iCs/>
                <w:color w:val="0072B2" w:themeColor="accent3"/>
                <w:sz w:val="18"/>
                <w:szCs w:val="18"/>
              </w:rPr>
              <w:t>bi</w:t>
            </w:r>
            <w:r w:rsidRPr="006B3FF1">
              <w:rPr>
                <w:i/>
                <w:iCs/>
                <w:sz w:val="18"/>
                <w:szCs w:val="18"/>
              </w:rPr>
              <w:t xml:space="preserve">plane (two wheels, two wings); </w:t>
            </w:r>
          </w:p>
          <w:p w14:paraId="7092681B" w14:textId="77777777" w:rsidR="006B3FF1" w:rsidRPr="006B3FF1" w:rsidRDefault="006B3FF1" w:rsidP="006B3FF1">
            <w:pPr>
              <w:numPr>
                <w:ilvl w:val="0"/>
                <w:numId w:val="3"/>
              </w:numPr>
              <w:tabs>
                <w:tab w:val="num" w:pos="720"/>
              </w:tabs>
              <w:spacing w:after="60"/>
              <w:ind w:left="1075"/>
              <w:rPr>
                <w:sz w:val="18"/>
                <w:szCs w:val="18"/>
              </w:rPr>
            </w:pPr>
            <w:r w:rsidRPr="006B3FF1">
              <w:rPr>
                <w:i/>
                <w:iCs/>
                <w:color w:val="0072B2" w:themeColor="accent3"/>
                <w:sz w:val="18"/>
                <w:szCs w:val="18"/>
              </w:rPr>
              <w:t>dis</w:t>
            </w:r>
            <w:r w:rsidRPr="006B3FF1">
              <w:rPr>
                <w:i/>
                <w:iCs/>
                <w:sz w:val="18"/>
                <w:szCs w:val="18"/>
              </w:rPr>
              <w:t xml:space="preserve">organised, </w:t>
            </w:r>
            <w:r w:rsidRPr="006B3FF1">
              <w:rPr>
                <w:i/>
                <w:iCs/>
                <w:color w:val="0072B2" w:themeColor="accent3"/>
                <w:sz w:val="18"/>
                <w:szCs w:val="18"/>
              </w:rPr>
              <w:t>dis</w:t>
            </w:r>
            <w:r w:rsidRPr="006B3FF1">
              <w:rPr>
                <w:i/>
                <w:iCs/>
                <w:sz w:val="18"/>
                <w:szCs w:val="18"/>
              </w:rPr>
              <w:t>agree (not organised, not agreeing)</w:t>
            </w:r>
          </w:p>
          <w:p w14:paraId="3BB0D2F6" w14:textId="77777777" w:rsidR="006B3FF1" w:rsidRPr="006B3FF1" w:rsidRDefault="006B3FF1" w:rsidP="006B3FF1">
            <w:pPr>
              <w:spacing w:after="60"/>
              <w:ind w:left="366"/>
              <w:rPr>
                <w:sz w:val="18"/>
                <w:szCs w:val="18"/>
              </w:rPr>
            </w:pPr>
            <w:r w:rsidRPr="006B3FF1">
              <w:rPr>
                <w:b/>
                <w:bCs/>
                <w:color w:val="0072B2" w:themeColor="accent3"/>
                <w:sz w:val="18"/>
                <w:szCs w:val="18"/>
              </w:rPr>
              <w:t>Suffix</w:t>
            </w:r>
            <w:r w:rsidRPr="006B3FF1">
              <w:rPr>
                <w:color w:val="0072B2" w:themeColor="accent3"/>
                <w:sz w:val="18"/>
                <w:szCs w:val="18"/>
              </w:rPr>
              <w:t xml:space="preserve"> </w:t>
            </w:r>
            <w:r w:rsidRPr="006B3FF1">
              <w:rPr>
                <w:sz w:val="18"/>
                <w:szCs w:val="18"/>
              </w:rPr>
              <w:t xml:space="preserve">- an affix that gets added to the </w:t>
            </w:r>
            <w:r w:rsidRPr="006B3FF1">
              <w:rPr>
                <w:b/>
                <w:bCs/>
                <w:sz w:val="18"/>
                <w:szCs w:val="18"/>
              </w:rPr>
              <w:t>end</w:t>
            </w:r>
            <w:r w:rsidRPr="006B3FF1">
              <w:rPr>
                <w:sz w:val="18"/>
                <w:szCs w:val="18"/>
              </w:rPr>
              <w:t xml:space="preserve"> of a word to change its tense, number or word type.</w:t>
            </w:r>
          </w:p>
          <w:p w14:paraId="099A0AA7" w14:textId="77777777" w:rsidR="006B3FF1" w:rsidRPr="006B3FF1" w:rsidRDefault="006B3FF1" w:rsidP="006B3FF1">
            <w:pPr>
              <w:numPr>
                <w:ilvl w:val="0"/>
                <w:numId w:val="4"/>
              </w:numPr>
              <w:spacing w:after="60"/>
              <w:ind w:left="1075"/>
              <w:rPr>
                <w:sz w:val="18"/>
                <w:szCs w:val="18"/>
              </w:rPr>
            </w:pPr>
            <w:r w:rsidRPr="006B3FF1">
              <w:rPr>
                <w:i/>
                <w:iCs/>
                <w:sz w:val="18"/>
                <w:szCs w:val="18"/>
              </w:rPr>
              <w:t>cycl</w:t>
            </w:r>
            <w:r w:rsidRPr="006B3FF1">
              <w:rPr>
                <w:i/>
                <w:iCs/>
                <w:color w:val="0072B2" w:themeColor="accent3"/>
                <w:sz w:val="18"/>
                <w:szCs w:val="18"/>
              </w:rPr>
              <w:t>ing</w:t>
            </w:r>
            <w:r w:rsidRPr="006B3FF1">
              <w:rPr>
                <w:i/>
                <w:iCs/>
                <w:sz w:val="18"/>
                <w:szCs w:val="18"/>
              </w:rPr>
              <w:t>, cycl</w:t>
            </w:r>
            <w:r w:rsidRPr="006B3FF1">
              <w:rPr>
                <w:i/>
                <w:iCs/>
                <w:color w:val="0072B2" w:themeColor="accent3"/>
                <w:sz w:val="18"/>
                <w:szCs w:val="18"/>
              </w:rPr>
              <w:t xml:space="preserve">ed </w:t>
            </w:r>
            <w:r w:rsidRPr="006B3FF1">
              <w:rPr>
                <w:i/>
                <w:iCs/>
                <w:sz w:val="18"/>
                <w:szCs w:val="18"/>
              </w:rPr>
              <w:t>(changes tense);</w:t>
            </w:r>
          </w:p>
          <w:p w14:paraId="75974FA1" w14:textId="77777777" w:rsidR="006B3FF1" w:rsidRPr="006B3FF1" w:rsidRDefault="006B3FF1" w:rsidP="006B3FF1">
            <w:pPr>
              <w:numPr>
                <w:ilvl w:val="0"/>
                <w:numId w:val="4"/>
              </w:numPr>
              <w:spacing w:after="60"/>
              <w:ind w:left="1075"/>
              <w:rPr>
                <w:sz w:val="18"/>
                <w:szCs w:val="18"/>
              </w:rPr>
            </w:pPr>
            <w:r w:rsidRPr="006B3FF1">
              <w:rPr>
                <w:i/>
                <w:iCs/>
                <w:sz w:val="18"/>
                <w:szCs w:val="18"/>
              </w:rPr>
              <w:t>wear</w:t>
            </w:r>
            <w:r w:rsidRPr="006B3FF1">
              <w:rPr>
                <w:i/>
                <w:iCs/>
                <w:color w:val="0072B2" w:themeColor="accent3"/>
                <w:sz w:val="18"/>
                <w:szCs w:val="18"/>
              </w:rPr>
              <w:t>able</w:t>
            </w:r>
            <w:r w:rsidRPr="006B3FF1">
              <w:rPr>
                <w:i/>
                <w:iCs/>
                <w:sz w:val="18"/>
                <w:szCs w:val="18"/>
              </w:rPr>
              <w:t>, attract</w:t>
            </w:r>
            <w:r w:rsidRPr="006B3FF1">
              <w:rPr>
                <w:i/>
                <w:iCs/>
                <w:color w:val="0072B2" w:themeColor="accent3"/>
                <w:sz w:val="18"/>
                <w:szCs w:val="18"/>
              </w:rPr>
              <w:t>ive</w:t>
            </w:r>
            <w:r w:rsidRPr="006B3FF1">
              <w:rPr>
                <w:i/>
                <w:iCs/>
                <w:sz w:val="18"/>
                <w:szCs w:val="18"/>
              </w:rPr>
              <w:t xml:space="preserve"> (changes verbs to adjectives); </w:t>
            </w:r>
          </w:p>
          <w:p w14:paraId="48D6BEB6" w14:textId="77777777" w:rsidR="006B3FF1" w:rsidRPr="006B3FF1" w:rsidRDefault="006B3FF1" w:rsidP="006B3FF1">
            <w:pPr>
              <w:numPr>
                <w:ilvl w:val="0"/>
                <w:numId w:val="4"/>
              </w:numPr>
              <w:spacing w:after="60"/>
              <w:ind w:left="1075"/>
              <w:rPr>
                <w:sz w:val="18"/>
                <w:szCs w:val="18"/>
              </w:rPr>
            </w:pPr>
            <w:r w:rsidRPr="006B3FF1">
              <w:rPr>
                <w:i/>
                <w:iCs/>
                <w:sz w:val="18"/>
                <w:szCs w:val="18"/>
              </w:rPr>
              <w:t>kind</w:t>
            </w:r>
            <w:r w:rsidRPr="006B3FF1">
              <w:rPr>
                <w:i/>
                <w:iCs/>
                <w:color w:val="0072B2" w:themeColor="accent3"/>
                <w:sz w:val="18"/>
                <w:szCs w:val="18"/>
              </w:rPr>
              <w:t>ness</w:t>
            </w:r>
            <w:r w:rsidRPr="006B3FF1">
              <w:rPr>
                <w:i/>
                <w:iCs/>
                <w:sz w:val="18"/>
                <w:szCs w:val="18"/>
              </w:rPr>
              <w:t>, pur</w:t>
            </w:r>
            <w:r w:rsidRPr="006B3FF1">
              <w:rPr>
                <w:i/>
                <w:iCs/>
                <w:color w:val="0072B2" w:themeColor="accent3"/>
                <w:sz w:val="18"/>
                <w:szCs w:val="18"/>
              </w:rPr>
              <w:t xml:space="preserve">ity </w:t>
            </w:r>
            <w:r w:rsidRPr="006B3FF1">
              <w:rPr>
                <w:i/>
                <w:iCs/>
                <w:sz w:val="18"/>
                <w:szCs w:val="18"/>
              </w:rPr>
              <w:t>(changes adjectives to nouns);</w:t>
            </w:r>
          </w:p>
          <w:p w14:paraId="715F2342" w14:textId="77777777" w:rsidR="006B3FF1" w:rsidRPr="006B3FF1" w:rsidRDefault="006B3FF1" w:rsidP="006B3FF1">
            <w:pPr>
              <w:numPr>
                <w:ilvl w:val="0"/>
                <w:numId w:val="4"/>
              </w:numPr>
              <w:spacing w:after="60"/>
              <w:ind w:left="1075"/>
              <w:rPr>
                <w:sz w:val="18"/>
                <w:szCs w:val="18"/>
              </w:rPr>
            </w:pPr>
            <w:r w:rsidRPr="006B3FF1">
              <w:rPr>
                <w:i/>
                <w:iCs/>
                <w:sz w:val="18"/>
                <w:szCs w:val="18"/>
              </w:rPr>
              <w:t>recept</w:t>
            </w:r>
            <w:r w:rsidRPr="006B3FF1">
              <w:rPr>
                <w:i/>
                <w:iCs/>
                <w:color w:val="0072B2" w:themeColor="accent3"/>
                <w:sz w:val="18"/>
                <w:szCs w:val="18"/>
              </w:rPr>
              <w:t>ion</w:t>
            </w:r>
            <w:r w:rsidRPr="006B3FF1">
              <w:rPr>
                <w:i/>
                <w:iCs/>
                <w:sz w:val="18"/>
                <w:szCs w:val="18"/>
              </w:rPr>
              <w:t>, invest</w:t>
            </w:r>
            <w:r w:rsidRPr="006B3FF1">
              <w:rPr>
                <w:i/>
                <w:iCs/>
                <w:color w:val="0072B2" w:themeColor="accent3"/>
                <w:sz w:val="18"/>
                <w:szCs w:val="18"/>
              </w:rPr>
              <w:t>ment</w:t>
            </w:r>
            <w:r w:rsidRPr="006B3FF1">
              <w:rPr>
                <w:i/>
                <w:iCs/>
                <w:sz w:val="18"/>
                <w:szCs w:val="18"/>
              </w:rPr>
              <w:t xml:space="preserve"> (changes verbs to nouns); </w:t>
            </w:r>
          </w:p>
          <w:p w14:paraId="69D87E54" w14:textId="77777777" w:rsidR="006B3FF1" w:rsidRPr="006B3FF1" w:rsidRDefault="006B3FF1" w:rsidP="006B3FF1">
            <w:pPr>
              <w:spacing w:after="60"/>
              <w:rPr>
                <w:sz w:val="18"/>
                <w:szCs w:val="18"/>
              </w:rPr>
            </w:pPr>
            <w:r w:rsidRPr="006B3FF1">
              <w:rPr>
                <w:sz w:val="18"/>
                <w:szCs w:val="18"/>
              </w:rPr>
              <w:t> </w:t>
            </w:r>
          </w:p>
          <w:p w14:paraId="31735753" w14:textId="77777777" w:rsidR="006B3FF1" w:rsidRPr="006B3FF1" w:rsidRDefault="006B3FF1" w:rsidP="006B3FF1">
            <w:pPr>
              <w:spacing w:after="60"/>
              <w:rPr>
                <w:sz w:val="18"/>
                <w:szCs w:val="18"/>
              </w:rPr>
            </w:pPr>
            <w:r w:rsidRPr="006B3FF1">
              <w:rPr>
                <w:sz w:val="18"/>
                <w:szCs w:val="18"/>
              </w:rPr>
              <w:t xml:space="preserve">Also, remember from last week that an </w:t>
            </w:r>
            <w:r w:rsidRPr="006B3FF1">
              <w:rPr>
                <w:b/>
                <w:bCs/>
                <w:sz w:val="18"/>
                <w:szCs w:val="18"/>
              </w:rPr>
              <w:t>annotation</w:t>
            </w:r>
            <w:r w:rsidRPr="006B3FF1">
              <w:rPr>
                <w:sz w:val="18"/>
                <w:szCs w:val="18"/>
              </w:rPr>
              <w:t xml:space="preserve"> is a written comment that is added to a text.</w:t>
            </w:r>
          </w:p>
        </w:tc>
      </w:tr>
      <w:tr w:rsidR="006B3FF1" w:rsidRPr="006B3FF1" w14:paraId="487D1A4B"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A3CAFF"/>
            <w:tcMar>
              <w:top w:w="40" w:type="dxa"/>
              <w:left w:w="60" w:type="dxa"/>
              <w:bottom w:w="40" w:type="dxa"/>
              <w:right w:w="60" w:type="dxa"/>
            </w:tcMar>
            <w:hideMark/>
          </w:tcPr>
          <w:p w14:paraId="16566938" w14:textId="77777777" w:rsidR="006B3FF1" w:rsidRPr="006B3FF1" w:rsidRDefault="006B3FF1" w:rsidP="006B3FF1">
            <w:pPr>
              <w:rPr>
                <w:sz w:val="18"/>
                <w:szCs w:val="18"/>
              </w:rPr>
            </w:pPr>
            <w:r w:rsidRPr="006B3FF1">
              <w:rPr>
                <w:b/>
                <w:bCs/>
                <w:sz w:val="18"/>
                <w:szCs w:val="18"/>
              </w:rPr>
              <w:t xml:space="preserve">Apply </w:t>
            </w:r>
          </w:p>
        </w:tc>
        <w:tc>
          <w:tcPr>
            <w:tcW w:w="8634" w:type="dxa"/>
            <w:tcBorders>
              <w:top w:val="single" w:sz="8" w:space="0" w:color="A3A3A3"/>
              <w:left w:val="single" w:sz="8" w:space="0" w:color="A3A3A3"/>
              <w:bottom w:val="single" w:sz="8" w:space="0" w:color="A3A3A3"/>
              <w:right w:val="single" w:sz="8" w:space="0" w:color="A3A3A3"/>
            </w:tcBorders>
            <w:shd w:val="clear" w:color="auto" w:fill="E1EEFF"/>
            <w:tcMar>
              <w:top w:w="40" w:type="dxa"/>
              <w:left w:w="60" w:type="dxa"/>
              <w:bottom w:w="40" w:type="dxa"/>
              <w:right w:w="60" w:type="dxa"/>
            </w:tcMar>
            <w:hideMark/>
          </w:tcPr>
          <w:p w14:paraId="0C0F3C99" w14:textId="77777777" w:rsidR="006B3FF1" w:rsidRPr="006B3FF1" w:rsidRDefault="006B3FF1" w:rsidP="006B3FF1">
            <w:pPr>
              <w:spacing w:after="60"/>
              <w:rPr>
                <w:sz w:val="18"/>
                <w:szCs w:val="18"/>
              </w:rPr>
            </w:pPr>
            <w:r w:rsidRPr="006B3FF1">
              <w:rPr>
                <w:sz w:val="18"/>
                <w:szCs w:val="18"/>
              </w:rPr>
              <w:t xml:space="preserve">In your copy of </w:t>
            </w:r>
            <w:r w:rsidRPr="006B3FF1">
              <w:rPr>
                <w:i/>
                <w:iCs/>
                <w:sz w:val="18"/>
                <w:szCs w:val="18"/>
              </w:rPr>
              <w:t>The Bone Sparrow</w:t>
            </w:r>
            <w:r w:rsidRPr="006B3FF1">
              <w:rPr>
                <w:sz w:val="18"/>
                <w:szCs w:val="18"/>
              </w:rPr>
              <w:t>, find the following on page 7:</w:t>
            </w:r>
          </w:p>
          <w:p w14:paraId="3F947659" w14:textId="77777777" w:rsidR="006B3FF1" w:rsidRPr="006B3FF1" w:rsidRDefault="006B3FF1" w:rsidP="006B3FF1">
            <w:pPr>
              <w:spacing w:after="60"/>
              <w:jc w:val="center"/>
              <w:rPr>
                <w:color w:val="7030A0"/>
                <w:sz w:val="18"/>
                <w:szCs w:val="18"/>
              </w:rPr>
            </w:pPr>
            <w:r w:rsidRPr="006B3FF1">
              <w:rPr>
                <w:i/>
                <w:iCs/>
                <w:color w:val="7030A0"/>
                <w:sz w:val="18"/>
                <w:szCs w:val="18"/>
              </w:rPr>
              <w:t>“What am I listening to?” she says, the bored all over her face…”</w:t>
            </w:r>
          </w:p>
          <w:p w14:paraId="3D8D1A16" w14:textId="77777777" w:rsidR="006B3FF1" w:rsidRPr="006B3FF1" w:rsidRDefault="006B3FF1" w:rsidP="006B3FF1">
            <w:pPr>
              <w:numPr>
                <w:ilvl w:val="0"/>
                <w:numId w:val="5"/>
              </w:numPr>
              <w:spacing w:after="60"/>
              <w:rPr>
                <w:sz w:val="18"/>
                <w:szCs w:val="18"/>
              </w:rPr>
            </w:pPr>
            <w:r w:rsidRPr="006B3FF1">
              <w:rPr>
                <w:sz w:val="18"/>
                <w:szCs w:val="18"/>
              </w:rPr>
              <w:t xml:space="preserve">Notice that the word "bored" doesn't seem to be correct. </w:t>
            </w:r>
          </w:p>
          <w:p w14:paraId="692E8B17" w14:textId="77777777" w:rsidR="006B3FF1" w:rsidRPr="006B3FF1" w:rsidRDefault="006B3FF1" w:rsidP="006B3FF1">
            <w:pPr>
              <w:numPr>
                <w:ilvl w:val="0"/>
                <w:numId w:val="5"/>
              </w:numPr>
              <w:spacing w:after="60"/>
              <w:rPr>
                <w:sz w:val="18"/>
                <w:szCs w:val="18"/>
              </w:rPr>
            </w:pPr>
            <w:r w:rsidRPr="006B3FF1">
              <w:rPr>
                <w:sz w:val="18"/>
                <w:szCs w:val="18"/>
              </w:rPr>
              <w:t xml:space="preserve">Bored is an </w:t>
            </w:r>
            <w:r w:rsidRPr="006B3FF1">
              <w:rPr>
                <w:b/>
                <w:bCs/>
                <w:sz w:val="18"/>
                <w:szCs w:val="18"/>
              </w:rPr>
              <w:t>adjective</w:t>
            </w:r>
            <w:r w:rsidRPr="006B3FF1">
              <w:rPr>
                <w:sz w:val="18"/>
                <w:szCs w:val="18"/>
              </w:rPr>
              <w:t xml:space="preserve"> - you would describe someone as bored. The author has used it as a noun instead of the expected word "boredom".</w:t>
            </w:r>
          </w:p>
          <w:p w14:paraId="399AEE09" w14:textId="77777777" w:rsidR="006B3FF1" w:rsidRPr="006B3FF1" w:rsidRDefault="006B3FF1" w:rsidP="006B3FF1">
            <w:pPr>
              <w:numPr>
                <w:ilvl w:val="0"/>
                <w:numId w:val="5"/>
              </w:numPr>
              <w:spacing w:after="60"/>
              <w:rPr>
                <w:sz w:val="18"/>
                <w:szCs w:val="18"/>
              </w:rPr>
            </w:pPr>
            <w:r w:rsidRPr="006B3FF1">
              <w:rPr>
                <w:sz w:val="18"/>
                <w:szCs w:val="18"/>
              </w:rPr>
              <w:t>Why do you think the author would use the wrong type of word on purpose?</w:t>
            </w:r>
          </w:p>
          <w:p w14:paraId="3A96584A" w14:textId="580E97A9" w:rsidR="006B3FF1" w:rsidRPr="006B3FF1" w:rsidRDefault="006B3FF1" w:rsidP="006B3FF1">
            <w:pPr>
              <w:spacing w:after="60"/>
              <w:rPr>
                <w:color w:val="7030A0"/>
                <w:sz w:val="18"/>
                <w:szCs w:val="18"/>
              </w:rPr>
            </w:pPr>
            <w:r w:rsidRPr="006B3FF1">
              <w:rPr>
                <w:color w:val="7030A0"/>
                <w:sz w:val="18"/>
                <w:szCs w:val="18"/>
              </w:rPr>
              <w:t>Zana Fraillon uses adjectives in the place of nouns by removing the suffix. This makes the description more vivid, and reminds the reader that Subhi is young, and that English is not his first language.</w:t>
            </w:r>
          </w:p>
          <w:p w14:paraId="34C5F1DD" w14:textId="77777777" w:rsidR="006B3FF1" w:rsidRPr="006B3FF1" w:rsidRDefault="006B3FF1" w:rsidP="006B3FF1">
            <w:pPr>
              <w:spacing w:after="60"/>
              <w:rPr>
                <w:sz w:val="18"/>
                <w:szCs w:val="18"/>
              </w:rPr>
            </w:pPr>
            <w:r w:rsidRPr="006B3FF1">
              <w:rPr>
                <w:sz w:val="18"/>
                <w:szCs w:val="18"/>
              </w:rPr>
              <w:t> </w:t>
            </w:r>
          </w:p>
          <w:p w14:paraId="28DC831A" w14:textId="77777777" w:rsidR="006B3FF1" w:rsidRPr="006B3FF1" w:rsidRDefault="006B3FF1" w:rsidP="006B3FF1">
            <w:pPr>
              <w:spacing w:after="60"/>
              <w:rPr>
                <w:b/>
                <w:bCs/>
                <w:color w:val="7030A0"/>
                <w:sz w:val="18"/>
                <w:szCs w:val="18"/>
              </w:rPr>
            </w:pPr>
            <w:r w:rsidRPr="006B3FF1">
              <w:rPr>
                <w:b/>
                <w:bCs/>
                <w:color w:val="7030A0"/>
                <w:sz w:val="18"/>
                <w:szCs w:val="18"/>
              </w:rPr>
              <w:t>Annotate</w:t>
            </w:r>
          </w:p>
          <w:p w14:paraId="2E9E51CA" w14:textId="77777777" w:rsidR="006B3FF1" w:rsidRPr="006B3FF1" w:rsidRDefault="006B3FF1" w:rsidP="006B3FF1">
            <w:pPr>
              <w:spacing w:after="60"/>
              <w:rPr>
                <w:sz w:val="18"/>
                <w:szCs w:val="18"/>
              </w:rPr>
            </w:pPr>
            <w:r w:rsidRPr="006B3FF1">
              <w:rPr>
                <w:sz w:val="18"/>
                <w:szCs w:val="18"/>
              </w:rPr>
              <w:t xml:space="preserve">You will need to use different colours to </w:t>
            </w:r>
            <w:r w:rsidRPr="006B3FF1">
              <w:rPr>
                <w:b/>
                <w:bCs/>
                <w:sz w:val="18"/>
                <w:szCs w:val="18"/>
              </w:rPr>
              <w:t>annotate the sentence:</w:t>
            </w:r>
          </w:p>
          <w:p w14:paraId="0AB487F4" w14:textId="77777777" w:rsidR="006B3FF1" w:rsidRPr="006B3FF1" w:rsidRDefault="006B3FF1" w:rsidP="006B3FF1">
            <w:pPr>
              <w:numPr>
                <w:ilvl w:val="0"/>
                <w:numId w:val="6"/>
              </w:numPr>
              <w:spacing w:after="60"/>
              <w:rPr>
                <w:color w:val="8C072D" w:themeColor="accent5"/>
                <w:sz w:val="18"/>
                <w:szCs w:val="18"/>
              </w:rPr>
            </w:pPr>
            <w:r w:rsidRPr="006B3FF1">
              <w:rPr>
                <w:color w:val="8C072D" w:themeColor="accent5"/>
                <w:sz w:val="18"/>
                <w:szCs w:val="18"/>
              </w:rPr>
              <w:t>Describe what's unusual about the word.</w:t>
            </w:r>
          </w:p>
          <w:p w14:paraId="4AD05FC0" w14:textId="2C13D091" w:rsidR="006B3FF1" w:rsidRPr="006B3FF1" w:rsidRDefault="006B3FF1" w:rsidP="006B3FF1">
            <w:pPr>
              <w:numPr>
                <w:ilvl w:val="0"/>
                <w:numId w:val="7"/>
              </w:numPr>
              <w:spacing w:after="60"/>
              <w:rPr>
                <w:color w:val="0072B2" w:themeColor="accent3"/>
                <w:sz w:val="18"/>
                <w:szCs w:val="18"/>
              </w:rPr>
            </w:pPr>
            <w:r w:rsidRPr="006B3FF1">
              <w:rPr>
                <w:color w:val="0072B2" w:themeColor="accent3"/>
                <w:sz w:val="18"/>
                <w:szCs w:val="18"/>
              </w:rPr>
              <w:t>Explain what it makes you think</w:t>
            </w:r>
            <w:r>
              <w:rPr>
                <w:color w:val="0072B2" w:themeColor="accent3"/>
                <w:sz w:val="18"/>
                <w:szCs w:val="18"/>
              </w:rPr>
              <w:t xml:space="preserve"> or feel</w:t>
            </w:r>
            <w:r w:rsidRPr="006B3FF1">
              <w:rPr>
                <w:color w:val="0072B2" w:themeColor="accent3"/>
                <w:sz w:val="18"/>
                <w:szCs w:val="18"/>
              </w:rPr>
              <w:t>.</w:t>
            </w:r>
          </w:p>
          <w:p w14:paraId="36F626DC" w14:textId="50E59919" w:rsidR="006B3FF1" w:rsidRPr="006B3FF1" w:rsidRDefault="006B3FF1" w:rsidP="006B3FF1">
            <w:pPr>
              <w:jc w:val="center"/>
              <w:rPr>
                <w:sz w:val="18"/>
                <w:szCs w:val="18"/>
              </w:rPr>
            </w:pPr>
            <w:r w:rsidRPr="006B3FF1">
              <w:rPr>
                <w:sz w:val="18"/>
                <w:szCs w:val="18"/>
              </w:rPr>
              <w:drawing>
                <wp:inline distT="0" distB="0" distL="0" distR="0" wp14:anchorId="36A70B88" wp14:editId="3C6DF9AF">
                  <wp:extent cx="4069632" cy="1505041"/>
                  <wp:effectExtent l="0" t="0" r="7620" b="0"/>
                  <wp:docPr id="100932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1754" cy="1513222"/>
                          </a:xfrm>
                          <a:prstGeom prst="rect">
                            <a:avLst/>
                          </a:prstGeom>
                          <a:noFill/>
                          <a:ln>
                            <a:noFill/>
                          </a:ln>
                        </pic:spPr>
                      </pic:pic>
                    </a:graphicData>
                  </a:graphic>
                </wp:inline>
              </w:drawing>
            </w:r>
          </w:p>
          <w:p w14:paraId="03F5C434" w14:textId="3F52A45F" w:rsidR="006B3FF1" w:rsidRPr="006B3FF1" w:rsidRDefault="006B3FF1" w:rsidP="006B3FF1">
            <w:pPr>
              <w:rPr>
                <w:sz w:val="18"/>
                <w:szCs w:val="18"/>
              </w:rPr>
            </w:pPr>
            <w:r w:rsidRPr="006B3FF1">
              <w:rPr>
                <w:b/>
                <w:bCs/>
                <w:sz w:val="18"/>
                <w:szCs w:val="18"/>
              </w:rPr>
              <w:lastRenderedPageBreak/>
              <w:t>Now you try.</w:t>
            </w:r>
          </w:p>
          <w:p w14:paraId="0674BC1C" w14:textId="77777777" w:rsidR="006B3FF1" w:rsidRPr="006B3FF1" w:rsidRDefault="006B3FF1" w:rsidP="006B3FF1">
            <w:pPr>
              <w:rPr>
                <w:sz w:val="18"/>
                <w:szCs w:val="18"/>
              </w:rPr>
            </w:pPr>
            <w:r w:rsidRPr="006B3FF1">
              <w:rPr>
                <w:sz w:val="18"/>
                <w:szCs w:val="18"/>
              </w:rPr>
              <w:t>Find the following lines in your novel and repeat the same annotation process:</w:t>
            </w:r>
          </w:p>
          <w:p w14:paraId="47614102" w14:textId="77777777" w:rsidR="006B3FF1" w:rsidRPr="006B3FF1" w:rsidRDefault="006B3FF1" w:rsidP="006B3FF1">
            <w:pPr>
              <w:numPr>
                <w:ilvl w:val="0"/>
                <w:numId w:val="8"/>
              </w:numPr>
              <w:rPr>
                <w:color w:val="7030A0"/>
                <w:sz w:val="18"/>
                <w:szCs w:val="18"/>
              </w:rPr>
            </w:pPr>
            <w:r w:rsidRPr="006B3FF1">
              <w:rPr>
                <w:color w:val="7030A0"/>
                <w:sz w:val="18"/>
                <w:szCs w:val="18"/>
              </w:rPr>
              <w:t>“I not hungry much, Subhi love.” (page 3)</w:t>
            </w:r>
          </w:p>
          <w:p w14:paraId="7907C476" w14:textId="77777777" w:rsidR="006B3FF1" w:rsidRPr="006B3FF1" w:rsidRDefault="006B3FF1" w:rsidP="006B3FF1">
            <w:pPr>
              <w:numPr>
                <w:ilvl w:val="0"/>
                <w:numId w:val="8"/>
              </w:numPr>
              <w:rPr>
                <w:color w:val="7030A0"/>
                <w:sz w:val="18"/>
                <w:szCs w:val="18"/>
              </w:rPr>
            </w:pPr>
            <w:r w:rsidRPr="006B3FF1">
              <w:rPr>
                <w:color w:val="7030A0"/>
                <w:sz w:val="18"/>
                <w:szCs w:val="18"/>
              </w:rPr>
              <w:t>“What’s with the duck?” Queeny says, picking it up and looking at it with that hard on her face…” (page 15)</w:t>
            </w:r>
          </w:p>
          <w:p w14:paraId="3A08E1CC" w14:textId="77777777" w:rsidR="006B3FF1" w:rsidRPr="006B3FF1" w:rsidRDefault="006B3FF1" w:rsidP="006B3FF1">
            <w:pPr>
              <w:rPr>
                <w:sz w:val="18"/>
                <w:szCs w:val="18"/>
              </w:rPr>
            </w:pPr>
            <w:r w:rsidRPr="006B3FF1">
              <w:rPr>
                <w:sz w:val="18"/>
                <w:szCs w:val="18"/>
              </w:rPr>
              <w:t> </w:t>
            </w:r>
          </w:p>
          <w:p w14:paraId="01CB1D90" w14:textId="77777777" w:rsidR="006B3FF1" w:rsidRPr="006B3FF1" w:rsidRDefault="006B3FF1" w:rsidP="006B3FF1">
            <w:pPr>
              <w:rPr>
                <w:sz w:val="18"/>
                <w:szCs w:val="18"/>
              </w:rPr>
            </w:pPr>
            <w:r w:rsidRPr="006B3FF1">
              <w:rPr>
                <w:sz w:val="18"/>
                <w:szCs w:val="18"/>
              </w:rPr>
              <w:t xml:space="preserve">The author also uses </w:t>
            </w:r>
            <w:r w:rsidRPr="006B3FF1">
              <w:rPr>
                <w:b/>
                <w:bCs/>
                <w:i/>
                <w:iCs/>
                <w:sz w:val="18"/>
                <w:szCs w:val="18"/>
              </w:rPr>
              <w:t>verbs</w:t>
            </w:r>
            <w:r w:rsidRPr="006B3FF1">
              <w:rPr>
                <w:sz w:val="18"/>
                <w:szCs w:val="18"/>
              </w:rPr>
              <w:t xml:space="preserve"> in the place of adjectives for the same reasons.</w:t>
            </w:r>
          </w:p>
          <w:p w14:paraId="6839D79B" w14:textId="77777777" w:rsidR="006B3FF1" w:rsidRPr="006B3FF1" w:rsidRDefault="006B3FF1" w:rsidP="006B3FF1">
            <w:pPr>
              <w:rPr>
                <w:sz w:val="18"/>
                <w:szCs w:val="18"/>
              </w:rPr>
            </w:pPr>
            <w:r w:rsidRPr="006B3FF1">
              <w:rPr>
                <w:sz w:val="18"/>
                <w:szCs w:val="18"/>
              </w:rPr>
              <w:t>Add the following to your annotations:</w:t>
            </w:r>
          </w:p>
          <w:p w14:paraId="0E113B4B" w14:textId="77777777" w:rsidR="006B3FF1" w:rsidRPr="006B3FF1" w:rsidRDefault="006B3FF1" w:rsidP="006B3FF1">
            <w:pPr>
              <w:numPr>
                <w:ilvl w:val="0"/>
                <w:numId w:val="9"/>
              </w:numPr>
              <w:rPr>
                <w:color w:val="7030A0"/>
                <w:sz w:val="18"/>
                <w:szCs w:val="18"/>
              </w:rPr>
            </w:pPr>
            <w:r w:rsidRPr="006B3FF1">
              <w:rPr>
                <w:color w:val="7030A0"/>
                <w:sz w:val="18"/>
                <w:szCs w:val="18"/>
              </w:rPr>
              <w:t>“Harvey tells them to get inside. Tells them about the sun being burning today…” (page 16)</w:t>
            </w:r>
          </w:p>
          <w:p w14:paraId="461C5887" w14:textId="77777777" w:rsidR="006B3FF1" w:rsidRPr="006B3FF1" w:rsidRDefault="006B3FF1" w:rsidP="006B3FF1">
            <w:pPr>
              <w:rPr>
                <w:sz w:val="18"/>
                <w:szCs w:val="18"/>
              </w:rPr>
            </w:pPr>
            <w:r w:rsidRPr="006B3FF1">
              <w:rPr>
                <w:sz w:val="18"/>
                <w:szCs w:val="18"/>
              </w:rPr>
              <w:t> </w:t>
            </w:r>
          </w:p>
        </w:tc>
      </w:tr>
      <w:tr w:rsidR="006B3FF1" w:rsidRPr="006B3FF1" w14:paraId="5128DF53"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A3CAFF"/>
            <w:tcMar>
              <w:top w:w="40" w:type="dxa"/>
              <w:left w:w="60" w:type="dxa"/>
              <w:bottom w:w="40" w:type="dxa"/>
              <w:right w:w="60" w:type="dxa"/>
            </w:tcMar>
            <w:hideMark/>
          </w:tcPr>
          <w:p w14:paraId="026694A1" w14:textId="77777777" w:rsidR="006B3FF1" w:rsidRPr="006B3FF1" w:rsidRDefault="006B3FF1" w:rsidP="006B3FF1">
            <w:pPr>
              <w:rPr>
                <w:sz w:val="18"/>
                <w:szCs w:val="18"/>
              </w:rPr>
            </w:pPr>
            <w:r w:rsidRPr="006B3FF1">
              <w:rPr>
                <w:b/>
                <w:bCs/>
                <w:sz w:val="18"/>
                <w:szCs w:val="18"/>
              </w:rPr>
              <w:lastRenderedPageBreak/>
              <w:t>Explore and extend</w:t>
            </w:r>
          </w:p>
        </w:tc>
        <w:tc>
          <w:tcPr>
            <w:tcW w:w="8634" w:type="dxa"/>
            <w:tcBorders>
              <w:top w:val="single" w:sz="8" w:space="0" w:color="A3A3A3"/>
              <w:left w:val="single" w:sz="8" w:space="0" w:color="A3A3A3"/>
              <w:bottom w:val="single" w:sz="8" w:space="0" w:color="A3A3A3"/>
              <w:right w:val="single" w:sz="8" w:space="0" w:color="A3A3A3"/>
            </w:tcBorders>
            <w:shd w:val="clear" w:color="auto" w:fill="E1EEFF"/>
            <w:tcMar>
              <w:top w:w="40" w:type="dxa"/>
              <w:left w:w="60" w:type="dxa"/>
              <w:bottom w:w="40" w:type="dxa"/>
              <w:right w:w="60" w:type="dxa"/>
            </w:tcMar>
            <w:hideMark/>
          </w:tcPr>
          <w:p w14:paraId="34608EC0" w14:textId="1D283425" w:rsidR="006B3FF1" w:rsidRPr="006B3FF1" w:rsidRDefault="006B3FF1" w:rsidP="006B3FF1">
            <w:pPr>
              <w:rPr>
                <w:color w:val="7030A0"/>
                <w:sz w:val="18"/>
                <w:szCs w:val="18"/>
              </w:rPr>
            </w:pPr>
            <w:r w:rsidRPr="006B3FF1">
              <w:rPr>
                <w:b/>
                <w:bCs/>
                <w:color w:val="7030A0"/>
                <w:sz w:val="18"/>
                <w:szCs w:val="18"/>
              </w:rPr>
              <w:t>Time to experiment:</w:t>
            </w:r>
          </w:p>
          <w:p w14:paraId="7751204F" w14:textId="77777777" w:rsidR="006B3FF1" w:rsidRPr="006B3FF1" w:rsidRDefault="006B3FF1" w:rsidP="006B3FF1">
            <w:pPr>
              <w:rPr>
                <w:sz w:val="18"/>
                <w:szCs w:val="18"/>
              </w:rPr>
            </w:pPr>
            <w:r w:rsidRPr="006B3FF1">
              <w:rPr>
                <w:sz w:val="18"/>
                <w:szCs w:val="18"/>
              </w:rPr>
              <w:t>How might Subhi say the following sentences? Share how you might write them using the same techniques.</w:t>
            </w:r>
          </w:p>
          <w:p w14:paraId="7E516F41" w14:textId="77777777" w:rsidR="006B3FF1" w:rsidRPr="006B3FF1" w:rsidRDefault="006B3FF1" w:rsidP="006B3FF1">
            <w:pPr>
              <w:rPr>
                <w:sz w:val="18"/>
                <w:szCs w:val="18"/>
              </w:rPr>
            </w:pPr>
            <w:r w:rsidRPr="006B3FF1">
              <w:rPr>
                <w:sz w:val="18"/>
                <w:szCs w:val="18"/>
              </w:rPr>
              <w:t>(</w:t>
            </w:r>
            <w:r w:rsidRPr="006B3FF1">
              <w:rPr>
                <w:i/>
                <w:iCs/>
                <w:sz w:val="18"/>
                <w:szCs w:val="18"/>
              </w:rPr>
              <w:t>e.g. you might change thirsty to thirsting</w:t>
            </w:r>
          </w:p>
          <w:p w14:paraId="15261ADC" w14:textId="77777777" w:rsidR="006B3FF1" w:rsidRPr="006B3FF1" w:rsidRDefault="006B3FF1" w:rsidP="006B3FF1">
            <w:pPr>
              <w:numPr>
                <w:ilvl w:val="0"/>
                <w:numId w:val="10"/>
              </w:numPr>
              <w:rPr>
                <w:sz w:val="18"/>
                <w:szCs w:val="18"/>
              </w:rPr>
            </w:pPr>
            <w:r w:rsidRPr="006B3FF1">
              <w:rPr>
                <w:sz w:val="18"/>
                <w:szCs w:val="18"/>
              </w:rPr>
              <w:t xml:space="preserve">Eli looked </w:t>
            </w:r>
            <w:proofErr w:type="gramStart"/>
            <w:r w:rsidRPr="006B3FF1">
              <w:rPr>
                <w:sz w:val="18"/>
                <w:szCs w:val="18"/>
              </w:rPr>
              <w:t>really thirsty</w:t>
            </w:r>
            <w:proofErr w:type="gramEnd"/>
            <w:r w:rsidRPr="006B3FF1">
              <w:rPr>
                <w:sz w:val="18"/>
                <w:szCs w:val="18"/>
              </w:rPr>
              <w:t>, and I could tell he was mad.</w:t>
            </w:r>
          </w:p>
          <w:p w14:paraId="71E12257" w14:textId="77777777" w:rsidR="006B3FF1" w:rsidRPr="006B3FF1" w:rsidRDefault="006B3FF1" w:rsidP="006B3FF1">
            <w:pPr>
              <w:numPr>
                <w:ilvl w:val="0"/>
                <w:numId w:val="10"/>
              </w:numPr>
              <w:rPr>
                <w:sz w:val="18"/>
                <w:szCs w:val="18"/>
              </w:rPr>
            </w:pPr>
            <w:r w:rsidRPr="006B3FF1">
              <w:rPr>
                <w:sz w:val="18"/>
                <w:szCs w:val="18"/>
              </w:rPr>
              <w:t>The last time the jackets sent a young boy to Alpha, they came back different.</w:t>
            </w:r>
          </w:p>
          <w:p w14:paraId="4B84DBFE" w14:textId="77777777" w:rsidR="006B3FF1" w:rsidRDefault="006B3FF1" w:rsidP="006B3FF1">
            <w:pPr>
              <w:rPr>
                <w:b/>
                <w:bCs/>
                <w:sz w:val="18"/>
                <w:szCs w:val="18"/>
              </w:rPr>
            </w:pPr>
          </w:p>
          <w:p w14:paraId="64EF5B30" w14:textId="4D7CE5B3" w:rsidR="006B3FF1" w:rsidRPr="006B3FF1" w:rsidRDefault="006B3FF1" w:rsidP="006B3FF1">
            <w:pPr>
              <w:rPr>
                <w:sz w:val="18"/>
                <w:szCs w:val="18"/>
              </w:rPr>
            </w:pPr>
            <w:r w:rsidRPr="006B3FF1">
              <w:rPr>
                <w:b/>
                <w:bCs/>
                <w:color w:val="7030A0"/>
                <w:sz w:val="18"/>
                <w:szCs w:val="18"/>
              </w:rPr>
              <w:t>Writing task</w:t>
            </w:r>
            <w:r w:rsidRPr="006B3FF1">
              <w:rPr>
                <w:b/>
                <w:bCs/>
                <w:sz w:val="18"/>
                <w:szCs w:val="18"/>
              </w:rPr>
              <w:t xml:space="preserve"> </w:t>
            </w:r>
            <w:r w:rsidRPr="006B3FF1">
              <w:rPr>
                <w:sz w:val="18"/>
                <w:szCs w:val="18"/>
              </w:rPr>
              <w:t>(10 minutes)</w:t>
            </w:r>
          </w:p>
          <w:p w14:paraId="4D8A3CBE" w14:textId="77777777" w:rsidR="006B3FF1" w:rsidRPr="006B3FF1" w:rsidRDefault="006B3FF1" w:rsidP="006B3FF1">
            <w:pPr>
              <w:pStyle w:val="ListParagraph"/>
              <w:numPr>
                <w:ilvl w:val="0"/>
                <w:numId w:val="13"/>
              </w:numPr>
              <w:rPr>
                <w:sz w:val="18"/>
                <w:szCs w:val="18"/>
              </w:rPr>
            </w:pPr>
            <w:r w:rsidRPr="006B3FF1">
              <w:rPr>
                <w:sz w:val="18"/>
                <w:szCs w:val="18"/>
              </w:rPr>
              <w:t>Look at the short narrative you wrote at the very beginning of the lesson (the silent entry task).</w:t>
            </w:r>
          </w:p>
          <w:p w14:paraId="6E007598" w14:textId="77777777" w:rsidR="006B3FF1" w:rsidRDefault="006B3FF1" w:rsidP="006B3FF1">
            <w:pPr>
              <w:pStyle w:val="ListParagraph"/>
              <w:numPr>
                <w:ilvl w:val="0"/>
                <w:numId w:val="13"/>
              </w:numPr>
              <w:rPr>
                <w:sz w:val="18"/>
                <w:szCs w:val="18"/>
              </w:rPr>
            </w:pPr>
            <w:r w:rsidRPr="006B3FF1">
              <w:rPr>
                <w:b/>
                <w:bCs/>
                <w:sz w:val="18"/>
                <w:szCs w:val="18"/>
              </w:rPr>
              <w:t>Re-write</w:t>
            </w:r>
            <w:r w:rsidRPr="006B3FF1">
              <w:rPr>
                <w:sz w:val="18"/>
                <w:szCs w:val="18"/>
              </w:rPr>
              <w:t xml:space="preserve"> it, using today's technique to show the character's voice.</w:t>
            </w:r>
          </w:p>
          <w:p w14:paraId="44DAD02A" w14:textId="77777777" w:rsidR="00F11579" w:rsidRDefault="00F11579" w:rsidP="00F11579">
            <w:pPr>
              <w:pStyle w:val="ListParagraph"/>
              <w:ind w:left="720"/>
              <w:rPr>
                <w:sz w:val="18"/>
                <w:szCs w:val="18"/>
              </w:rPr>
            </w:pPr>
          </w:p>
          <w:p w14:paraId="5B647ADD" w14:textId="77777777" w:rsidR="00F11579" w:rsidRDefault="00F11579" w:rsidP="00F11579">
            <w:pPr>
              <w:rPr>
                <w:i/>
                <w:iCs/>
                <w:sz w:val="16"/>
                <w:szCs w:val="16"/>
              </w:rPr>
            </w:pPr>
            <w:r>
              <w:rPr>
                <w:i/>
                <w:iCs/>
                <w:sz w:val="16"/>
                <w:szCs w:val="16"/>
              </w:rPr>
              <w:t xml:space="preserve">If you </w:t>
            </w:r>
            <w:proofErr w:type="gramStart"/>
            <w:r>
              <w:rPr>
                <w:i/>
                <w:iCs/>
                <w:sz w:val="16"/>
                <w:szCs w:val="16"/>
              </w:rPr>
              <w:t>weren’t able to</w:t>
            </w:r>
            <w:proofErr w:type="gramEnd"/>
            <w:r>
              <w:rPr>
                <w:i/>
                <w:iCs/>
                <w:sz w:val="16"/>
                <w:szCs w:val="16"/>
              </w:rPr>
              <w:t xml:space="preserve"> write your own narrative at the beginning of the lesson, then try to rewrite this example:</w:t>
            </w:r>
          </w:p>
          <w:p w14:paraId="5218E218" w14:textId="77777777" w:rsidR="00F11579" w:rsidRPr="00F11579" w:rsidRDefault="00F11579" w:rsidP="00F11579">
            <w:pPr>
              <w:rPr>
                <w:sz w:val="18"/>
                <w:szCs w:val="18"/>
              </w:rPr>
            </w:pPr>
          </w:p>
          <w:tbl>
            <w:tblPr>
              <w:tblStyle w:val="TableGrid"/>
              <w:tblW w:w="0" w:type="auto"/>
              <w:tblInd w:w="1327" w:type="dxa"/>
              <w:tblLook w:val="04A0" w:firstRow="1" w:lastRow="0" w:firstColumn="1" w:lastColumn="0" w:noHBand="0" w:noVBand="1"/>
            </w:tblPr>
            <w:tblGrid>
              <w:gridCol w:w="5413"/>
            </w:tblGrid>
            <w:tr w:rsidR="00F11579" w14:paraId="6A35F087" w14:textId="77777777" w:rsidTr="00F11579">
              <w:tc>
                <w:tcPr>
                  <w:tcW w:w="5413" w:type="dxa"/>
                  <w:shd w:val="clear" w:color="auto" w:fill="FCFAF6"/>
                </w:tcPr>
                <w:p w14:paraId="188D24E7" w14:textId="77777777" w:rsidR="00F11579" w:rsidRPr="00F11579" w:rsidRDefault="00F11579" w:rsidP="00F11579">
                  <w:pPr>
                    <w:spacing w:line="312" w:lineRule="auto"/>
                    <w:rPr>
                      <w:rFonts w:ascii="Aptos Serif" w:hAnsi="Aptos Serif" w:cs="Aptos Serif"/>
                      <w:color w:val="000000" w:themeColor="text1"/>
                      <w:sz w:val="16"/>
                      <w:szCs w:val="16"/>
                    </w:rPr>
                  </w:pPr>
                  <w:r w:rsidRPr="00F11579">
                    <w:rPr>
                      <w:rFonts w:ascii="Aptos Serif" w:hAnsi="Aptos Serif" w:cs="Aptos Serif"/>
                      <w:color w:val="000000" w:themeColor="text1"/>
                      <w:sz w:val="16"/>
                      <w:szCs w:val="16"/>
                    </w:rPr>
                    <w:t>This morning I woke up to the sound of shouting. Half in English and half in another language I couldn’t recognise.</w:t>
                  </w:r>
                </w:p>
                <w:p w14:paraId="79CD64A4" w14:textId="77777777" w:rsidR="00F11579" w:rsidRPr="00F11579" w:rsidRDefault="00F11579" w:rsidP="00F11579">
                  <w:pPr>
                    <w:spacing w:line="312" w:lineRule="auto"/>
                    <w:ind w:firstLine="426"/>
                    <w:rPr>
                      <w:rFonts w:ascii="Aptos Serif" w:hAnsi="Aptos Serif" w:cs="Aptos Serif"/>
                      <w:color w:val="000000" w:themeColor="text1"/>
                      <w:sz w:val="16"/>
                      <w:szCs w:val="16"/>
                    </w:rPr>
                  </w:pPr>
                  <w:r w:rsidRPr="00F11579">
                    <w:rPr>
                      <w:rFonts w:ascii="Aptos Serif" w:hAnsi="Aptos Serif" w:cs="Aptos Serif"/>
                      <w:color w:val="000000" w:themeColor="text1"/>
                      <w:sz w:val="16"/>
                      <w:szCs w:val="16"/>
                    </w:rPr>
                    <w:t>When I rubbed my eyes and stuck my head out of the tent, one of the men was already walking away. The other man – the one that was still there – looked at me like it was me that he wanted to hurt. But then his face softened a bit, even though he was still red and shaking as if he might pop.</w:t>
                  </w:r>
                </w:p>
                <w:p w14:paraId="579AE6A8" w14:textId="77777777" w:rsidR="00F11579" w:rsidRPr="00F11579" w:rsidRDefault="00F11579" w:rsidP="00F11579">
                  <w:pPr>
                    <w:spacing w:line="312" w:lineRule="auto"/>
                    <w:ind w:firstLine="426"/>
                    <w:rPr>
                      <w:rFonts w:ascii="Aptos Serif" w:hAnsi="Aptos Serif" w:cs="Aptos Serif"/>
                      <w:color w:val="000000" w:themeColor="text1"/>
                      <w:sz w:val="16"/>
                      <w:szCs w:val="16"/>
                    </w:rPr>
                  </w:pPr>
                  <w:r w:rsidRPr="00F11579">
                    <w:rPr>
                      <w:rFonts w:ascii="Aptos Serif" w:hAnsi="Aptos Serif" w:cs="Aptos Serif"/>
                      <w:color w:val="000000" w:themeColor="text1"/>
                      <w:sz w:val="16"/>
                      <w:szCs w:val="16"/>
                    </w:rPr>
                    <w:t>He stepped over to the tent. “It’s nothing you need to worry about, boy.” He squeezed my shoulder and tried to smile.</w:t>
                  </w:r>
                </w:p>
                <w:p w14:paraId="62A4E018" w14:textId="49A74F9D" w:rsidR="00F11579" w:rsidRPr="00F11579" w:rsidRDefault="00F11579" w:rsidP="00F11579">
                  <w:pPr>
                    <w:spacing w:line="312" w:lineRule="auto"/>
                    <w:ind w:firstLine="426"/>
                    <w:rPr>
                      <w:color w:val="000000" w:themeColor="text1"/>
                      <w:sz w:val="18"/>
                      <w:szCs w:val="18"/>
                    </w:rPr>
                  </w:pPr>
                  <w:r w:rsidRPr="00F11579">
                    <w:rPr>
                      <w:rFonts w:ascii="Aptos Serif" w:hAnsi="Aptos Serif" w:cs="Aptos Serif"/>
                      <w:color w:val="000000" w:themeColor="text1"/>
                      <w:sz w:val="16"/>
                      <w:szCs w:val="16"/>
                    </w:rPr>
                    <w:t>I felt something inside that didn’t feel good, like I was hungry but in my chest.</w:t>
                  </w:r>
                </w:p>
              </w:tc>
            </w:tr>
          </w:tbl>
          <w:p w14:paraId="44155811" w14:textId="77777777" w:rsidR="00F11579" w:rsidRDefault="00F11579" w:rsidP="00F11579">
            <w:pPr>
              <w:rPr>
                <w:i/>
                <w:iCs/>
                <w:sz w:val="16"/>
                <w:szCs w:val="16"/>
              </w:rPr>
            </w:pPr>
          </w:p>
          <w:p w14:paraId="4B492BF9" w14:textId="64B7DF23" w:rsidR="00F11579" w:rsidRPr="00F11579" w:rsidRDefault="00F11579" w:rsidP="00F11579">
            <w:pPr>
              <w:ind w:firstLine="709"/>
              <w:rPr>
                <w:i/>
                <w:iCs/>
                <w:sz w:val="16"/>
                <w:szCs w:val="16"/>
              </w:rPr>
            </w:pPr>
          </w:p>
        </w:tc>
      </w:tr>
      <w:tr w:rsidR="006B3FF1" w:rsidRPr="006B3FF1" w14:paraId="0C84A5B4"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FFFFB3"/>
            <w:tcMar>
              <w:top w:w="40" w:type="dxa"/>
              <w:left w:w="60" w:type="dxa"/>
              <w:bottom w:w="40" w:type="dxa"/>
              <w:right w:w="60" w:type="dxa"/>
            </w:tcMar>
            <w:hideMark/>
          </w:tcPr>
          <w:p w14:paraId="280C5443" w14:textId="77777777" w:rsidR="006B3FF1" w:rsidRPr="006B3FF1" w:rsidRDefault="006B3FF1" w:rsidP="006B3FF1">
            <w:pPr>
              <w:rPr>
                <w:sz w:val="18"/>
                <w:szCs w:val="18"/>
              </w:rPr>
            </w:pPr>
            <w:r w:rsidRPr="006B3FF1">
              <w:rPr>
                <w:b/>
                <w:bCs/>
                <w:sz w:val="18"/>
                <w:szCs w:val="18"/>
              </w:rPr>
              <w:t>Review and reflect:</w:t>
            </w:r>
          </w:p>
        </w:tc>
        <w:tc>
          <w:tcPr>
            <w:tcW w:w="8634" w:type="dxa"/>
            <w:tcBorders>
              <w:top w:val="single" w:sz="8" w:space="0" w:color="A3A3A3"/>
              <w:left w:val="single" w:sz="8" w:space="0" w:color="A3A3A3"/>
              <w:bottom w:val="single" w:sz="8" w:space="0" w:color="A3A3A3"/>
              <w:right w:val="single" w:sz="8" w:space="0" w:color="A3A3A3"/>
            </w:tcBorders>
            <w:shd w:val="clear" w:color="auto" w:fill="FFFFE5"/>
            <w:tcMar>
              <w:top w:w="40" w:type="dxa"/>
              <w:left w:w="60" w:type="dxa"/>
              <w:bottom w:w="40" w:type="dxa"/>
              <w:right w:w="60" w:type="dxa"/>
            </w:tcMar>
            <w:hideMark/>
          </w:tcPr>
          <w:p w14:paraId="7C095166" w14:textId="77777777" w:rsidR="006B3FF1" w:rsidRPr="006B3FF1" w:rsidRDefault="006B3FF1" w:rsidP="006B3FF1">
            <w:pPr>
              <w:rPr>
                <w:sz w:val="18"/>
                <w:szCs w:val="18"/>
              </w:rPr>
            </w:pPr>
            <w:r w:rsidRPr="006B3FF1">
              <w:rPr>
                <w:sz w:val="18"/>
                <w:szCs w:val="18"/>
              </w:rPr>
              <w:t> </w:t>
            </w:r>
          </w:p>
        </w:tc>
      </w:tr>
      <w:tr w:rsidR="006B3FF1" w:rsidRPr="006B3FF1" w14:paraId="1739F1DD" w14:textId="77777777" w:rsidTr="006B3FF1">
        <w:tc>
          <w:tcPr>
            <w:tcW w:w="155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7D59061" w14:textId="77777777" w:rsidR="006B3FF1" w:rsidRPr="006B3FF1" w:rsidRDefault="006B3FF1" w:rsidP="006B3FF1">
            <w:pPr>
              <w:rPr>
                <w:sz w:val="18"/>
                <w:szCs w:val="18"/>
              </w:rPr>
            </w:pPr>
            <w:r w:rsidRPr="006B3FF1">
              <w:rPr>
                <w:b/>
                <w:bCs/>
                <w:sz w:val="18"/>
                <w:szCs w:val="18"/>
              </w:rPr>
              <w:t>You will need</w:t>
            </w:r>
          </w:p>
        </w:tc>
        <w:tc>
          <w:tcPr>
            <w:tcW w:w="863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710B69A" w14:textId="77777777" w:rsidR="006B3FF1" w:rsidRPr="006B3FF1" w:rsidRDefault="006B3FF1" w:rsidP="006B3FF1">
            <w:pPr>
              <w:rPr>
                <w:sz w:val="18"/>
                <w:szCs w:val="18"/>
              </w:rPr>
            </w:pPr>
            <w:r w:rsidRPr="006B3FF1">
              <w:rPr>
                <w:sz w:val="18"/>
                <w:szCs w:val="18"/>
              </w:rPr>
              <w:t> </w:t>
            </w:r>
          </w:p>
        </w:tc>
      </w:tr>
    </w:tbl>
    <w:p w14:paraId="385D329B" w14:textId="77777777" w:rsidR="0084120E" w:rsidRDefault="0084120E">
      <w:pPr>
        <w:rPr>
          <w:sz w:val="18"/>
          <w:szCs w:val="18"/>
        </w:rPr>
      </w:pPr>
    </w:p>
    <w:sectPr w:rsidR="0084120E" w:rsidSect="006B3FF1">
      <w:pgSz w:w="11906" w:h="16838"/>
      <w:pgMar w:top="709" w:right="851"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5346"/>
    <w:multiLevelType w:val="hybridMultilevel"/>
    <w:tmpl w:val="C8005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405E0A"/>
    <w:multiLevelType w:val="hybridMultilevel"/>
    <w:tmpl w:val="016A99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3B51464"/>
    <w:multiLevelType w:val="multilevel"/>
    <w:tmpl w:val="072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60B31"/>
    <w:multiLevelType w:val="multilevel"/>
    <w:tmpl w:val="024A20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28534390"/>
    <w:multiLevelType w:val="multilevel"/>
    <w:tmpl w:val="69F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D70773"/>
    <w:multiLevelType w:val="multilevel"/>
    <w:tmpl w:val="0BBC67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8DD4215"/>
    <w:multiLevelType w:val="multilevel"/>
    <w:tmpl w:val="A3C4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13663"/>
    <w:multiLevelType w:val="multilevel"/>
    <w:tmpl w:val="6A6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F90D3F"/>
    <w:multiLevelType w:val="multilevel"/>
    <w:tmpl w:val="949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61095"/>
    <w:multiLevelType w:val="multilevel"/>
    <w:tmpl w:val="D1C2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71263"/>
    <w:multiLevelType w:val="hybridMultilevel"/>
    <w:tmpl w:val="0C1CDE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6E0B72A8"/>
    <w:multiLevelType w:val="multilevel"/>
    <w:tmpl w:val="BD12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AF70C5"/>
    <w:multiLevelType w:val="multilevel"/>
    <w:tmpl w:val="0EA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7323590">
    <w:abstractNumId w:val="5"/>
  </w:num>
  <w:num w:numId="2" w16cid:durableId="1783761765">
    <w:abstractNumId w:val="11"/>
    <w:lvlOverride w:ilvl="0">
      <w:startOverride w:val="1"/>
    </w:lvlOverride>
  </w:num>
  <w:num w:numId="3" w16cid:durableId="1597593367">
    <w:abstractNumId w:val="3"/>
  </w:num>
  <w:num w:numId="4" w16cid:durableId="1730837109">
    <w:abstractNumId w:val="7"/>
  </w:num>
  <w:num w:numId="5" w16cid:durableId="1706640106">
    <w:abstractNumId w:val="2"/>
  </w:num>
  <w:num w:numId="6" w16cid:durableId="307786818">
    <w:abstractNumId w:val="9"/>
    <w:lvlOverride w:ilvl="0">
      <w:startOverride w:val="1"/>
    </w:lvlOverride>
  </w:num>
  <w:num w:numId="7" w16cid:durableId="2115977228">
    <w:abstractNumId w:val="6"/>
    <w:lvlOverride w:ilvl="0">
      <w:startOverride w:val="2"/>
    </w:lvlOverride>
  </w:num>
  <w:num w:numId="8" w16cid:durableId="633634764">
    <w:abstractNumId w:val="4"/>
  </w:num>
  <w:num w:numId="9" w16cid:durableId="1765615313">
    <w:abstractNumId w:val="12"/>
  </w:num>
  <w:num w:numId="10" w16cid:durableId="732971795">
    <w:abstractNumId w:val="8"/>
  </w:num>
  <w:num w:numId="11" w16cid:durableId="1336037887">
    <w:abstractNumId w:val="10"/>
  </w:num>
  <w:num w:numId="12" w16cid:durableId="1414160447">
    <w:abstractNumId w:val="1"/>
  </w:num>
  <w:num w:numId="13" w16cid:durableId="131814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F1"/>
    <w:rsid w:val="00094B8B"/>
    <w:rsid w:val="001971E9"/>
    <w:rsid w:val="003943F6"/>
    <w:rsid w:val="006B3FF1"/>
    <w:rsid w:val="006E6370"/>
    <w:rsid w:val="007D21CB"/>
    <w:rsid w:val="0084120E"/>
    <w:rsid w:val="00CA672F"/>
    <w:rsid w:val="00E41BD0"/>
    <w:rsid w:val="00E90D63"/>
    <w:rsid w:val="00F11579"/>
    <w:rsid w:val="00F64D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9D67"/>
  <w15:chartTrackingRefBased/>
  <w15:docId w15:val="{7895190A-4401-46B9-B208-915E61EF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1E9"/>
  </w:style>
  <w:style w:type="paragraph" w:styleId="Heading1">
    <w:name w:val="heading 1"/>
    <w:link w:val="Heading1Char"/>
    <w:uiPriority w:val="9"/>
    <w:qFormat/>
    <w:rsid w:val="001971E9"/>
    <w:pPr>
      <w:outlineLvl w:val="0"/>
    </w:pPr>
    <w:rPr>
      <w:color w:val="2E74B5"/>
      <w:sz w:val="32"/>
      <w:szCs w:val="32"/>
    </w:rPr>
  </w:style>
  <w:style w:type="paragraph" w:styleId="Heading2">
    <w:name w:val="heading 2"/>
    <w:link w:val="Heading2Char"/>
    <w:uiPriority w:val="9"/>
    <w:semiHidden/>
    <w:unhideWhenUsed/>
    <w:qFormat/>
    <w:rsid w:val="001971E9"/>
    <w:pPr>
      <w:outlineLvl w:val="1"/>
    </w:pPr>
    <w:rPr>
      <w:color w:val="2E74B5"/>
      <w:sz w:val="26"/>
      <w:szCs w:val="26"/>
    </w:rPr>
  </w:style>
  <w:style w:type="paragraph" w:styleId="Heading3">
    <w:name w:val="heading 3"/>
    <w:link w:val="Heading3Char"/>
    <w:uiPriority w:val="9"/>
    <w:semiHidden/>
    <w:unhideWhenUsed/>
    <w:qFormat/>
    <w:rsid w:val="001971E9"/>
    <w:pPr>
      <w:outlineLvl w:val="2"/>
    </w:pPr>
    <w:rPr>
      <w:color w:val="1F4D78"/>
      <w:sz w:val="24"/>
      <w:szCs w:val="24"/>
    </w:rPr>
  </w:style>
  <w:style w:type="paragraph" w:styleId="Heading4">
    <w:name w:val="heading 4"/>
    <w:link w:val="Heading4Char"/>
    <w:uiPriority w:val="9"/>
    <w:semiHidden/>
    <w:unhideWhenUsed/>
    <w:qFormat/>
    <w:rsid w:val="001971E9"/>
    <w:pPr>
      <w:outlineLvl w:val="3"/>
    </w:pPr>
    <w:rPr>
      <w:i/>
      <w:iCs/>
      <w:color w:val="2E74B5"/>
    </w:rPr>
  </w:style>
  <w:style w:type="paragraph" w:styleId="Heading5">
    <w:name w:val="heading 5"/>
    <w:link w:val="Heading5Char"/>
    <w:uiPriority w:val="9"/>
    <w:semiHidden/>
    <w:unhideWhenUsed/>
    <w:qFormat/>
    <w:rsid w:val="001971E9"/>
    <w:pPr>
      <w:outlineLvl w:val="4"/>
    </w:pPr>
    <w:rPr>
      <w:color w:val="2E74B5"/>
    </w:rPr>
  </w:style>
  <w:style w:type="paragraph" w:styleId="Heading6">
    <w:name w:val="heading 6"/>
    <w:link w:val="Heading6Char"/>
    <w:uiPriority w:val="9"/>
    <w:semiHidden/>
    <w:unhideWhenUsed/>
    <w:qFormat/>
    <w:rsid w:val="001971E9"/>
    <w:pPr>
      <w:outlineLvl w:val="5"/>
    </w:pPr>
    <w:rPr>
      <w:color w:val="1F4D78"/>
    </w:rPr>
  </w:style>
  <w:style w:type="paragraph" w:styleId="Heading7">
    <w:name w:val="heading 7"/>
    <w:basedOn w:val="Normal"/>
    <w:next w:val="Normal"/>
    <w:link w:val="Heading7Char"/>
    <w:uiPriority w:val="9"/>
    <w:semiHidden/>
    <w:unhideWhenUsed/>
    <w:qFormat/>
    <w:rsid w:val="007D21CB"/>
    <w:pPr>
      <w:keepNext/>
      <w:keepLines/>
      <w:spacing w:before="40"/>
      <w:outlineLvl w:val="6"/>
    </w:pPr>
    <w:rPr>
      <w:rFonts w:asciiTheme="majorHAnsi" w:eastAsiaTheme="majorEastAsia" w:hAnsiTheme="majorHAnsi" w:cstheme="majorBidi"/>
      <w:i/>
      <w:iCs/>
      <w:color w:val="3C0000" w:themeColor="accent1" w:themeShade="7F"/>
    </w:rPr>
  </w:style>
  <w:style w:type="paragraph" w:styleId="Heading8">
    <w:name w:val="heading 8"/>
    <w:basedOn w:val="Normal"/>
    <w:next w:val="Normal"/>
    <w:link w:val="Heading8Char"/>
    <w:uiPriority w:val="9"/>
    <w:semiHidden/>
    <w:unhideWhenUsed/>
    <w:qFormat/>
    <w:rsid w:val="007D21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21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1CB"/>
    <w:rPr>
      <w:color w:val="2E74B5"/>
      <w:sz w:val="32"/>
      <w:szCs w:val="32"/>
    </w:rPr>
  </w:style>
  <w:style w:type="character" w:customStyle="1" w:styleId="Heading2Char">
    <w:name w:val="Heading 2 Char"/>
    <w:basedOn w:val="DefaultParagraphFont"/>
    <w:link w:val="Heading2"/>
    <w:uiPriority w:val="9"/>
    <w:semiHidden/>
    <w:rsid w:val="007D21CB"/>
    <w:rPr>
      <w:color w:val="2E74B5"/>
      <w:sz w:val="26"/>
      <w:szCs w:val="26"/>
    </w:rPr>
  </w:style>
  <w:style w:type="character" w:customStyle="1" w:styleId="Heading3Char">
    <w:name w:val="Heading 3 Char"/>
    <w:basedOn w:val="DefaultParagraphFont"/>
    <w:link w:val="Heading3"/>
    <w:uiPriority w:val="9"/>
    <w:semiHidden/>
    <w:rsid w:val="007D21CB"/>
    <w:rPr>
      <w:color w:val="1F4D78"/>
      <w:sz w:val="24"/>
      <w:szCs w:val="24"/>
    </w:rPr>
  </w:style>
  <w:style w:type="character" w:customStyle="1" w:styleId="Heading4Char">
    <w:name w:val="Heading 4 Char"/>
    <w:basedOn w:val="DefaultParagraphFont"/>
    <w:link w:val="Heading4"/>
    <w:uiPriority w:val="9"/>
    <w:semiHidden/>
    <w:rsid w:val="007D21CB"/>
    <w:rPr>
      <w:i/>
      <w:iCs/>
      <w:color w:val="2E74B5"/>
    </w:rPr>
  </w:style>
  <w:style w:type="character" w:customStyle="1" w:styleId="Heading5Char">
    <w:name w:val="Heading 5 Char"/>
    <w:basedOn w:val="DefaultParagraphFont"/>
    <w:link w:val="Heading5"/>
    <w:uiPriority w:val="9"/>
    <w:semiHidden/>
    <w:rsid w:val="007D21CB"/>
    <w:rPr>
      <w:color w:val="2E74B5"/>
    </w:rPr>
  </w:style>
  <w:style w:type="character" w:customStyle="1" w:styleId="Heading6Char">
    <w:name w:val="Heading 6 Char"/>
    <w:basedOn w:val="DefaultParagraphFont"/>
    <w:link w:val="Heading6"/>
    <w:uiPriority w:val="9"/>
    <w:semiHidden/>
    <w:rsid w:val="007D21CB"/>
    <w:rPr>
      <w:color w:val="1F4D78"/>
    </w:rPr>
  </w:style>
  <w:style w:type="character" w:customStyle="1" w:styleId="Heading7Char">
    <w:name w:val="Heading 7 Char"/>
    <w:basedOn w:val="DefaultParagraphFont"/>
    <w:link w:val="Heading7"/>
    <w:uiPriority w:val="9"/>
    <w:semiHidden/>
    <w:rsid w:val="007D21CB"/>
    <w:rPr>
      <w:rFonts w:asciiTheme="majorHAnsi" w:eastAsiaTheme="majorEastAsia" w:hAnsiTheme="majorHAnsi" w:cstheme="majorBidi"/>
      <w:i/>
      <w:iCs/>
      <w:color w:val="3C0000" w:themeColor="accent1" w:themeShade="7F"/>
    </w:rPr>
  </w:style>
  <w:style w:type="character" w:customStyle="1" w:styleId="Heading8Char">
    <w:name w:val="Heading 8 Char"/>
    <w:basedOn w:val="DefaultParagraphFont"/>
    <w:link w:val="Heading8"/>
    <w:uiPriority w:val="9"/>
    <w:semiHidden/>
    <w:rsid w:val="007D21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21CB"/>
    <w:rPr>
      <w:rFonts w:asciiTheme="majorHAnsi" w:eastAsiaTheme="majorEastAsia" w:hAnsiTheme="majorHAnsi" w:cstheme="majorBidi"/>
      <w:i/>
      <w:iCs/>
      <w:color w:val="272727" w:themeColor="text1" w:themeTint="D8"/>
      <w:sz w:val="21"/>
      <w:szCs w:val="21"/>
    </w:rPr>
  </w:style>
  <w:style w:type="paragraph" w:styleId="Title">
    <w:name w:val="Title"/>
    <w:link w:val="TitleChar"/>
    <w:uiPriority w:val="10"/>
    <w:qFormat/>
    <w:rsid w:val="001971E9"/>
    <w:rPr>
      <w:sz w:val="56"/>
      <w:szCs w:val="56"/>
    </w:rPr>
  </w:style>
  <w:style w:type="character" w:customStyle="1" w:styleId="TitleChar">
    <w:name w:val="Title Char"/>
    <w:basedOn w:val="DefaultParagraphFont"/>
    <w:link w:val="Title"/>
    <w:uiPriority w:val="10"/>
    <w:rsid w:val="007D21CB"/>
    <w:rPr>
      <w:sz w:val="56"/>
      <w:szCs w:val="56"/>
    </w:rPr>
  </w:style>
  <w:style w:type="paragraph" w:styleId="Subtitle">
    <w:name w:val="Subtitle"/>
    <w:basedOn w:val="Normal"/>
    <w:next w:val="Normal"/>
    <w:link w:val="SubtitleChar"/>
    <w:uiPriority w:val="11"/>
    <w:qFormat/>
    <w:rsid w:val="007D21C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D21CB"/>
    <w:rPr>
      <w:rFonts w:asciiTheme="minorHAnsi" w:eastAsiaTheme="minorEastAsia" w:hAnsiTheme="minorHAnsi" w:cstheme="minorBidi"/>
      <w:color w:val="5A5A5A" w:themeColor="text1" w:themeTint="A5"/>
      <w:spacing w:val="15"/>
      <w:sz w:val="22"/>
      <w:szCs w:val="22"/>
    </w:rPr>
  </w:style>
  <w:style w:type="paragraph" w:styleId="ListParagraph">
    <w:name w:val="List Paragraph"/>
    <w:qFormat/>
    <w:rsid w:val="001971E9"/>
  </w:style>
  <w:style w:type="paragraph" w:styleId="Quote">
    <w:name w:val="Quote"/>
    <w:basedOn w:val="Normal"/>
    <w:next w:val="Normal"/>
    <w:link w:val="QuoteChar"/>
    <w:uiPriority w:val="29"/>
    <w:qFormat/>
    <w:rsid w:val="007D21C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21CB"/>
    <w:rPr>
      <w:i/>
      <w:iCs/>
      <w:color w:val="404040" w:themeColor="text1" w:themeTint="BF"/>
    </w:rPr>
  </w:style>
  <w:style w:type="paragraph" w:styleId="IntenseQuote">
    <w:name w:val="Intense Quote"/>
    <w:basedOn w:val="Normal"/>
    <w:next w:val="Normal"/>
    <w:link w:val="IntenseQuoteChar"/>
    <w:uiPriority w:val="30"/>
    <w:qFormat/>
    <w:rsid w:val="007D21CB"/>
    <w:pPr>
      <w:pBdr>
        <w:top w:val="single" w:sz="4" w:space="10" w:color="7A0101" w:themeColor="accent1"/>
        <w:bottom w:val="single" w:sz="4" w:space="10" w:color="7A0101" w:themeColor="accent1"/>
      </w:pBdr>
      <w:spacing w:before="360" w:after="360"/>
      <w:ind w:left="864" w:right="864"/>
      <w:jc w:val="center"/>
    </w:pPr>
    <w:rPr>
      <w:i/>
      <w:iCs/>
      <w:color w:val="7A0101" w:themeColor="accent1"/>
    </w:rPr>
  </w:style>
  <w:style w:type="character" w:customStyle="1" w:styleId="IntenseQuoteChar">
    <w:name w:val="Intense Quote Char"/>
    <w:basedOn w:val="DefaultParagraphFont"/>
    <w:link w:val="IntenseQuote"/>
    <w:uiPriority w:val="30"/>
    <w:rsid w:val="007D21CB"/>
    <w:rPr>
      <w:i/>
      <w:iCs/>
      <w:color w:val="7A0101" w:themeColor="accent1"/>
    </w:rPr>
  </w:style>
  <w:style w:type="character" w:styleId="IntenseEmphasis">
    <w:name w:val="Intense Emphasis"/>
    <w:basedOn w:val="DefaultParagraphFont"/>
    <w:uiPriority w:val="21"/>
    <w:qFormat/>
    <w:rsid w:val="007D21CB"/>
    <w:rPr>
      <w:i/>
      <w:iCs/>
      <w:color w:val="7A0101" w:themeColor="accent1"/>
    </w:rPr>
  </w:style>
  <w:style w:type="character" w:styleId="IntenseReference">
    <w:name w:val="Intense Reference"/>
    <w:basedOn w:val="DefaultParagraphFont"/>
    <w:uiPriority w:val="32"/>
    <w:qFormat/>
    <w:rsid w:val="007D21CB"/>
    <w:rPr>
      <w:b/>
      <w:bCs/>
      <w:smallCaps/>
      <w:color w:val="7A0101" w:themeColor="accent1"/>
      <w:spacing w:val="5"/>
    </w:rPr>
  </w:style>
  <w:style w:type="paragraph" w:customStyle="1" w:styleId="Strong1">
    <w:name w:val="Strong1"/>
    <w:qFormat/>
    <w:rsid w:val="001971E9"/>
    <w:rPr>
      <w:b/>
      <w:bCs/>
    </w:rPr>
  </w:style>
  <w:style w:type="table" w:styleId="TableGrid">
    <w:name w:val="Table Grid"/>
    <w:basedOn w:val="TableNormal"/>
    <w:uiPriority w:val="39"/>
    <w:rsid w:val="00F11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KHS grammar">
      <a:dk1>
        <a:sysClr val="windowText" lastClr="000000"/>
      </a:dk1>
      <a:lt1>
        <a:sysClr val="window" lastClr="FFFFFF"/>
      </a:lt1>
      <a:dk2>
        <a:srgbClr val="0E2841"/>
      </a:dk2>
      <a:lt2>
        <a:srgbClr val="E8E8E8"/>
      </a:lt2>
      <a:accent1>
        <a:srgbClr val="7A0101"/>
      </a:accent1>
      <a:accent2>
        <a:srgbClr val="0DC3A5"/>
      </a:accent2>
      <a:accent3>
        <a:srgbClr val="0072B2"/>
      </a:accent3>
      <a:accent4>
        <a:srgbClr val="0F9ED5"/>
      </a:accent4>
      <a:accent5>
        <a:srgbClr val="8C072D"/>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DBDA2F04-EDEA-4875-A58F-EF95CE177593}">
  <ds:schemaRefs>
    <ds:schemaRef ds:uri="http://schemas.openxmlformats.org/officeDocument/2006/bibliography"/>
  </ds:schemaRefs>
</ds:datastoreItem>
</file>

<file path=customXml/itemProps2.xml><?xml version="1.0" encoding="utf-8"?>
<ds:datastoreItem xmlns:ds="http://schemas.openxmlformats.org/officeDocument/2006/customXml" ds:itemID="{1C650224-75D2-4ACE-8DC8-5389EEC0A741}"/>
</file>

<file path=customXml/itemProps3.xml><?xml version="1.0" encoding="utf-8"?>
<ds:datastoreItem xmlns:ds="http://schemas.openxmlformats.org/officeDocument/2006/customXml" ds:itemID="{7198C702-F925-4277-A098-716084E39C73}"/>
</file>

<file path=customXml/itemProps4.xml><?xml version="1.0" encoding="utf-8"?>
<ds:datastoreItem xmlns:ds="http://schemas.openxmlformats.org/officeDocument/2006/customXml" ds:itemID="{B1D9E7DD-D0DA-46F4-B15C-AF275CB01F90}"/>
</file>

<file path=docProps/app.xml><?xml version="1.0" encoding="utf-8"?>
<Properties xmlns="http://schemas.openxmlformats.org/officeDocument/2006/extended-properties" xmlns:vt="http://schemas.openxmlformats.org/officeDocument/2006/docPropsVTypes">
  <Template>Normal.dotm</Template>
  <TotalTime>10</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2026-07-27T03:14:00Z</dcterms:created>
  <dcterms:modified xsi:type="dcterms:W3CDTF">2026-07-27T03:24:00Z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