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10306"/>
        </w:tabs>
        <w:spacing w:after="50"/>
      </w:pPr>
      <w:r>
        <w:rPr>
          <w:rFonts w:ascii="Georgia" w:cs="Georgia" w:eastAsia="Georgia" w:hAnsi="Georgia"/>
          <w:b/>
          <w:bCs/>
          <w:color w:val="1D3C34"/>
          <w:sz w:val="27"/>
          <w:szCs w:val="27"/>
        </w:rPr>
        <w:t xml:space="preserve">The Bone Sparrow — planning three paragraphs</w:t>
      </w:r>
      <w:r>
        <w:rPr>
          <w:rFonts w:ascii="Calibri" w:cs="Calibri" w:eastAsia="Calibri" w:hAnsi="Calibri"/>
          <w:color w:val="645D54"/>
          <w:sz w:val="18"/>
          <w:szCs w:val="18"/>
        </w:rPr>
        <w:t xml:space="preserve">	Name  </w:t>
      </w:r>
      <w:r>
        <w:rPr>
          <w:rFonts w:ascii="Calibri" w:cs="Calibri" w:eastAsia="Calibri" w:hAnsi="Calibri"/>
          <w:color w:val="C9BFAE"/>
          <w:sz w:val="18"/>
          <w:szCs w:val="18"/>
        </w:rPr>
        <w:t xml:space="preserve">______________________</w:t>
      </w:r>
    </w:p>
    <w:p>
      <w:pPr>
        <w:spacing w:after="15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Jot, don’t write sentences. A few words for the idea, a few words for the evidence.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   </w:t>
      </w:r>
      <w:r>
        <w:rPr>
          <w:rFonts w:ascii="Calibri" w:cs="Calibri" w:eastAsia="Calibri" w:hAnsi="Calibri"/>
          <w:b/>
          <w:bCs/>
          <w:color w:val="0B447C"/>
          <w:sz w:val="18"/>
          <w:szCs w:val="18"/>
          <w:shd w:fill="D6EAFC" w:val="clear"/>
        </w:rPr>
        <w:t xml:space="preserve">  idea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1F5C33"/>
          <w:sz w:val="18"/>
          <w:szCs w:val="18"/>
          <w:shd w:fill="DFF0E2" w:val="clear"/>
        </w:rPr>
        <w:t xml:space="preserve">  effect  </w:t>
      </w:r>
    </w:p>
    <w:tbl>
      <w:tblPr>
        <w:tblW w:type="dxa" w:w="10306"/>
        <w:tblBorders>
          <w:top w:val="single" w:color="0B447C" w:sz="8"/>
          <w:left w:val="single" w:color="0B447C" w:sz="8"/>
          <w:bottom w:val="single" w:color="0B447C" w:sz="8"/>
          <w:right w:val="single" w:color="0B447C" w:sz="8"/>
          <w:insideH w:val="single" w:color="auto" w:sz="4"/>
          <w:insideV w:val="single" w:color="auto" w:sz="4"/>
        </w:tblBorders>
      </w:tblPr>
      <w:tblGrid>
        <w:gridCol w:w="10306"/>
      </w:tblGrid>
      <w:tr>
        <w:tc>
          <w:tcPr>
            <w:tcW w:type="dxa" w:w="10306"/>
            <w:shd w:fill="D6EAFC" w:color="auto" w:val="clear"/>
            <w:tcMar>
              <w:top w:type="dxa" w:w="110"/>
              <w:left w:type="dxa" w:w="170"/>
              <w:bottom w:type="dxa" w:w="110"/>
              <w:right w:type="dxa" w:w="17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20"/>
                <w:szCs w:val="20"/>
              </w:rPr>
              <w:t xml:space="preserve">1   </w:t>
            </w:r>
            <w:r>
              <w:rPr>
                <w:rFonts w:ascii="Georgia" w:cs="Georgia" w:eastAsia="Georgia" w:hAnsi="Georgia"/>
                <w:color w:val="0B447C"/>
                <w:sz w:val="23"/>
                <w:szCs w:val="23"/>
              </w:rPr>
              <w:t xml:space="preserve">The Bone Sparrow shows that imagination helps Subhi survive. Discuss.</w:t>
            </w:r>
          </w:p>
        </w:tc>
      </w:tr>
    </w:tbl>
    <w:tbl>
      <w:tblPr>
        <w:tblW w:type="dxa" w:w="10306"/>
        <w:tblBorders>
          <w:top w:val="single" w:color="C9BFAE" w:sz="6"/>
          <w:left w:val="single" w:color="C9BFAE" w:sz="6"/>
          <w:bottom w:val="single" w:color="C9BFAE" w:sz="6"/>
          <w:right w:val="single" w:color="C9BFAE" w:sz="6"/>
          <w:insideH w:val="single" w:color="auto" w:sz="4"/>
          <w:insideV w:val="single" w:color="auto" w:sz="4"/>
        </w:tblBorders>
      </w:tblPr>
      <w:tblGrid>
        <w:gridCol w:w="500"/>
        <w:gridCol w:w="4903"/>
        <w:gridCol w:w="4903"/>
      </w:tblGrid>
      <w:tr>
        <w:trPr>
          <w:trHeight w:val="32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7"/>
                <w:szCs w:val="17"/>
                <w:shd w:fill="D6EAFC" w:val="clear"/>
              </w:rPr>
              <w:t xml:space="preserve">  this paragraph could be about  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7"/>
                <w:szCs w:val="17"/>
                <w:shd w:fill="FFF3B0" w:val="clear"/>
              </w:rPr>
              <w:t xml:space="preserve">  one piece of evidence  </w:t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1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2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3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40"/>
      </w:pPr>
    </w:p>
    <w:tbl>
      <w:tblPr>
        <w:tblW w:type="dxa" w:w="10306"/>
        <w:tblBorders>
          <w:top w:val="single" w:color="0B447C" w:sz="8"/>
          <w:left w:val="single" w:color="0B447C" w:sz="8"/>
          <w:bottom w:val="single" w:color="0B447C" w:sz="8"/>
          <w:right w:val="single" w:color="0B447C" w:sz="8"/>
          <w:insideH w:val="single" w:color="auto" w:sz="4"/>
          <w:insideV w:val="single" w:color="auto" w:sz="4"/>
        </w:tblBorders>
      </w:tblPr>
      <w:tblGrid>
        <w:gridCol w:w="10306"/>
      </w:tblGrid>
      <w:tr>
        <w:tc>
          <w:tcPr>
            <w:tcW w:type="dxa" w:w="10306"/>
            <w:shd w:fill="D6EAFC" w:color="auto" w:val="clear"/>
            <w:tcMar>
              <w:top w:type="dxa" w:w="110"/>
              <w:left w:type="dxa" w:w="170"/>
              <w:bottom w:type="dxa" w:w="110"/>
              <w:right w:type="dxa" w:w="17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20"/>
                <w:szCs w:val="20"/>
              </w:rPr>
              <w:t xml:space="preserve">2   </w:t>
            </w:r>
            <w:r>
              <w:rPr>
                <w:rFonts w:ascii="Georgia" w:cs="Georgia" w:eastAsia="Georgia" w:hAnsi="Georgia"/>
                <w:color w:val="0B447C"/>
                <w:sz w:val="23"/>
                <w:szCs w:val="23"/>
              </w:rPr>
              <w:t xml:space="preserve">Friendship changes Subhi’s life in The Bone Sparrow. Discuss.</w:t>
            </w:r>
          </w:p>
        </w:tc>
      </w:tr>
    </w:tbl>
    <w:tbl>
      <w:tblPr>
        <w:tblW w:type="dxa" w:w="10306"/>
        <w:tblBorders>
          <w:top w:val="single" w:color="C9BFAE" w:sz="6"/>
          <w:left w:val="single" w:color="C9BFAE" w:sz="6"/>
          <w:bottom w:val="single" w:color="C9BFAE" w:sz="6"/>
          <w:right w:val="single" w:color="C9BFAE" w:sz="6"/>
          <w:insideH w:val="single" w:color="auto" w:sz="4"/>
          <w:insideV w:val="single" w:color="auto" w:sz="4"/>
        </w:tblBorders>
      </w:tblPr>
      <w:tblGrid>
        <w:gridCol w:w="500"/>
        <w:gridCol w:w="4903"/>
        <w:gridCol w:w="4903"/>
      </w:tblGrid>
      <w:tr>
        <w:trPr>
          <w:trHeight w:val="32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7"/>
                <w:szCs w:val="17"/>
                <w:shd w:fill="D6EAFC" w:val="clear"/>
              </w:rPr>
              <w:t xml:space="preserve">  this paragraph could be about  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7"/>
                <w:szCs w:val="17"/>
                <w:shd w:fill="FFF3B0" w:val="clear"/>
              </w:rPr>
              <w:t xml:space="preserve">  one piece of evidence  </w:t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1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2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3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40"/>
      </w:pPr>
    </w:p>
    <w:tbl>
      <w:tblPr>
        <w:tblW w:type="dxa" w:w="10306"/>
        <w:tblBorders>
          <w:top w:val="single" w:color="0B447C" w:sz="8"/>
          <w:left w:val="single" w:color="0B447C" w:sz="8"/>
          <w:bottom w:val="single" w:color="0B447C" w:sz="8"/>
          <w:right w:val="single" w:color="0B447C" w:sz="8"/>
          <w:insideH w:val="single" w:color="auto" w:sz="4"/>
          <w:insideV w:val="single" w:color="auto" w:sz="4"/>
        </w:tblBorders>
      </w:tblPr>
      <w:tblGrid>
        <w:gridCol w:w="10306"/>
      </w:tblGrid>
      <w:tr>
        <w:tc>
          <w:tcPr>
            <w:tcW w:type="dxa" w:w="10306"/>
            <w:shd w:fill="D6EAFC" w:color="auto" w:val="clear"/>
            <w:tcMar>
              <w:top w:type="dxa" w:w="110"/>
              <w:left w:type="dxa" w:w="170"/>
              <w:bottom w:type="dxa" w:w="110"/>
              <w:right w:type="dxa" w:w="17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20"/>
                <w:szCs w:val="20"/>
              </w:rPr>
              <w:t xml:space="preserve">3   </w:t>
            </w:r>
            <w:r>
              <w:rPr>
                <w:rFonts w:ascii="Georgia" w:cs="Georgia" w:eastAsia="Georgia" w:hAnsi="Georgia"/>
                <w:color w:val="0B447C"/>
                <w:sz w:val="23"/>
                <w:szCs w:val="23"/>
              </w:rPr>
              <w:t xml:space="preserve">In The Bone Sparrow, the people with power control everything. Do you agree?</w:t>
            </w:r>
          </w:p>
        </w:tc>
      </w:tr>
    </w:tbl>
    <w:tbl>
      <w:tblPr>
        <w:tblW w:type="dxa" w:w="10306"/>
        <w:tblBorders>
          <w:top w:val="single" w:color="C9BFAE" w:sz="6"/>
          <w:left w:val="single" w:color="C9BFAE" w:sz="6"/>
          <w:bottom w:val="single" w:color="C9BFAE" w:sz="6"/>
          <w:right w:val="single" w:color="C9BFAE" w:sz="6"/>
          <w:insideH w:val="single" w:color="auto" w:sz="4"/>
          <w:insideV w:val="single" w:color="auto" w:sz="4"/>
        </w:tblBorders>
      </w:tblPr>
      <w:tblGrid>
        <w:gridCol w:w="500"/>
        <w:gridCol w:w="4903"/>
        <w:gridCol w:w="4903"/>
      </w:tblGrid>
      <w:tr>
        <w:trPr>
          <w:trHeight w:val="32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7"/>
                <w:szCs w:val="17"/>
                <w:shd w:fill="D6EAFC" w:val="clear"/>
              </w:rPr>
              <w:t xml:space="preserve">  this paragraph could be about  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7"/>
                <w:szCs w:val="17"/>
                <w:shd w:fill="FFF3B0" w:val="clear"/>
              </w:rPr>
              <w:t xml:space="preserve">  one piece of evidence  </w:t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1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2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3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40"/>
      </w:pPr>
    </w:p>
    <w:p>
      <w:pPr>
        <w:spacing w:after="0"/>
      </w:pPr>
      <w:r>
        <w:br w:type="page"/>
      </w:r>
    </w:p>
    <w:tbl>
      <w:tblPr>
        <w:tblW w:type="dxa" w:w="10306"/>
        <w:tblBorders>
          <w:top w:val="single" w:color="1F5C33" w:sz="8"/>
          <w:left w:val="single" w:color="1F5C33" w:sz="8"/>
          <w:bottom w:val="single" w:color="1F5C33" w:sz="8"/>
          <w:right w:val="single" w:color="1F5C33" w:sz="8"/>
          <w:insideH w:val="single" w:color="auto" w:sz="4"/>
          <w:insideV w:val="single" w:color="auto" w:sz="4"/>
        </w:tblBorders>
      </w:tblPr>
      <w:tblGrid>
        <w:gridCol w:w="10306"/>
      </w:tblGrid>
      <w:tr>
        <w:tc>
          <w:tcPr>
            <w:tcW w:type="dxa" w:w="10306"/>
            <w:shd w:fill="DFF0E2" w:color="auto" w:val="clear"/>
            <w:tcMar>
              <w:top w:type="dxa" w:w="110"/>
              <w:left w:type="dxa" w:w="170"/>
              <w:bottom w:type="dxa" w:w="110"/>
              <w:right w:type="dxa" w:w="17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20"/>
                <w:szCs w:val="20"/>
              </w:rPr>
              <w:t xml:space="preserve">4   </w:t>
            </w:r>
            <w:r>
              <w:rPr>
                <w:rFonts w:ascii="Georgia" w:cs="Georgia" w:eastAsia="Georgia" w:hAnsi="Georgia"/>
                <w:color w:val="1F5C33"/>
                <w:sz w:val="23"/>
                <w:szCs w:val="23"/>
              </w:rPr>
              <w:t xml:space="preserve">How does Fraillon make the reader care about Subhi?</w:t>
            </w:r>
          </w:p>
        </w:tc>
      </w:tr>
    </w:tbl>
    <w:tbl>
      <w:tblPr>
        <w:tblW w:type="dxa" w:w="10306"/>
        <w:tblBorders>
          <w:top w:val="single" w:color="C9BFAE" w:sz="6"/>
          <w:left w:val="single" w:color="C9BFAE" w:sz="6"/>
          <w:bottom w:val="single" w:color="C9BFAE" w:sz="6"/>
          <w:right w:val="single" w:color="C9BFAE" w:sz="6"/>
          <w:insideH w:val="single" w:color="auto" w:sz="4"/>
          <w:insideV w:val="single" w:color="auto" w:sz="4"/>
        </w:tblBorders>
      </w:tblPr>
      <w:tblGrid>
        <w:gridCol w:w="500"/>
        <w:gridCol w:w="4903"/>
        <w:gridCol w:w="4903"/>
      </w:tblGrid>
      <w:tr>
        <w:trPr>
          <w:trHeight w:val="32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7"/>
                <w:szCs w:val="17"/>
                <w:shd w:fill="D6EAFC" w:val="clear"/>
              </w:rPr>
              <w:t xml:space="preserve">  this paragraph could be about  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7"/>
                <w:szCs w:val="17"/>
                <w:shd w:fill="FFF3B0" w:val="clear"/>
              </w:rPr>
              <w:t xml:space="preserve">  one piece of evidence  </w:t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1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2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3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40"/>
      </w:pPr>
    </w:p>
    <w:tbl>
      <w:tblPr>
        <w:tblW w:type="dxa" w:w="10306"/>
        <w:tblBorders>
          <w:top w:val="single" w:color="0B447C" w:sz="8"/>
          <w:left w:val="single" w:color="0B447C" w:sz="8"/>
          <w:bottom w:val="single" w:color="0B447C" w:sz="8"/>
          <w:right w:val="single" w:color="0B447C" w:sz="8"/>
          <w:insideH w:val="single" w:color="auto" w:sz="4"/>
          <w:insideV w:val="single" w:color="auto" w:sz="4"/>
        </w:tblBorders>
      </w:tblPr>
      <w:tblGrid>
        <w:gridCol w:w="10306"/>
      </w:tblGrid>
      <w:tr>
        <w:tc>
          <w:tcPr>
            <w:tcW w:type="dxa" w:w="10306"/>
            <w:shd w:fill="D6EAFC" w:color="auto" w:val="clear"/>
            <w:tcMar>
              <w:top w:type="dxa" w:w="110"/>
              <w:left w:type="dxa" w:w="170"/>
              <w:bottom w:type="dxa" w:w="110"/>
              <w:right w:type="dxa" w:w="17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20"/>
                <w:szCs w:val="20"/>
              </w:rPr>
              <w:t xml:space="preserve">5   </w:t>
            </w:r>
            <w:r>
              <w:rPr>
                <w:rFonts w:ascii="Georgia" w:cs="Georgia" w:eastAsia="Georgia" w:hAnsi="Georgia"/>
                <w:color w:val="0B447C"/>
                <w:sz w:val="23"/>
                <w:szCs w:val="23"/>
              </w:rPr>
              <w:t xml:space="preserve">How is hope shown in The Bone Sparrow?</w:t>
            </w:r>
          </w:p>
        </w:tc>
      </w:tr>
    </w:tbl>
    <w:tbl>
      <w:tblPr>
        <w:tblW w:type="dxa" w:w="10306"/>
        <w:tblBorders>
          <w:top w:val="single" w:color="C9BFAE" w:sz="6"/>
          <w:left w:val="single" w:color="C9BFAE" w:sz="6"/>
          <w:bottom w:val="single" w:color="C9BFAE" w:sz="6"/>
          <w:right w:val="single" w:color="C9BFAE" w:sz="6"/>
          <w:insideH w:val="single" w:color="auto" w:sz="4"/>
          <w:insideV w:val="single" w:color="auto" w:sz="4"/>
        </w:tblBorders>
      </w:tblPr>
      <w:tblGrid>
        <w:gridCol w:w="500"/>
        <w:gridCol w:w="4903"/>
        <w:gridCol w:w="4903"/>
      </w:tblGrid>
      <w:tr>
        <w:trPr>
          <w:trHeight w:val="32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7"/>
                <w:szCs w:val="17"/>
                <w:shd w:fill="D6EAFC" w:val="clear"/>
              </w:rPr>
              <w:t xml:space="preserve">  this paragraph could be about  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7"/>
                <w:szCs w:val="17"/>
                <w:shd w:fill="FFF3B0" w:val="clear"/>
              </w:rPr>
              <w:t xml:space="preserve">  one piece of evidence  </w:t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1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2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3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40"/>
      </w:pPr>
    </w:p>
    <w:tbl>
      <w:tblPr>
        <w:tblW w:type="dxa" w:w="10306"/>
        <w:tblBorders>
          <w:top w:val="single" w:color="1F5C33" w:sz="8"/>
          <w:left w:val="single" w:color="1F5C33" w:sz="8"/>
          <w:bottom w:val="single" w:color="1F5C33" w:sz="8"/>
          <w:right w:val="single" w:color="1F5C33" w:sz="8"/>
          <w:insideH w:val="single" w:color="auto" w:sz="4"/>
          <w:insideV w:val="single" w:color="auto" w:sz="4"/>
        </w:tblBorders>
      </w:tblPr>
      <w:tblGrid>
        <w:gridCol w:w="10306"/>
      </w:tblGrid>
      <w:tr>
        <w:tc>
          <w:tcPr>
            <w:tcW w:type="dxa" w:w="10306"/>
            <w:shd w:fill="DFF0E2" w:color="auto" w:val="clear"/>
            <w:tcMar>
              <w:top w:type="dxa" w:w="110"/>
              <w:left w:type="dxa" w:w="170"/>
              <w:bottom w:type="dxa" w:w="110"/>
              <w:right w:type="dxa" w:w="17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20"/>
                <w:szCs w:val="20"/>
              </w:rPr>
              <w:t xml:space="preserve">6   </w:t>
            </w:r>
            <w:r>
              <w:rPr>
                <w:rFonts w:ascii="Georgia" w:cs="Georgia" w:eastAsia="Georgia" w:hAnsi="Georgia"/>
                <w:color w:val="1F5C33"/>
                <w:sz w:val="23"/>
                <w:szCs w:val="23"/>
              </w:rPr>
              <w:t xml:space="preserve">How does Fraillon show the reader what life in the camp is like?</w:t>
            </w:r>
          </w:p>
        </w:tc>
      </w:tr>
    </w:tbl>
    <w:tbl>
      <w:tblPr>
        <w:tblW w:type="dxa" w:w="10306"/>
        <w:tblBorders>
          <w:top w:val="single" w:color="C9BFAE" w:sz="6"/>
          <w:left w:val="single" w:color="C9BFAE" w:sz="6"/>
          <w:bottom w:val="single" w:color="C9BFAE" w:sz="6"/>
          <w:right w:val="single" w:color="C9BFAE" w:sz="6"/>
          <w:insideH w:val="single" w:color="auto" w:sz="4"/>
          <w:insideV w:val="single" w:color="auto" w:sz="4"/>
        </w:tblBorders>
      </w:tblPr>
      <w:tblGrid>
        <w:gridCol w:w="500"/>
        <w:gridCol w:w="4903"/>
        <w:gridCol w:w="4903"/>
      </w:tblGrid>
      <w:tr>
        <w:trPr>
          <w:trHeight w:val="32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7"/>
                <w:szCs w:val="17"/>
                <w:shd w:fill="D6EAFC" w:val="clear"/>
              </w:rPr>
              <w:t xml:space="preserve">  this paragraph could be about  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7"/>
                <w:szCs w:val="17"/>
                <w:shd w:fill="FFF3B0" w:val="clear"/>
              </w:rPr>
              <w:t xml:space="preserve">  one piece of evidence  </w:t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1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2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3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40"/>
      </w:pPr>
    </w:p>
    <w:sectPr>
      <w:pgSz w:w="11906" w:h="16838" w:orient="portrait"/>
      <w:pgMar w:top="800" w:right="800" w:bottom="8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2026-09-09T02:00:13.042Z</dcterms:created>
  <dcterms:modified xsi:type="dcterms:W3CDTF">2026-09-09T02:00:13.042Z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