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906"/>
        </w:tabs>
        <w:spacing w:after="200"/>
      </w:pPr>
      <w:r>
        <w:rPr>
          <w:rFonts w:ascii="Georgia" w:cs="Georgia" w:eastAsia="Georgia" w:hAnsi="Georgia"/>
          <w:b/>
          <w:bCs/>
          <w:color w:val="1D3C34"/>
          <w:sz w:val="30"/>
          <w:szCs w:val="30"/>
        </w:rPr>
        <w:t xml:space="preserve">The Bone Sparrow — an essay</w:t>
      </w:r>
      <w:r>
        <w:rPr>
          <w:rFonts w:ascii="Calibri" w:cs="Calibri" w:eastAsia="Calibri" w:hAnsi="Calibri"/>
          <w:color w:val="645D54"/>
          <w:sz w:val="18"/>
          <w:szCs w:val="18"/>
        </w:rPr>
        <w:t xml:space="preserve">	Name  </w:t>
      </w:r>
      <w:r>
        <w:rPr>
          <w:rFonts w:ascii="Calibri" w:cs="Calibri" w:eastAsia="Calibri" w:hAnsi="Calibri"/>
          <w:color w:val="C9BFAE"/>
          <w:sz w:val="18"/>
          <w:szCs w:val="18"/>
        </w:rPr>
        <w:t xml:space="preserve">______________________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INTRODUCTION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468" w:lineRule="auto"/>
            </w:pP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The Bone Sparrow is by Zana Fraillon. It is about Subhi, a boy born in a detention camp, and Jimmie, a girl from outside. Fraillon presents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6"/>
                <w:szCs w:val="26"/>
              </w:rPr>
              <w:t xml:space="preserve">imagination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 and 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  <w:u w:val="single"/>
              </w:rPr>
              <w:t xml:space="preserve">                    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.</w:t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PARAGRAPH A   ·   IMAGINATION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FBF7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line="468" w:lineRule="auto"/>
            </w:pP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Fraillon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A4B12"/>
                <w:sz w:val="26"/>
                <w:szCs w:val="26"/>
              </w:rPr>
              <w:t xml:space="preserve">presents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6"/>
                <w:szCs w:val="26"/>
              </w:rPr>
              <w:t xml:space="preserve">imagination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 as the most precious thing Subhi has.</w:t>
            </w:r>
          </w:p>
          <w:p>
            <w:pPr>
              <w:spacing w:after="100" w:line="468" w:lineRule="auto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7A5A00"/>
                <w:sz w:val="26"/>
                <w:szCs w:val="26"/>
              </w:rPr>
              <w:t xml:space="preserve">“Sometimes, at night, the dirt outside turns into a beautiful ocean.”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 This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A4B12"/>
                <w:sz w:val="26"/>
                <w:szCs w:val="26"/>
              </w:rPr>
              <w:t xml:space="preserve">shows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6"/>
                <w:szCs w:val="26"/>
              </w:rPr>
              <w:t xml:space="preserve">imagination is the most precious thing in the camp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. It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5C33"/>
                <w:sz w:val="26"/>
                <w:szCs w:val="26"/>
              </w:rPr>
              <w:t xml:space="preserve">lets the reader see the camp the way Subhi sees it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.</w:t>
            </w:r>
          </w:p>
          <w:p>
            <w:pPr>
              <w:spacing w:after="100" w:line="468" w:lineRule="auto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7A5A00"/>
                <w:sz w:val="26"/>
                <w:szCs w:val="26"/>
              </w:rPr>
              <w:t xml:space="preserve">“…a whole real book in her hands gives me a sort of brave.”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 This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A4B12"/>
                <w:sz w:val="26"/>
                <w:szCs w:val="26"/>
              </w:rPr>
              <w:t xml:space="preserve">shows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6"/>
                <w:szCs w:val="26"/>
              </w:rPr>
              <w:t xml:space="preserve">imagination can never be taken away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. It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5C33"/>
                <w:sz w:val="26"/>
                <w:szCs w:val="26"/>
              </w:rPr>
              <w:t xml:space="preserve">shows the reader where Subhi’s courage comes from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.</w:t>
            </w:r>
          </w:p>
          <w:p>
            <w:pPr>
              <w:spacing w:after="0" w:line="468" w:lineRule="auto"/>
            </w:pP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So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6"/>
                <w:szCs w:val="26"/>
              </w:rPr>
              <w:t xml:space="preserve">imagination is the most precious thing in the camp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 and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6"/>
                <w:szCs w:val="26"/>
              </w:rPr>
              <w:t xml:space="preserve">it can never be stolen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.</w:t>
            </w:r>
          </w:p>
        </w:tc>
      </w:tr>
    </w:tbl>
    <w:p>
      <w:r>
        <w:br w:type="pag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PARAGRAPH B   ·   ____________________</w:t>
      </w:r>
    </w:p>
    <w:tbl>
      <w:tblPr>
        <w:tblW w:type="dxa" w:w="9906"/>
        <w:tblBorders>
          <w:top w:val="single" w:color="C9BFAE" w:sz="6"/>
          <w:left w:val="single" w:color="C9BFAE" w:sz="6"/>
          <w:bottom w:val="single" w:color="C9BFAE" w:sz="6"/>
          <w:right w:val="single" w:color="C9BFAE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F6F1E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5D54"/>
                <w:spacing w:val="16"/>
                <w:sz w:val="16"/>
                <w:szCs w:val="16"/>
              </w:rPr>
              <w:t xml:space="preserve">PICK ONE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4"/>
                <w:szCs w:val="24"/>
              </w:rPr>
              <w:t xml:space="preserve">imprisonment</w:t>
            </w:r>
            <w:r>
              <w:rPr>
                <w:color w:val="C9BFAE"/>
                <w:sz w:val="24"/>
                <w:szCs w:val="24"/>
              </w:rPr>
              <w:t xml:space="preserve">     ·   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4"/>
                <w:szCs w:val="24"/>
              </w:rPr>
              <w:t xml:space="preserve">friendship</w:t>
            </w:r>
            <w:r>
              <w:rPr>
                <w:color w:val="C9BFAE"/>
                <w:sz w:val="24"/>
                <w:szCs w:val="24"/>
              </w:rPr>
              <w:t xml:space="preserve">     ·   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4"/>
                <w:szCs w:val="24"/>
              </w:rPr>
              <w:t xml:space="preserve">power</w:t>
            </w:r>
            <w:r>
              <w:rPr>
                <w:color w:val="C9BFAE"/>
                <w:sz w:val="24"/>
                <w:szCs w:val="24"/>
              </w:rPr>
              <w:t xml:space="preserve">     ·   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4"/>
                <w:szCs w:val="24"/>
              </w:rPr>
              <w:t xml:space="preserve">loneliness</w:t>
            </w:r>
            <w:r>
              <w:rPr>
                <w:color w:val="C9BFAE"/>
                <w:sz w:val="24"/>
                <w:szCs w:val="24"/>
              </w:rPr>
              <w:t xml:space="preserve">     ·   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4"/>
                <w:szCs w:val="24"/>
              </w:rPr>
              <w:t xml:space="preserve">hope</w:t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 w:val="false"/>
          <w:iCs w:val="false"/>
          <w:color w:val="8A4B12"/>
          <w:sz w:val="24"/>
          <w:szCs w:val="24"/>
        </w:rPr>
        <w:t xml:space="preserve">T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  Fraillon also presents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4"/>
          <w:szCs w:val="24"/>
        </w:rPr>
        <w:t xml:space="preserve">____________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906"/>
        <w:tblBorders>
          <w:top w:val="single" w:color="C9BFAE" w:sz="6"/>
          <w:left w:val="single" w:color="C9BFAE" w:sz="6"/>
          <w:bottom w:val="single" w:color="C9BFAE" w:sz="6"/>
          <w:right w:val="single" w:color="C9BFAE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F6F1E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5D54"/>
                <w:spacing w:val="16"/>
                <w:sz w:val="16"/>
                <w:szCs w:val="16"/>
              </w:rPr>
              <w:t xml:space="preserve">PICK A QUOTE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7A5A00"/>
                <w:sz w:val="24"/>
                <w:szCs w:val="24"/>
              </w:rPr>
              <w:t xml:space="preserve">“My throat is as dry as the dirt.”</w:t>
            </w:r>
            <w:r>
              <w:rPr>
                <w:color w:val="C9BFAE"/>
                <w:sz w:val="24"/>
                <w:szCs w:val="24"/>
              </w:rPr>
              <w:t xml:space="preserve">     ·    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7A5A00"/>
                <w:sz w:val="24"/>
                <w:szCs w:val="24"/>
              </w:rPr>
              <w:t xml:space="preserve">“There are only fourteen pairs of real shoes in this whole entire camp.”</w:t>
            </w:r>
            <w:r>
              <w:rPr>
                <w:color w:val="C9BFAE"/>
                <w:sz w:val="24"/>
                <w:szCs w:val="24"/>
              </w:rPr>
              <w:t xml:space="preserve">     ·    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7A5A00"/>
                <w:sz w:val="24"/>
                <w:szCs w:val="24"/>
              </w:rPr>
              <w:t xml:space="preserve">“None of us knows what it is like just on the other side of the fences.”</w:t>
            </w:r>
            <w:r>
              <w:rPr>
                <w:color w:val="C9BFAE"/>
                <w:sz w:val="24"/>
                <w:szCs w:val="24"/>
              </w:rPr>
              <w:t xml:space="preserve">     ·    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7A5A00"/>
                <w:sz w:val="24"/>
                <w:szCs w:val="24"/>
              </w:rPr>
              <w:t xml:space="preserve">“I know for sure that Jimmie is the kind of person that keeps a promise.”</w:t>
            </w:r>
            <w:r>
              <w:rPr>
                <w:color w:val="C9BFAE"/>
                <w:sz w:val="24"/>
                <w:szCs w:val="24"/>
              </w:rPr>
              <w:t xml:space="preserve">     ·    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7A5A00"/>
                <w:sz w:val="24"/>
                <w:szCs w:val="24"/>
              </w:rPr>
              <w:t xml:space="preserve">“Jimmie has never felt so alone.”</w:t>
            </w:r>
            <w:r>
              <w:rPr>
                <w:color w:val="C9BFAE"/>
                <w:sz w:val="24"/>
                <w:szCs w:val="24"/>
              </w:rPr>
              <w:t xml:space="preserve">     ·    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7A5A00"/>
                <w:sz w:val="24"/>
                <w:szCs w:val="24"/>
              </w:rPr>
              <w:t xml:space="preserve">“Tonight, you look up at that sky, and there will be a new star there.”</w:t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/>
          <w:iCs/>
          <w:color w:val="7A5A00"/>
          <w:sz w:val="24"/>
          <w:szCs w:val="24"/>
        </w:rPr>
        <w:t xml:space="preserve">E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  </w:t>
      </w:r>
      <w:r>
        <w:rPr>
          <w:rFonts w:ascii="Georgia" w:cs="Georgia" w:eastAsia="Georgia" w:hAnsi="Georgia"/>
          <w:b/>
          <w:bCs/>
          <w:i/>
          <w:iCs/>
          <w:color w:val="7A5A00"/>
          <w:sz w:val="24"/>
          <w:szCs w:val="24"/>
        </w:rPr>
        <w:t xml:space="preserve">“______________________________”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color w:val="1E211F"/>
          <w:sz w:val="24"/>
          <w:szCs w:val="24"/>
        </w:rPr>
        <w:t xml:space="preserve">This shows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4"/>
          <w:szCs w:val="24"/>
        </w:rPr>
        <w:t xml:space="preserve">____________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is </w:t>
      </w:r>
      <w:r>
        <w:rPr>
          <w:rFonts w:ascii="Georgia" w:cs="Georgia" w:eastAsia="Georgia" w:hAnsi="Georgia"/>
          <w:color w:val="1E211F"/>
          <w:sz w:val="24"/>
          <w:szCs w:val="24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 w:val="false"/>
          <w:iCs w:val="false"/>
          <w:color w:val="1F5C33"/>
          <w:sz w:val="24"/>
          <w:szCs w:val="24"/>
        </w:rPr>
        <w:t xml:space="preserve">L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  So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4"/>
          <w:szCs w:val="24"/>
        </w:rPr>
        <w:t xml:space="preserve">____________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 is </w:t>
      </w:r>
      <w:r>
        <w:rPr>
          <w:rFonts w:ascii="Georgia" w:cs="Georgia" w:eastAsia="Georgia" w:hAnsi="Georgia"/>
          <w:color w:val="1E211F"/>
          <w:sz w:val="24"/>
          <w:szCs w:val="24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4"/>
          <w:szCs w:val="24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CONCLUSION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468" w:lineRule="auto"/>
            </w:pP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Fraillon shows the reader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6"/>
                <w:szCs w:val="26"/>
              </w:rPr>
              <w:t xml:space="preserve">imagination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 and 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  <w:u w:val="single"/>
              </w:rPr>
              <w:t xml:space="preserve">                    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. This shows that 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  <w:u w:val="single"/>
              </w:rPr>
              <w:t xml:space="preserve">                                                </w:t>
            </w:r>
            <w:r>
              <w:rPr>
                <w:rFonts w:ascii="Georgia" w:cs="Georgia" w:eastAsia="Georgia" w:hAnsi="Georgia"/>
                <w:color w:val="1E211F"/>
                <w:sz w:val="26"/>
                <w:szCs w:val="26"/>
              </w:rPr>
              <w:t xml:space="preserve">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21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2026-09-02T12:21:14.567Z</dcterms:created>
  <dcterms:modified xsi:type="dcterms:W3CDTF">2026-09-02T12:21:14.568Z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