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38AD6" w14:textId="77777777" w:rsidR="00477E6E" w:rsidRDefault="00546C9C">
      <w:pPr>
        <w:spacing w:after="40"/>
      </w:pPr>
      <w:r>
        <w:rPr>
          <w:rFonts w:ascii="Aptos" w:eastAsia="Aptos" w:hAnsi="Aptos" w:cs="Aptos"/>
          <w:color w:val="666666"/>
          <w:sz w:val="22"/>
          <w:szCs w:val="22"/>
        </w:rPr>
        <w:t>KHS Grammar Programme</w:t>
      </w:r>
    </w:p>
    <w:p w14:paraId="21B1F1DC" w14:textId="77777777" w:rsidR="00477E6E" w:rsidRDefault="00546C9C">
      <w:pPr>
        <w:spacing w:after="80"/>
      </w:pPr>
      <w:r>
        <w:rPr>
          <w:rFonts w:ascii="Aptos" w:eastAsia="Aptos" w:hAnsi="Aptos" w:cs="Aptos"/>
          <w:b/>
          <w:bCs/>
          <w:color w:val="8C072D"/>
          <w:sz w:val="36"/>
          <w:szCs w:val="36"/>
        </w:rPr>
        <w:t>Year 7 — Unit 6: Writing Folio</w:t>
      </w:r>
    </w:p>
    <w:p w14:paraId="42984EA7" w14:textId="77777777" w:rsidR="00477E6E" w:rsidRDefault="00546C9C">
      <w:pPr>
        <w:spacing w:after="60"/>
      </w:pPr>
      <w:r>
        <w:rPr>
          <w:rFonts w:ascii="Aptos" w:eastAsia="Aptos" w:hAnsi="Aptos" w:cs="Aptos"/>
          <w:color w:val="000000"/>
          <w:sz w:val="22"/>
          <w:szCs w:val="22"/>
        </w:rPr>
        <w:t>Session-by-session teacher resources — 20 ten-minute sessions</w:t>
      </w:r>
    </w:p>
    <w:p w14:paraId="680E2C51" w14:textId="77777777" w:rsidR="00477E6E" w:rsidRDefault="00546C9C">
      <w:pPr>
        <w:spacing w:after="200"/>
      </w:pPr>
      <w:r>
        <w:rPr>
          <w:rFonts w:ascii="Aptos" w:eastAsia="Aptos" w:hAnsi="Aptos" w:cs="Aptos"/>
          <w:i/>
          <w:iCs/>
          <w:color w:val="666666"/>
        </w:rPr>
        <w:t>Grammar skills: Sentence types · Imperative clauses · Interrogative clauses · Causal and concessive conjunctions · Modal verbs · Evaluative language · Editing and economy</w:t>
      </w:r>
    </w:p>
    <w:p w14:paraId="02C6FC7E" w14:textId="77777777" w:rsidR="00477E6E" w:rsidRDefault="00546C9C">
      <w:pPr>
        <w:spacing w:before="80" w:after="100"/>
      </w:pPr>
      <w:r>
        <w:rPr>
          <w:rFonts w:ascii="Aptos" w:eastAsia="Aptos" w:hAnsi="Aptos" w:cs="Aptos"/>
          <w:b/>
          <w:bCs/>
          <w:color w:val="000000"/>
          <w:sz w:val="22"/>
          <w:szCs w:val="22"/>
        </w:rPr>
        <w:t xml:space="preserve">Colour key: </w:t>
      </w:r>
      <w:r w:rsidRPr="00B319FD">
        <w:rPr>
          <w:rFonts w:ascii="Aptos" w:eastAsia="Aptos" w:hAnsi="Aptos" w:cs="Aptos"/>
          <w:color w:val="7A0101" w:themeColor="accent1"/>
          <w:sz w:val="22"/>
          <w:szCs w:val="22"/>
        </w:rPr>
        <w:t xml:space="preserve">subject / noun group </w:t>
      </w:r>
      <w:r>
        <w:rPr>
          <w:rFonts w:ascii="Aptos" w:eastAsia="Aptos" w:hAnsi="Aptos" w:cs="Aptos"/>
          <w:color w:val="000000"/>
          <w:sz w:val="22"/>
          <w:szCs w:val="22"/>
        </w:rPr>
        <w:t xml:space="preserve"> </w:t>
      </w:r>
      <w:r>
        <w:rPr>
          <w:rFonts w:ascii="Aptos" w:eastAsia="Aptos" w:hAnsi="Aptos" w:cs="Aptos"/>
          <w:i/>
          <w:iCs/>
          <w:color w:val="0F6E4D"/>
          <w:sz w:val="22"/>
          <w:szCs w:val="22"/>
        </w:rPr>
        <w:t>verb (italic)</w:t>
      </w:r>
      <w:r>
        <w:rPr>
          <w:rFonts w:ascii="Aptos" w:eastAsia="Aptos" w:hAnsi="Aptos" w:cs="Aptos"/>
          <w:color w:val="000000"/>
          <w:sz w:val="22"/>
          <w:szCs w:val="22"/>
        </w:rPr>
        <w:t xml:space="preserve">  </w:t>
      </w:r>
      <w:r>
        <w:rPr>
          <w:rFonts w:ascii="Aptos" w:eastAsia="Aptos" w:hAnsi="Aptos" w:cs="Aptos"/>
          <w:color w:val="1F5FA8"/>
          <w:sz w:val="22"/>
          <w:szCs w:val="22"/>
        </w:rPr>
        <w:t>prepositional phrase</w:t>
      </w:r>
      <w:r>
        <w:rPr>
          <w:rFonts w:ascii="Aptos" w:eastAsia="Aptos" w:hAnsi="Aptos" w:cs="Aptos"/>
          <w:color w:val="000000"/>
          <w:sz w:val="22"/>
          <w:szCs w:val="22"/>
        </w:rPr>
        <w:t xml:space="preserve">  </w:t>
      </w:r>
      <w:r>
        <w:rPr>
          <w:rFonts w:ascii="Aptos" w:eastAsia="Aptos" w:hAnsi="Aptos" w:cs="Aptos"/>
          <w:color w:val="000000"/>
          <w:sz w:val="22"/>
          <w:szCs w:val="22"/>
          <w:u w:val="single"/>
        </w:rPr>
        <w:t>conjunction (underlined)</w:t>
      </w:r>
      <w:r>
        <w:rPr>
          <w:rFonts w:ascii="Aptos" w:eastAsia="Aptos" w:hAnsi="Aptos" w:cs="Aptos"/>
          <w:color w:val="000000"/>
          <w:sz w:val="22"/>
          <w:szCs w:val="22"/>
        </w:rPr>
        <w:t xml:space="preserve">  </w:t>
      </w:r>
      <w:r>
        <w:rPr>
          <w:rFonts w:ascii="Aptos" w:eastAsia="Aptos" w:hAnsi="Aptos" w:cs="Aptos"/>
          <w:i/>
          <w:iCs/>
          <w:color w:val="666666"/>
          <w:sz w:val="22"/>
          <w:szCs w:val="22"/>
        </w:rPr>
        <w:t>labels / teacher notes</w:t>
      </w:r>
    </w:p>
    <w:p w14:paraId="26D111D1" w14:textId="77777777" w:rsidR="00477E6E" w:rsidRDefault="00477E6E">
      <w:pPr>
        <w:spacing w:before="60" w:after="180"/>
      </w:pPr>
    </w:p>
    <w:p w14:paraId="3DA54091" w14:textId="77777777" w:rsidR="00477E6E" w:rsidRDefault="00546C9C">
      <w:pPr>
        <w:spacing w:after="120"/>
      </w:pPr>
      <w:r>
        <w:rPr>
          <w:rFonts w:ascii="Aptos" w:eastAsia="Aptos" w:hAnsi="Aptos" w:cs="Aptos"/>
          <w:b/>
          <w:bCs/>
          <w:color w:val="8C072D"/>
          <w:sz w:val="26"/>
          <w:szCs w:val="26"/>
        </w:rPr>
        <w:t>Session overview</w:t>
      </w:r>
    </w:p>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
        <w:gridCol w:w="2540"/>
        <w:gridCol w:w="5823"/>
      </w:tblGrid>
      <w:tr w:rsidR="00477E6E" w14:paraId="6D1D14C6" w14:textId="77777777" w:rsidTr="00B319FD">
        <w:trPr>
          <w:tblHeader/>
        </w:trPr>
        <w:tc>
          <w:tcPr>
            <w:tcW w:w="1500" w:type="dxa"/>
            <w:tcBorders>
              <w:top w:val="single" w:sz="4" w:space="0" w:color="C8C8C8"/>
              <w:left w:val="none" w:sz="0" w:space="0" w:color="FFFFFF"/>
              <w:bottom w:val="single" w:sz="4" w:space="0" w:color="C8C8C8"/>
              <w:right w:val="none" w:sz="0" w:space="0" w:color="FFFFFF"/>
            </w:tcBorders>
            <w:shd w:val="clear" w:color="auto" w:fill="F0E8E8"/>
          </w:tcPr>
          <w:p w14:paraId="07AAC9A7" w14:textId="77777777" w:rsidR="00477E6E" w:rsidRDefault="00546C9C">
            <w:pPr>
              <w:spacing w:before="60" w:after="60"/>
            </w:pPr>
            <w:r>
              <w:rPr>
                <w:rFonts w:ascii="Aptos" w:eastAsia="Aptos" w:hAnsi="Aptos" w:cs="Aptos"/>
                <w:b/>
                <w:bCs/>
                <w:color w:val="000000"/>
                <w:sz w:val="22"/>
                <w:szCs w:val="22"/>
              </w:rPr>
              <w:t>Session</w:t>
            </w:r>
          </w:p>
        </w:tc>
        <w:tc>
          <w:tcPr>
            <w:tcW w:w="2600" w:type="dxa"/>
            <w:gridSpan w:val="2"/>
            <w:tcBorders>
              <w:top w:val="single" w:sz="4" w:space="0" w:color="C8C8C8"/>
              <w:left w:val="none" w:sz="0" w:space="0" w:color="FFFFFF"/>
              <w:bottom w:val="single" w:sz="4" w:space="0" w:color="C8C8C8"/>
              <w:right w:val="none" w:sz="0" w:space="0" w:color="FFFFFF"/>
            </w:tcBorders>
            <w:shd w:val="clear" w:color="auto" w:fill="F0E8E8"/>
          </w:tcPr>
          <w:p w14:paraId="3E06D061" w14:textId="77777777" w:rsidR="00477E6E" w:rsidRDefault="00546C9C">
            <w:pPr>
              <w:spacing w:before="60" w:after="60"/>
            </w:pPr>
            <w:r>
              <w:rPr>
                <w:rFonts w:ascii="Aptos" w:eastAsia="Aptos" w:hAnsi="Aptos" w:cs="Aptos"/>
                <w:b/>
                <w:bCs/>
                <w:color w:val="000000"/>
                <w:sz w:val="22"/>
                <w:szCs w:val="22"/>
              </w:rPr>
              <w:t>Skill focus</w:t>
            </w:r>
          </w:p>
        </w:tc>
        <w:tc>
          <w:tcPr>
            <w:tcW w:w="5823" w:type="dxa"/>
            <w:tcBorders>
              <w:top w:val="single" w:sz="4" w:space="0" w:color="C8C8C8"/>
              <w:left w:val="none" w:sz="0" w:space="0" w:color="FFFFFF"/>
              <w:bottom w:val="single" w:sz="4" w:space="0" w:color="C8C8C8"/>
              <w:right w:val="none" w:sz="0" w:space="0" w:color="FFFFFF"/>
            </w:tcBorders>
            <w:shd w:val="clear" w:color="auto" w:fill="F0E8E8"/>
          </w:tcPr>
          <w:p w14:paraId="2674E25F" w14:textId="77777777" w:rsidR="00477E6E" w:rsidRDefault="00546C9C">
            <w:pPr>
              <w:spacing w:before="60" w:after="60"/>
            </w:pPr>
            <w:r>
              <w:rPr>
                <w:rFonts w:ascii="Aptos" w:eastAsia="Aptos" w:hAnsi="Aptos" w:cs="Aptos"/>
                <w:b/>
                <w:bCs/>
                <w:color w:val="000000"/>
                <w:sz w:val="22"/>
                <w:szCs w:val="22"/>
              </w:rPr>
              <w:t>What students practise</w:t>
            </w:r>
          </w:p>
        </w:tc>
      </w:tr>
      <w:tr w:rsidR="00B319FD" w14:paraId="2DEFB6A0"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389E5A01" w14:textId="3BDBF8BF" w:rsidR="00B319FD" w:rsidRDefault="00B319FD" w:rsidP="00B319FD">
            <w:pPr>
              <w:spacing w:before="80" w:after="80"/>
              <w:rPr>
                <w:rFonts w:ascii="Aptos" w:eastAsia="Aptos" w:hAnsi="Aptos" w:cs="Aptos"/>
                <w:i/>
                <w:iCs/>
                <w:color w:val="666666"/>
                <w:sz w:val="22"/>
                <w:szCs w:val="22"/>
              </w:rPr>
            </w:pPr>
            <w:r>
              <w:rPr>
                <w:rFonts w:ascii="Aptos" w:eastAsia="Aptos" w:hAnsi="Aptos" w:cs="Aptos"/>
                <w:i/>
                <w:iCs/>
                <w:color w:val="666666"/>
                <w:sz w:val="22"/>
                <w:szCs w:val="22"/>
              </w:rPr>
              <w:t>Phase 0 — Starting diagnostic text</w:t>
            </w:r>
          </w:p>
        </w:tc>
      </w:tr>
      <w:tr w:rsidR="00B319FD" w:rsidRPr="00B319FD" w14:paraId="72D3B1AC" w14:textId="77777777" w:rsidTr="00B319FD">
        <w:tc>
          <w:tcPr>
            <w:tcW w:w="1560" w:type="dxa"/>
            <w:gridSpan w:val="2"/>
            <w:tcBorders>
              <w:top w:val="none" w:sz="0" w:space="0" w:color="FFFFFF"/>
              <w:left w:val="none" w:sz="0" w:space="0" w:color="FFFFFF"/>
              <w:bottom w:val="none" w:sz="0" w:space="0" w:color="FFFFFF"/>
              <w:right w:val="none" w:sz="0" w:space="0" w:color="FFFFFF"/>
            </w:tcBorders>
          </w:tcPr>
          <w:p w14:paraId="4F766423" w14:textId="77777777" w:rsidR="00B319FD" w:rsidRPr="00B319FD" w:rsidRDefault="00B319FD" w:rsidP="00B319FD">
            <w:pPr>
              <w:spacing w:before="80" w:after="80"/>
              <w:rPr>
                <w:rFonts w:ascii="Aptos" w:eastAsia="Aptos" w:hAnsi="Aptos" w:cs="Aptos"/>
                <w:color w:val="000000" w:themeColor="text1"/>
                <w:sz w:val="22"/>
                <w:szCs w:val="22"/>
              </w:rPr>
            </w:pPr>
            <w:r w:rsidRPr="00B319FD">
              <w:rPr>
                <w:rFonts w:ascii="Aptos" w:eastAsia="Aptos" w:hAnsi="Aptos" w:cs="Aptos"/>
                <w:color w:val="000000" w:themeColor="text1"/>
                <w:sz w:val="22"/>
                <w:szCs w:val="22"/>
              </w:rPr>
              <w:t>0</w:t>
            </w:r>
          </w:p>
        </w:tc>
        <w:tc>
          <w:tcPr>
            <w:tcW w:w="2540" w:type="dxa"/>
            <w:tcBorders>
              <w:top w:val="none" w:sz="0" w:space="0" w:color="FFFFFF"/>
              <w:left w:val="none" w:sz="0" w:space="0" w:color="FFFFFF"/>
              <w:bottom w:val="none" w:sz="0" w:space="0" w:color="FFFFFF"/>
              <w:right w:val="none" w:sz="0" w:space="0" w:color="FFFFFF"/>
            </w:tcBorders>
          </w:tcPr>
          <w:p w14:paraId="0BEC7E17" w14:textId="1EA251B6" w:rsidR="00B319FD" w:rsidRPr="00B319FD" w:rsidRDefault="00B319FD" w:rsidP="00B319FD">
            <w:pPr>
              <w:spacing w:before="80" w:after="80"/>
              <w:rPr>
                <w:rFonts w:ascii="Aptos" w:eastAsia="Aptos" w:hAnsi="Aptos" w:cs="Aptos"/>
                <w:color w:val="000000" w:themeColor="text1"/>
                <w:sz w:val="22"/>
                <w:szCs w:val="22"/>
              </w:rPr>
            </w:pPr>
            <w:r w:rsidRPr="00B319FD">
              <w:rPr>
                <w:rFonts w:ascii="Aptos" w:eastAsia="Aptos" w:hAnsi="Aptos" w:cs="Aptos"/>
                <w:color w:val="000000" w:themeColor="text1"/>
                <w:sz w:val="22"/>
                <w:szCs w:val="22"/>
              </w:rPr>
              <w:t xml:space="preserve">Sentence types, </w:t>
            </w:r>
            <w:r>
              <w:rPr>
                <w:rFonts w:ascii="Aptos" w:eastAsia="Aptos" w:hAnsi="Aptos" w:cs="Aptos"/>
                <w:color w:val="000000" w:themeColor="text1"/>
                <w:sz w:val="22"/>
                <w:szCs w:val="22"/>
              </w:rPr>
              <w:t>word classes</w:t>
            </w:r>
          </w:p>
        </w:tc>
        <w:tc>
          <w:tcPr>
            <w:tcW w:w="5823" w:type="dxa"/>
            <w:tcBorders>
              <w:top w:val="none" w:sz="0" w:space="0" w:color="FFFFFF"/>
              <w:left w:val="none" w:sz="0" w:space="0" w:color="FFFFFF"/>
              <w:bottom w:val="none" w:sz="0" w:space="0" w:color="FFFFFF"/>
              <w:right w:val="none" w:sz="0" w:space="0" w:color="FFFFFF"/>
            </w:tcBorders>
          </w:tcPr>
          <w:p w14:paraId="00E1D5CC" w14:textId="099EBBA1" w:rsidR="00B319FD" w:rsidRPr="00B319FD" w:rsidRDefault="00B319FD" w:rsidP="00B319FD">
            <w:pPr>
              <w:spacing w:before="80" w:after="80"/>
              <w:rPr>
                <w:rFonts w:ascii="Aptos" w:eastAsia="Aptos" w:hAnsi="Aptos" w:cs="Aptos"/>
                <w:color w:val="000000" w:themeColor="text1"/>
                <w:sz w:val="22"/>
                <w:szCs w:val="22"/>
              </w:rPr>
            </w:pPr>
            <w:r>
              <w:rPr>
                <w:rFonts w:ascii="Aptos" w:eastAsia="Aptos" w:hAnsi="Aptos" w:cs="Aptos"/>
                <w:color w:val="000000" w:themeColor="text1"/>
                <w:sz w:val="22"/>
                <w:szCs w:val="22"/>
              </w:rPr>
              <w:t xml:space="preserve">Complete the </w:t>
            </w:r>
            <w:hyperlink r:id="rId8" w:history="1">
              <w:r w:rsidRPr="006811B1">
                <w:rPr>
                  <w:rStyle w:val="Hyperlink"/>
                  <w:rFonts w:ascii="Aptos" w:eastAsia="Aptos" w:hAnsi="Aptos" w:cs="Aptos"/>
                  <w:sz w:val="22"/>
                  <w:szCs w:val="22"/>
                </w:rPr>
                <w:t>diagnostic quiz</w:t>
              </w:r>
            </w:hyperlink>
            <w:r>
              <w:rPr>
                <w:rFonts w:ascii="Aptos" w:eastAsia="Aptos" w:hAnsi="Aptos" w:cs="Aptos"/>
                <w:color w:val="000000" w:themeColor="text1"/>
                <w:sz w:val="22"/>
                <w:szCs w:val="22"/>
              </w:rPr>
              <w:t xml:space="preserve"> using MS forms. Test auto-marks aside from justifications in sentence/fragment section.</w:t>
            </w:r>
          </w:p>
        </w:tc>
      </w:tr>
      <w:tr w:rsidR="00B319FD" w14:paraId="5E5FBDEC"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0FB2EDF6" w14:textId="7B57C021" w:rsidR="00B319FD" w:rsidRDefault="00B319FD" w:rsidP="00B319FD">
            <w:pPr>
              <w:spacing w:before="80" w:after="80"/>
            </w:pPr>
            <w:r>
              <w:rPr>
                <w:rFonts w:ascii="Aptos" w:eastAsia="Aptos" w:hAnsi="Aptos" w:cs="Aptos"/>
                <w:i/>
                <w:iCs/>
                <w:color w:val="666666"/>
                <w:sz w:val="22"/>
                <w:szCs w:val="22"/>
              </w:rPr>
              <w:t xml:space="preserve">Phase 1 — </w:t>
            </w:r>
            <w:r w:rsidR="0099590E" w:rsidRPr="0099590E">
              <w:rPr>
                <w:rFonts w:ascii="Aptos" w:eastAsia="Aptos" w:hAnsi="Aptos" w:cs="Aptos"/>
                <w:b/>
                <w:bCs/>
                <w:i/>
                <w:iCs/>
                <w:color w:val="666666"/>
                <w:sz w:val="22"/>
                <w:szCs w:val="22"/>
              </w:rPr>
              <w:t>O</w:t>
            </w:r>
            <w:r w:rsidRPr="0099590E">
              <w:rPr>
                <w:rFonts w:ascii="Aptos" w:eastAsia="Aptos" w:hAnsi="Aptos" w:cs="Aptos"/>
                <w:b/>
                <w:bCs/>
                <w:i/>
                <w:iCs/>
                <w:color w:val="666666"/>
                <w:sz w:val="22"/>
                <w:szCs w:val="22"/>
              </w:rPr>
              <w:t>verview</w:t>
            </w:r>
            <w:r w:rsidR="0099590E" w:rsidRPr="0099590E">
              <w:rPr>
                <w:rFonts w:ascii="Aptos" w:eastAsia="Aptos" w:hAnsi="Aptos" w:cs="Aptos"/>
                <w:i/>
                <w:iCs/>
                <w:color w:val="666666"/>
                <w:sz w:val="22"/>
                <w:szCs w:val="22"/>
              </w:rPr>
              <w:t xml:space="preserve">: </w:t>
            </w:r>
            <w:r w:rsidR="0099590E">
              <w:rPr>
                <w:rFonts w:ascii="Aptos" w:eastAsia="Aptos" w:hAnsi="Aptos" w:cs="Aptos"/>
                <w:i/>
                <w:iCs/>
                <w:color w:val="666666"/>
                <w:sz w:val="22"/>
                <w:szCs w:val="22"/>
              </w:rPr>
              <w:t>Sentence types</w:t>
            </w:r>
            <w:r>
              <w:rPr>
                <w:rFonts w:ascii="Aptos" w:eastAsia="Aptos" w:hAnsi="Aptos" w:cs="Aptos"/>
                <w:i/>
                <w:iCs/>
                <w:color w:val="666666"/>
                <w:sz w:val="22"/>
                <w:szCs w:val="22"/>
              </w:rPr>
              <w:t xml:space="preserve"> (tied to Lessons 01–02)</w:t>
            </w:r>
          </w:p>
        </w:tc>
      </w:tr>
      <w:tr w:rsidR="00B319FD" w14:paraId="012556F0" w14:textId="77777777" w:rsidTr="00B319FD">
        <w:tc>
          <w:tcPr>
            <w:tcW w:w="1500" w:type="dxa"/>
            <w:tcBorders>
              <w:top w:val="single" w:sz="2" w:space="0" w:color="EBEBEB"/>
              <w:left w:val="none" w:sz="0" w:space="0" w:color="FFFFFF"/>
              <w:bottom w:val="single" w:sz="2" w:space="0" w:color="EBEBEB"/>
              <w:right w:val="none" w:sz="0" w:space="0" w:color="FFFFFF"/>
            </w:tcBorders>
          </w:tcPr>
          <w:p w14:paraId="1A05F27C" w14:textId="77777777" w:rsidR="00B319FD" w:rsidRDefault="00B319FD" w:rsidP="00B319FD">
            <w:pPr>
              <w:spacing w:before="60" w:after="60"/>
            </w:pPr>
            <w:r>
              <w:rPr>
                <w:rFonts w:ascii="Aptos" w:eastAsia="Aptos" w:hAnsi="Aptos" w:cs="Aptos"/>
                <w:color w:val="000000"/>
                <w:sz w:val="22"/>
                <w:szCs w:val="22"/>
              </w:rPr>
              <w:t>1</w:t>
            </w:r>
          </w:p>
        </w:tc>
        <w:tc>
          <w:tcPr>
            <w:tcW w:w="2600" w:type="dxa"/>
            <w:gridSpan w:val="2"/>
            <w:tcBorders>
              <w:top w:val="single" w:sz="2" w:space="0" w:color="EBEBEB"/>
              <w:left w:val="none" w:sz="0" w:space="0" w:color="FFFFFF"/>
              <w:bottom w:val="single" w:sz="2" w:space="0" w:color="EBEBEB"/>
              <w:right w:val="none" w:sz="0" w:space="0" w:color="FFFFFF"/>
            </w:tcBorders>
          </w:tcPr>
          <w:p w14:paraId="71343A2A" w14:textId="177AB2AF" w:rsidR="00B319FD" w:rsidRDefault="00B319FD" w:rsidP="00B319FD">
            <w:pPr>
              <w:spacing w:before="60" w:after="60"/>
            </w:pPr>
            <w:hyperlink r:id="rId9" w:history="1">
              <w:r w:rsidRPr="00C211FE">
                <w:rPr>
                  <w:rStyle w:val="Hyperlink"/>
                  <w:rFonts w:ascii="Aptos" w:eastAsia="Aptos" w:hAnsi="Aptos" w:cs="Aptos"/>
                  <w:sz w:val="22"/>
                  <w:szCs w:val="22"/>
                </w:rPr>
                <w:t>The four sentence types</w:t>
              </w:r>
            </w:hyperlink>
          </w:p>
        </w:tc>
        <w:tc>
          <w:tcPr>
            <w:tcW w:w="5823" w:type="dxa"/>
            <w:tcBorders>
              <w:top w:val="single" w:sz="2" w:space="0" w:color="EBEBEB"/>
              <w:left w:val="none" w:sz="0" w:space="0" w:color="FFFFFF"/>
              <w:bottom w:val="single" w:sz="2" w:space="0" w:color="EBEBEB"/>
              <w:right w:val="none" w:sz="0" w:space="0" w:color="FFFFFF"/>
            </w:tcBorders>
          </w:tcPr>
          <w:p w14:paraId="7BA84328" w14:textId="77777777" w:rsidR="00B319FD" w:rsidRDefault="00B319FD" w:rsidP="00B319FD">
            <w:pPr>
              <w:spacing w:before="60" w:after="60"/>
            </w:pPr>
            <w:r>
              <w:rPr>
                <w:rFonts w:ascii="Aptos" w:eastAsia="Aptos" w:hAnsi="Aptos" w:cs="Aptos"/>
                <w:color w:val="000000"/>
                <w:sz w:val="22"/>
                <w:szCs w:val="22"/>
              </w:rPr>
              <w:t>Students identify declarative, imperative, interrogative, and exclamative sentences and understand what makes each type grammatically distinct.</w:t>
            </w:r>
          </w:p>
        </w:tc>
      </w:tr>
      <w:tr w:rsidR="00B319FD" w14:paraId="39E0F37A" w14:textId="77777777" w:rsidTr="00B319FD">
        <w:tc>
          <w:tcPr>
            <w:tcW w:w="1500" w:type="dxa"/>
            <w:tcBorders>
              <w:top w:val="single" w:sz="2" w:space="0" w:color="EBEBEB"/>
              <w:left w:val="none" w:sz="0" w:space="0" w:color="FFFFFF"/>
              <w:bottom w:val="single" w:sz="2" w:space="0" w:color="EBEBEB"/>
              <w:right w:val="none" w:sz="0" w:space="0" w:color="FFFFFF"/>
            </w:tcBorders>
          </w:tcPr>
          <w:p w14:paraId="1084DCFA" w14:textId="77777777" w:rsidR="00B319FD" w:rsidRDefault="00B319FD" w:rsidP="00B319FD">
            <w:pPr>
              <w:spacing w:before="60" w:after="60"/>
            </w:pPr>
            <w:r>
              <w:rPr>
                <w:rFonts w:ascii="Aptos" w:eastAsia="Aptos" w:hAnsi="Aptos" w:cs="Aptos"/>
                <w:color w:val="000000"/>
                <w:sz w:val="22"/>
                <w:szCs w:val="22"/>
              </w:rPr>
              <w:t>2</w:t>
            </w:r>
          </w:p>
        </w:tc>
        <w:tc>
          <w:tcPr>
            <w:tcW w:w="2600" w:type="dxa"/>
            <w:gridSpan w:val="2"/>
            <w:tcBorders>
              <w:top w:val="single" w:sz="2" w:space="0" w:color="EBEBEB"/>
              <w:left w:val="none" w:sz="0" w:space="0" w:color="FFFFFF"/>
              <w:bottom w:val="single" w:sz="2" w:space="0" w:color="EBEBEB"/>
              <w:right w:val="none" w:sz="0" w:space="0" w:color="FFFFFF"/>
            </w:tcBorders>
          </w:tcPr>
          <w:p w14:paraId="541E279B" w14:textId="25658026" w:rsidR="00B319FD" w:rsidRDefault="00B319FD" w:rsidP="00B319FD">
            <w:pPr>
              <w:spacing w:before="60" w:after="60"/>
            </w:pPr>
            <w:hyperlink r:id="rId10" w:history="1">
              <w:r w:rsidRPr="00C211FE">
                <w:rPr>
                  <w:rStyle w:val="Hyperlink"/>
                  <w:rFonts w:ascii="Aptos" w:eastAsia="Aptos" w:hAnsi="Aptos" w:cs="Aptos"/>
                  <w:sz w:val="22"/>
                  <w:szCs w:val="22"/>
                </w:rPr>
                <w:t>Sentence types in real texts</w:t>
              </w:r>
            </w:hyperlink>
          </w:p>
        </w:tc>
        <w:tc>
          <w:tcPr>
            <w:tcW w:w="5823" w:type="dxa"/>
            <w:tcBorders>
              <w:top w:val="single" w:sz="2" w:space="0" w:color="EBEBEB"/>
              <w:left w:val="none" w:sz="0" w:space="0" w:color="FFFFFF"/>
              <w:bottom w:val="single" w:sz="2" w:space="0" w:color="EBEBEB"/>
              <w:right w:val="none" w:sz="0" w:space="0" w:color="FFFFFF"/>
            </w:tcBorders>
          </w:tcPr>
          <w:p w14:paraId="23E240E9" w14:textId="77777777" w:rsidR="00B319FD" w:rsidRDefault="00B319FD" w:rsidP="00B319FD">
            <w:pPr>
              <w:spacing w:before="60" w:after="60"/>
            </w:pPr>
            <w:r>
              <w:rPr>
                <w:rFonts w:ascii="Aptos" w:eastAsia="Aptos" w:hAnsi="Aptos" w:cs="Aptos"/>
                <w:color w:val="000000"/>
                <w:sz w:val="22"/>
                <w:szCs w:val="22"/>
              </w:rPr>
              <w:t>Students identify sentence types in an authentic procedural text and notice how sentence type connects to purpose.</w:t>
            </w:r>
          </w:p>
        </w:tc>
      </w:tr>
      <w:tr w:rsidR="00B319FD" w14:paraId="63E4B90D"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05E95814" w14:textId="77777777" w:rsidR="00B319FD" w:rsidRDefault="00B319FD" w:rsidP="00B319FD">
            <w:pPr>
              <w:spacing w:before="80" w:after="80"/>
            </w:pPr>
            <w:r>
              <w:rPr>
                <w:rFonts w:ascii="Aptos" w:eastAsia="Aptos" w:hAnsi="Aptos" w:cs="Aptos"/>
                <w:i/>
                <w:iCs/>
                <w:color w:val="666666"/>
                <w:sz w:val="22"/>
                <w:szCs w:val="22"/>
              </w:rPr>
              <w:t xml:space="preserve">Phase 2 — </w:t>
            </w:r>
            <w:r w:rsidRPr="0099590E">
              <w:rPr>
                <w:rFonts w:ascii="Aptos" w:eastAsia="Aptos" w:hAnsi="Aptos" w:cs="Aptos"/>
                <w:b/>
                <w:bCs/>
                <w:i/>
                <w:iCs/>
                <w:color w:val="666666"/>
                <w:sz w:val="22"/>
                <w:szCs w:val="22"/>
              </w:rPr>
              <w:t>Procedural writing</w:t>
            </w:r>
            <w:r>
              <w:rPr>
                <w:rFonts w:ascii="Aptos" w:eastAsia="Aptos" w:hAnsi="Aptos" w:cs="Aptos"/>
                <w:i/>
                <w:iCs/>
                <w:color w:val="666666"/>
                <w:sz w:val="22"/>
                <w:szCs w:val="22"/>
              </w:rPr>
              <w:t>: imperative clauses  (tied to Lessons 02–03)</w:t>
            </w:r>
          </w:p>
        </w:tc>
      </w:tr>
      <w:tr w:rsidR="00B319FD" w14:paraId="2776D55F" w14:textId="77777777" w:rsidTr="00B319FD">
        <w:tc>
          <w:tcPr>
            <w:tcW w:w="1500" w:type="dxa"/>
            <w:tcBorders>
              <w:top w:val="single" w:sz="2" w:space="0" w:color="EBEBEB"/>
              <w:left w:val="none" w:sz="0" w:space="0" w:color="FFFFFF"/>
              <w:bottom w:val="single" w:sz="2" w:space="0" w:color="EBEBEB"/>
              <w:right w:val="none" w:sz="0" w:space="0" w:color="FFFFFF"/>
            </w:tcBorders>
          </w:tcPr>
          <w:p w14:paraId="589C13FE" w14:textId="77777777" w:rsidR="00B319FD" w:rsidRDefault="00B319FD" w:rsidP="00B319FD">
            <w:pPr>
              <w:spacing w:before="60" w:after="60"/>
            </w:pPr>
            <w:r>
              <w:rPr>
                <w:rFonts w:ascii="Aptos" w:eastAsia="Aptos" w:hAnsi="Aptos" w:cs="Aptos"/>
                <w:color w:val="000000"/>
                <w:sz w:val="22"/>
                <w:szCs w:val="22"/>
              </w:rPr>
              <w:t>3</w:t>
            </w:r>
          </w:p>
        </w:tc>
        <w:tc>
          <w:tcPr>
            <w:tcW w:w="2600" w:type="dxa"/>
            <w:gridSpan w:val="2"/>
            <w:tcBorders>
              <w:top w:val="single" w:sz="2" w:space="0" w:color="EBEBEB"/>
              <w:left w:val="none" w:sz="0" w:space="0" w:color="FFFFFF"/>
              <w:bottom w:val="single" w:sz="2" w:space="0" w:color="EBEBEB"/>
              <w:right w:val="none" w:sz="0" w:space="0" w:color="FFFFFF"/>
            </w:tcBorders>
          </w:tcPr>
          <w:p w14:paraId="76B7E32B" w14:textId="2AB933A9" w:rsidR="00B319FD" w:rsidRDefault="00B319FD" w:rsidP="00B319FD">
            <w:pPr>
              <w:spacing w:before="60" w:after="60"/>
            </w:pPr>
            <w:hyperlink r:id="rId11" w:history="1">
              <w:r w:rsidRPr="00B975BF">
                <w:rPr>
                  <w:rStyle w:val="Hyperlink"/>
                  <w:rFonts w:ascii="Aptos" w:eastAsia="Aptos" w:hAnsi="Aptos" w:cs="Aptos"/>
                  <w:sz w:val="22"/>
                  <w:szCs w:val="22"/>
                </w:rPr>
                <w:t>Imperative clauses — verb-first structure</w:t>
              </w:r>
            </w:hyperlink>
          </w:p>
        </w:tc>
        <w:tc>
          <w:tcPr>
            <w:tcW w:w="5823" w:type="dxa"/>
            <w:tcBorders>
              <w:top w:val="single" w:sz="2" w:space="0" w:color="EBEBEB"/>
              <w:left w:val="none" w:sz="0" w:space="0" w:color="FFFFFF"/>
              <w:bottom w:val="single" w:sz="2" w:space="0" w:color="EBEBEB"/>
              <w:right w:val="none" w:sz="0" w:space="0" w:color="FFFFFF"/>
            </w:tcBorders>
          </w:tcPr>
          <w:p w14:paraId="0792D80B" w14:textId="77777777" w:rsidR="00B319FD" w:rsidRDefault="00B319FD" w:rsidP="00B319FD">
            <w:pPr>
              <w:spacing w:before="60" w:after="60"/>
            </w:pPr>
            <w:r>
              <w:rPr>
                <w:rFonts w:ascii="Aptos" w:eastAsia="Aptos" w:hAnsi="Aptos" w:cs="Aptos"/>
                <w:color w:val="000000"/>
                <w:sz w:val="22"/>
                <w:szCs w:val="22"/>
              </w:rPr>
              <w:t>Students identify the action verb that opens each imperative clause and understand why this is the defining grammatical feature of instructions.</w:t>
            </w:r>
          </w:p>
        </w:tc>
      </w:tr>
      <w:tr w:rsidR="00B319FD" w14:paraId="42E8C0AC" w14:textId="77777777" w:rsidTr="00B319FD">
        <w:tc>
          <w:tcPr>
            <w:tcW w:w="1500" w:type="dxa"/>
            <w:tcBorders>
              <w:top w:val="single" w:sz="2" w:space="0" w:color="EBEBEB"/>
              <w:left w:val="none" w:sz="0" w:space="0" w:color="FFFFFF"/>
              <w:bottom w:val="single" w:sz="2" w:space="0" w:color="EBEBEB"/>
              <w:right w:val="none" w:sz="0" w:space="0" w:color="FFFFFF"/>
            </w:tcBorders>
          </w:tcPr>
          <w:p w14:paraId="14E459E8" w14:textId="77777777" w:rsidR="00B319FD" w:rsidRDefault="00B319FD" w:rsidP="00B319FD">
            <w:pPr>
              <w:spacing w:before="60" w:after="60"/>
            </w:pPr>
            <w:r>
              <w:rPr>
                <w:rFonts w:ascii="Aptos" w:eastAsia="Aptos" w:hAnsi="Aptos" w:cs="Aptos"/>
                <w:color w:val="000000"/>
                <w:sz w:val="22"/>
                <w:szCs w:val="22"/>
              </w:rPr>
              <w:t>4</w:t>
            </w:r>
          </w:p>
        </w:tc>
        <w:tc>
          <w:tcPr>
            <w:tcW w:w="2600" w:type="dxa"/>
            <w:gridSpan w:val="2"/>
            <w:tcBorders>
              <w:top w:val="single" w:sz="2" w:space="0" w:color="EBEBEB"/>
              <w:left w:val="none" w:sz="0" w:space="0" w:color="FFFFFF"/>
              <w:bottom w:val="single" w:sz="2" w:space="0" w:color="EBEBEB"/>
              <w:right w:val="none" w:sz="0" w:space="0" w:color="FFFFFF"/>
            </w:tcBorders>
          </w:tcPr>
          <w:p w14:paraId="1759DC32" w14:textId="666709F5" w:rsidR="00B319FD" w:rsidRDefault="00B319FD" w:rsidP="00B319FD">
            <w:pPr>
              <w:spacing w:before="60" w:after="60"/>
            </w:pPr>
            <w:hyperlink r:id="rId12" w:history="1">
              <w:r w:rsidRPr="00B975BF">
                <w:rPr>
                  <w:rStyle w:val="Hyperlink"/>
                  <w:rFonts w:ascii="Aptos" w:eastAsia="Aptos" w:hAnsi="Aptos" w:cs="Aptos"/>
                  <w:sz w:val="22"/>
                  <w:szCs w:val="22"/>
                </w:rPr>
                <w:t>The implied subject</w:t>
              </w:r>
            </w:hyperlink>
          </w:p>
        </w:tc>
        <w:tc>
          <w:tcPr>
            <w:tcW w:w="5823" w:type="dxa"/>
            <w:tcBorders>
              <w:top w:val="single" w:sz="2" w:space="0" w:color="EBEBEB"/>
              <w:left w:val="none" w:sz="0" w:space="0" w:color="FFFFFF"/>
              <w:bottom w:val="single" w:sz="2" w:space="0" w:color="EBEBEB"/>
              <w:right w:val="none" w:sz="0" w:space="0" w:color="FFFFFF"/>
            </w:tcBorders>
          </w:tcPr>
          <w:p w14:paraId="6D612581" w14:textId="77777777" w:rsidR="00B319FD" w:rsidRDefault="00B319FD" w:rsidP="00B319FD">
            <w:pPr>
              <w:spacing w:before="60" w:after="60"/>
            </w:pPr>
            <w:r>
              <w:rPr>
                <w:rFonts w:ascii="Aptos" w:eastAsia="Aptos" w:hAnsi="Aptos" w:cs="Aptos"/>
                <w:color w:val="000000"/>
                <w:sz w:val="22"/>
                <w:szCs w:val="22"/>
              </w:rPr>
              <w:t>Students understand that the subject of an imperative clause is always "you" — implied, not stated — and consider the effect of adding or removing it.</w:t>
            </w:r>
          </w:p>
        </w:tc>
      </w:tr>
      <w:tr w:rsidR="00B319FD" w14:paraId="70C456F3" w14:textId="77777777" w:rsidTr="00B319FD">
        <w:tc>
          <w:tcPr>
            <w:tcW w:w="1500" w:type="dxa"/>
            <w:tcBorders>
              <w:top w:val="single" w:sz="2" w:space="0" w:color="EBEBEB"/>
              <w:left w:val="none" w:sz="0" w:space="0" w:color="FFFFFF"/>
              <w:bottom w:val="single" w:sz="2" w:space="0" w:color="EBEBEB"/>
              <w:right w:val="none" w:sz="0" w:space="0" w:color="FFFFFF"/>
            </w:tcBorders>
          </w:tcPr>
          <w:p w14:paraId="7634553B" w14:textId="77777777" w:rsidR="00B319FD" w:rsidRDefault="00B319FD" w:rsidP="00B319FD">
            <w:pPr>
              <w:spacing w:before="60" w:after="60"/>
            </w:pPr>
            <w:r>
              <w:rPr>
                <w:rFonts w:ascii="Aptos" w:eastAsia="Aptos" w:hAnsi="Aptos" w:cs="Aptos"/>
                <w:color w:val="000000"/>
                <w:sz w:val="22"/>
                <w:szCs w:val="22"/>
              </w:rPr>
              <w:t>5</w:t>
            </w:r>
          </w:p>
        </w:tc>
        <w:tc>
          <w:tcPr>
            <w:tcW w:w="2600" w:type="dxa"/>
            <w:gridSpan w:val="2"/>
            <w:tcBorders>
              <w:top w:val="single" w:sz="2" w:space="0" w:color="EBEBEB"/>
              <w:left w:val="none" w:sz="0" w:space="0" w:color="FFFFFF"/>
              <w:bottom w:val="single" w:sz="2" w:space="0" w:color="EBEBEB"/>
              <w:right w:val="none" w:sz="0" w:space="0" w:color="FFFFFF"/>
            </w:tcBorders>
          </w:tcPr>
          <w:p w14:paraId="50B6B4F7" w14:textId="355FDEFF" w:rsidR="00B319FD" w:rsidRDefault="00B319FD" w:rsidP="00B319FD">
            <w:pPr>
              <w:spacing w:before="60" w:after="60"/>
            </w:pPr>
            <w:hyperlink r:id="rId13" w:history="1">
              <w:r w:rsidRPr="00B975BF">
                <w:rPr>
                  <w:rStyle w:val="Hyperlink"/>
                  <w:rFonts w:ascii="Aptos" w:eastAsia="Aptos" w:hAnsi="Aptos" w:cs="Aptos"/>
                  <w:sz w:val="22"/>
                  <w:szCs w:val="22"/>
                </w:rPr>
                <w:t>Precise imperative verbs</w:t>
              </w:r>
            </w:hyperlink>
          </w:p>
        </w:tc>
        <w:tc>
          <w:tcPr>
            <w:tcW w:w="5823" w:type="dxa"/>
            <w:tcBorders>
              <w:top w:val="single" w:sz="2" w:space="0" w:color="EBEBEB"/>
              <w:left w:val="none" w:sz="0" w:space="0" w:color="FFFFFF"/>
              <w:bottom w:val="single" w:sz="2" w:space="0" w:color="EBEBEB"/>
              <w:right w:val="none" w:sz="0" w:space="0" w:color="FFFFFF"/>
            </w:tcBorders>
          </w:tcPr>
          <w:p w14:paraId="0C493D61" w14:textId="77777777" w:rsidR="00B319FD" w:rsidRDefault="00B319FD" w:rsidP="00B319FD">
            <w:pPr>
              <w:spacing w:before="60" w:after="60"/>
            </w:pPr>
            <w:r>
              <w:rPr>
                <w:rFonts w:ascii="Aptos" w:eastAsia="Aptos" w:hAnsi="Aptos" w:cs="Aptos"/>
                <w:color w:val="000000"/>
                <w:sz w:val="22"/>
                <w:szCs w:val="22"/>
              </w:rPr>
              <w:t>Students compare the effect of vague and precise imperative verbs and understand that in procedural writing the verb carries the instruction.</w:t>
            </w:r>
          </w:p>
        </w:tc>
      </w:tr>
      <w:tr w:rsidR="00B319FD" w14:paraId="4478A84C" w14:textId="77777777" w:rsidTr="00B319FD">
        <w:tc>
          <w:tcPr>
            <w:tcW w:w="1500" w:type="dxa"/>
            <w:tcBorders>
              <w:top w:val="single" w:sz="2" w:space="0" w:color="EBEBEB"/>
              <w:left w:val="none" w:sz="0" w:space="0" w:color="FFFFFF"/>
              <w:bottom w:val="single" w:sz="2" w:space="0" w:color="EBEBEB"/>
              <w:right w:val="none" w:sz="0" w:space="0" w:color="FFFFFF"/>
            </w:tcBorders>
          </w:tcPr>
          <w:p w14:paraId="3748A8A1" w14:textId="77777777" w:rsidR="00B319FD" w:rsidRDefault="00B319FD" w:rsidP="00B319FD">
            <w:pPr>
              <w:spacing w:before="60" w:after="60"/>
            </w:pPr>
            <w:r>
              <w:rPr>
                <w:rFonts w:ascii="Aptos" w:eastAsia="Aptos" w:hAnsi="Aptos" w:cs="Aptos"/>
                <w:color w:val="000000"/>
                <w:sz w:val="22"/>
                <w:szCs w:val="22"/>
              </w:rPr>
              <w:t>6</w:t>
            </w:r>
          </w:p>
        </w:tc>
        <w:tc>
          <w:tcPr>
            <w:tcW w:w="2600" w:type="dxa"/>
            <w:gridSpan w:val="2"/>
            <w:tcBorders>
              <w:top w:val="single" w:sz="2" w:space="0" w:color="EBEBEB"/>
              <w:left w:val="none" w:sz="0" w:space="0" w:color="FFFFFF"/>
              <w:bottom w:val="single" w:sz="2" w:space="0" w:color="EBEBEB"/>
              <w:right w:val="none" w:sz="0" w:space="0" w:color="FFFFFF"/>
            </w:tcBorders>
          </w:tcPr>
          <w:p w14:paraId="797A082B" w14:textId="0C43B966" w:rsidR="00B319FD" w:rsidRDefault="00B319FD" w:rsidP="00B319FD">
            <w:pPr>
              <w:spacing w:before="60" w:after="60"/>
            </w:pPr>
            <w:hyperlink r:id="rId14" w:history="1">
              <w:r w:rsidRPr="00B975BF">
                <w:rPr>
                  <w:rStyle w:val="Hyperlink"/>
                  <w:rFonts w:ascii="Aptos" w:eastAsia="Aptos" w:hAnsi="Aptos" w:cs="Aptos"/>
                  <w:sz w:val="22"/>
                  <w:szCs w:val="22"/>
                </w:rPr>
                <w:t>Adverbial phrases in instructions</w:t>
              </w:r>
            </w:hyperlink>
          </w:p>
        </w:tc>
        <w:tc>
          <w:tcPr>
            <w:tcW w:w="5823" w:type="dxa"/>
            <w:tcBorders>
              <w:top w:val="single" w:sz="2" w:space="0" w:color="EBEBEB"/>
              <w:left w:val="none" w:sz="0" w:space="0" w:color="FFFFFF"/>
              <w:bottom w:val="single" w:sz="2" w:space="0" w:color="EBEBEB"/>
              <w:right w:val="none" w:sz="0" w:space="0" w:color="FFFFFF"/>
            </w:tcBorders>
          </w:tcPr>
          <w:p w14:paraId="59985819" w14:textId="77777777" w:rsidR="00B319FD" w:rsidRDefault="00B319FD" w:rsidP="00B319FD">
            <w:pPr>
              <w:spacing w:before="60" w:after="60"/>
            </w:pPr>
            <w:r>
              <w:rPr>
                <w:rFonts w:ascii="Aptos" w:eastAsia="Aptos" w:hAnsi="Aptos" w:cs="Aptos"/>
                <w:color w:val="000000"/>
                <w:sz w:val="22"/>
                <w:szCs w:val="22"/>
              </w:rPr>
              <w:t>Students identify prepositional phrases in procedural sentences and understand their function: specifying where, when, or how each step is performed.</w:t>
            </w:r>
          </w:p>
        </w:tc>
      </w:tr>
      <w:tr w:rsidR="00B319FD" w14:paraId="50980E7F" w14:textId="77777777" w:rsidTr="00B319FD">
        <w:tc>
          <w:tcPr>
            <w:tcW w:w="1500" w:type="dxa"/>
            <w:tcBorders>
              <w:top w:val="single" w:sz="2" w:space="0" w:color="EBEBEB"/>
              <w:left w:val="none" w:sz="0" w:space="0" w:color="FFFFFF"/>
              <w:bottom w:val="single" w:sz="2" w:space="0" w:color="EBEBEB"/>
              <w:right w:val="none" w:sz="0" w:space="0" w:color="FFFFFF"/>
            </w:tcBorders>
          </w:tcPr>
          <w:p w14:paraId="63DD570E" w14:textId="77777777" w:rsidR="00B319FD" w:rsidRDefault="00B319FD" w:rsidP="00B319FD">
            <w:pPr>
              <w:spacing w:before="60" w:after="60"/>
            </w:pPr>
            <w:r>
              <w:rPr>
                <w:rFonts w:ascii="Aptos" w:eastAsia="Aptos" w:hAnsi="Aptos" w:cs="Aptos"/>
                <w:color w:val="000000"/>
                <w:sz w:val="22"/>
                <w:szCs w:val="22"/>
              </w:rPr>
              <w:t>7</w:t>
            </w:r>
          </w:p>
        </w:tc>
        <w:tc>
          <w:tcPr>
            <w:tcW w:w="2600" w:type="dxa"/>
            <w:gridSpan w:val="2"/>
            <w:tcBorders>
              <w:top w:val="single" w:sz="2" w:space="0" w:color="EBEBEB"/>
              <w:left w:val="none" w:sz="0" w:space="0" w:color="FFFFFF"/>
              <w:bottom w:val="single" w:sz="2" w:space="0" w:color="EBEBEB"/>
              <w:right w:val="none" w:sz="0" w:space="0" w:color="FFFFFF"/>
            </w:tcBorders>
          </w:tcPr>
          <w:p w14:paraId="3D61A00F" w14:textId="0E9501A9" w:rsidR="00B319FD" w:rsidRDefault="00B319FD" w:rsidP="00B319FD">
            <w:pPr>
              <w:spacing w:before="60" w:after="60"/>
            </w:pPr>
            <w:hyperlink r:id="rId15" w:history="1">
              <w:r w:rsidRPr="00B975BF">
                <w:rPr>
                  <w:rStyle w:val="Hyperlink"/>
                  <w:rFonts w:ascii="Aptos" w:eastAsia="Aptos" w:hAnsi="Aptos" w:cs="Aptos"/>
                  <w:sz w:val="22"/>
                  <w:szCs w:val="22"/>
                </w:rPr>
                <w:t>Fragments in ingredient lists</w:t>
              </w:r>
            </w:hyperlink>
          </w:p>
        </w:tc>
        <w:tc>
          <w:tcPr>
            <w:tcW w:w="5823" w:type="dxa"/>
            <w:tcBorders>
              <w:top w:val="single" w:sz="2" w:space="0" w:color="EBEBEB"/>
              <w:left w:val="none" w:sz="0" w:space="0" w:color="FFFFFF"/>
              <w:bottom w:val="single" w:sz="2" w:space="0" w:color="EBEBEB"/>
              <w:right w:val="none" w:sz="0" w:space="0" w:color="FFFFFF"/>
            </w:tcBorders>
          </w:tcPr>
          <w:p w14:paraId="65462F78" w14:textId="77777777" w:rsidR="00B319FD" w:rsidRDefault="00B319FD" w:rsidP="00B319FD">
            <w:pPr>
              <w:spacing w:before="60" w:after="60"/>
            </w:pPr>
            <w:r>
              <w:rPr>
                <w:rFonts w:ascii="Aptos" w:eastAsia="Aptos" w:hAnsi="Aptos" w:cs="Aptos"/>
                <w:color w:val="000000"/>
                <w:sz w:val="22"/>
                <w:szCs w:val="22"/>
              </w:rPr>
              <w:t>Students understand when sentence fragments are appropriate and when they are errors, developing their awareness of deliberate grammatical choices.</w:t>
            </w:r>
          </w:p>
        </w:tc>
      </w:tr>
      <w:tr w:rsidR="00B319FD" w14:paraId="2D3F1F7C"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7470FA4C" w14:textId="77777777" w:rsidR="00B319FD" w:rsidRDefault="00B319FD" w:rsidP="00B319FD">
            <w:pPr>
              <w:spacing w:before="80" w:after="80"/>
            </w:pPr>
            <w:r>
              <w:rPr>
                <w:rFonts w:ascii="Aptos" w:eastAsia="Aptos" w:hAnsi="Aptos" w:cs="Aptos"/>
                <w:i/>
                <w:iCs/>
                <w:color w:val="666666"/>
                <w:sz w:val="22"/>
                <w:szCs w:val="22"/>
              </w:rPr>
              <w:t xml:space="preserve">Phase 3 — </w:t>
            </w:r>
            <w:r w:rsidRPr="0099590E">
              <w:rPr>
                <w:rFonts w:ascii="Aptos" w:eastAsia="Aptos" w:hAnsi="Aptos" w:cs="Aptos"/>
                <w:b/>
                <w:bCs/>
                <w:i/>
                <w:iCs/>
                <w:color w:val="666666"/>
                <w:sz w:val="22"/>
                <w:szCs w:val="22"/>
              </w:rPr>
              <w:t>Persuasive writing</w:t>
            </w:r>
            <w:r>
              <w:rPr>
                <w:rFonts w:ascii="Aptos" w:eastAsia="Aptos" w:hAnsi="Aptos" w:cs="Aptos"/>
                <w:i/>
                <w:iCs/>
                <w:color w:val="666666"/>
                <w:sz w:val="22"/>
                <w:szCs w:val="22"/>
              </w:rPr>
              <w:t>: argument and interrogative clauses  (tied to Lessons 04–05)</w:t>
            </w:r>
          </w:p>
        </w:tc>
      </w:tr>
      <w:tr w:rsidR="00B319FD" w14:paraId="6DA789C0" w14:textId="77777777" w:rsidTr="00B319FD">
        <w:tc>
          <w:tcPr>
            <w:tcW w:w="1500" w:type="dxa"/>
            <w:tcBorders>
              <w:top w:val="single" w:sz="2" w:space="0" w:color="EBEBEB"/>
              <w:left w:val="none" w:sz="0" w:space="0" w:color="FFFFFF"/>
              <w:bottom w:val="single" w:sz="2" w:space="0" w:color="EBEBEB"/>
              <w:right w:val="none" w:sz="0" w:space="0" w:color="FFFFFF"/>
            </w:tcBorders>
          </w:tcPr>
          <w:p w14:paraId="69A7A4D9" w14:textId="77777777" w:rsidR="00B319FD" w:rsidRDefault="00B319FD" w:rsidP="00B319FD">
            <w:pPr>
              <w:spacing w:before="60" w:after="60"/>
            </w:pPr>
            <w:r>
              <w:rPr>
                <w:rFonts w:ascii="Aptos" w:eastAsia="Aptos" w:hAnsi="Aptos" w:cs="Aptos"/>
                <w:color w:val="000000"/>
                <w:sz w:val="22"/>
                <w:szCs w:val="22"/>
              </w:rPr>
              <w:t>8</w:t>
            </w:r>
          </w:p>
        </w:tc>
        <w:tc>
          <w:tcPr>
            <w:tcW w:w="2600" w:type="dxa"/>
            <w:gridSpan w:val="2"/>
            <w:tcBorders>
              <w:top w:val="single" w:sz="2" w:space="0" w:color="EBEBEB"/>
              <w:left w:val="none" w:sz="0" w:space="0" w:color="FFFFFF"/>
              <w:bottom w:val="single" w:sz="2" w:space="0" w:color="EBEBEB"/>
              <w:right w:val="none" w:sz="0" w:space="0" w:color="FFFFFF"/>
            </w:tcBorders>
          </w:tcPr>
          <w:p w14:paraId="5F6BF9A3" w14:textId="7974FF7B" w:rsidR="00B319FD" w:rsidRDefault="00B319FD" w:rsidP="00B319FD">
            <w:pPr>
              <w:spacing w:before="60" w:after="60"/>
            </w:pPr>
            <w:hyperlink r:id="rId16" w:history="1">
              <w:r w:rsidRPr="00B975BF">
                <w:rPr>
                  <w:rStyle w:val="Hyperlink"/>
                  <w:rFonts w:ascii="Aptos" w:eastAsia="Aptos" w:hAnsi="Aptos" w:cs="Aptos"/>
                  <w:sz w:val="22"/>
                  <w:szCs w:val="22"/>
                </w:rPr>
                <w:t>Declarative sentences in persuasion</w:t>
              </w:r>
            </w:hyperlink>
          </w:p>
        </w:tc>
        <w:tc>
          <w:tcPr>
            <w:tcW w:w="5823" w:type="dxa"/>
            <w:tcBorders>
              <w:top w:val="single" w:sz="2" w:space="0" w:color="EBEBEB"/>
              <w:left w:val="none" w:sz="0" w:space="0" w:color="FFFFFF"/>
              <w:bottom w:val="single" w:sz="2" w:space="0" w:color="EBEBEB"/>
              <w:right w:val="none" w:sz="0" w:space="0" w:color="FFFFFF"/>
            </w:tcBorders>
          </w:tcPr>
          <w:p w14:paraId="4C54D621" w14:textId="77777777" w:rsidR="00B319FD" w:rsidRDefault="00B319FD" w:rsidP="00B319FD">
            <w:pPr>
              <w:spacing w:before="60" w:after="60"/>
            </w:pPr>
            <w:r>
              <w:rPr>
                <w:rFonts w:ascii="Aptos" w:eastAsia="Aptos" w:hAnsi="Aptos" w:cs="Aptos"/>
                <w:color w:val="000000"/>
                <w:sz w:val="22"/>
                <w:szCs w:val="22"/>
              </w:rPr>
              <w:t>Students identify declarative sentences making claims and distinguish them from statements of verifiable fact, developing critical reading skills for persuasive texts.</w:t>
            </w:r>
          </w:p>
        </w:tc>
      </w:tr>
      <w:tr w:rsidR="00B319FD" w14:paraId="7AB5B34B" w14:textId="77777777" w:rsidTr="00B319FD">
        <w:tc>
          <w:tcPr>
            <w:tcW w:w="1500" w:type="dxa"/>
            <w:tcBorders>
              <w:top w:val="single" w:sz="2" w:space="0" w:color="EBEBEB"/>
              <w:left w:val="none" w:sz="0" w:space="0" w:color="FFFFFF"/>
              <w:bottom w:val="single" w:sz="2" w:space="0" w:color="EBEBEB"/>
              <w:right w:val="none" w:sz="0" w:space="0" w:color="FFFFFF"/>
            </w:tcBorders>
          </w:tcPr>
          <w:p w14:paraId="4F5C7BD1" w14:textId="77777777" w:rsidR="00B319FD" w:rsidRDefault="00B319FD" w:rsidP="00B319FD">
            <w:pPr>
              <w:spacing w:before="60" w:after="60"/>
            </w:pPr>
            <w:r>
              <w:rPr>
                <w:rFonts w:ascii="Aptos" w:eastAsia="Aptos" w:hAnsi="Aptos" w:cs="Aptos"/>
                <w:color w:val="000000"/>
                <w:sz w:val="22"/>
                <w:szCs w:val="22"/>
              </w:rPr>
              <w:t>9</w:t>
            </w:r>
          </w:p>
        </w:tc>
        <w:tc>
          <w:tcPr>
            <w:tcW w:w="2600" w:type="dxa"/>
            <w:gridSpan w:val="2"/>
            <w:tcBorders>
              <w:top w:val="single" w:sz="2" w:space="0" w:color="EBEBEB"/>
              <w:left w:val="none" w:sz="0" w:space="0" w:color="FFFFFF"/>
              <w:bottom w:val="single" w:sz="2" w:space="0" w:color="EBEBEB"/>
              <w:right w:val="none" w:sz="0" w:space="0" w:color="FFFFFF"/>
            </w:tcBorders>
          </w:tcPr>
          <w:p w14:paraId="2A06DE83" w14:textId="77777777" w:rsidR="00B319FD" w:rsidRDefault="00B319FD" w:rsidP="00B319FD">
            <w:pPr>
              <w:spacing w:before="60" w:after="60"/>
            </w:pPr>
            <w:r>
              <w:rPr>
                <w:rFonts w:ascii="Aptos" w:eastAsia="Aptos" w:hAnsi="Aptos" w:cs="Aptos"/>
                <w:color w:val="000000"/>
                <w:sz w:val="22"/>
                <w:szCs w:val="22"/>
              </w:rPr>
              <w:t>Interrogative clauses as rhetorical questions</w:t>
            </w:r>
          </w:p>
        </w:tc>
        <w:tc>
          <w:tcPr>
            <w:tcW w:w="5823" w:type="dxa"/>
            <w:tcBorders>
              <w:top w:val="single" w:sz="2" w:space="0" w:color="EBEBEB"/>
              <w:left w:val="none" w:sz="0" w:space="0" w:color="FFFFFF"/>
              <w:bottom w:val="single" w:sz="2" w:space="0" w:color="EBEBEB"/>
              <w:right w:val="none" w:sz="0" w:space="0" w:color="FFFFFF"/>
            </w:tcBorders>
          </w:tcPr>
          <w:p w14:paraId="64931C68" w14:textId="77777777" w:rsidR="00B319FD" w:rsidRDefault="00B319FD" w:rsidP="00B319FD">
            <w:pPr>
              <w:spacing w:before="60" w:after="60"/>
            </w:pPr>
            <w:r>
              <w:rPr>
                <w:rFonts w:ascii="Aptos" w:eastAsia="Aptos" w:hAnsi="Aptos" w:cs="Aptos"/>
                <w:color w:val="000000"/>
                <w:sz w:val="22"/>
                <w:szCs w:val="22"/>
              </w:rPr>
              <w:t>Students identify rhetorical questions, understand the implied claim each one is making, and practise rewriting them as declarative sentences.</w:t>
            </w:r>
          </w:p>
        </w:tc>
      </w:tr>
      <w:tr w:rsidR="00B319FD" w14:paraId="16AC00E5" w14:textId="77777777" w:rsidTr="00B319FD">
        <w:tc>
          <w:tcPr>
            <w:tcW w:w="1500" w:type="dxa"/>
            <w:tcBorders>
              <w:top w:val="single" w:sz="2" w:space="0" w:color="EBEBEB"/>
              <w:left w:val="none" w:sz="0" w:space="0" w:color="FFFFFF"/>
              <w:bottom w:val="single" w:sz="2" w:space="0" w:color="EBEBEB"/>
              <w:right w:val="none" w:sz="0" w:space="0" w:color="FFFFFF"/>
            </w:tcBorders>
          </w:tcPr>
          <w:p w14:paraId="27AC4B92" w14:textId="77777777" w:rsidR="00B319FD" w:rsidRDefault="00B319FD" w:rsidP="00B319FD">
            <w:pPr>
              <w:spacing w:before="60" w:after="60"/>
            </w:pPr>
            <w:r>
              <w:rPr>
                <w:rFonts w:ascii="Aptos" w:eastAsia="Aptos" w:hAnsi="Aptos" w:cs="Aptos"/>
                <w:color w:val="000000"/>
                <w:sz w:val="22"/>
                <w:szCs w:val="22"/>
              </w:rPr>
              <w:t>10</w:t>
            </w:r>
          </w:p>
        </w:tc>
        <w:tc>
          <w:tcPr>
            <w:tcW w:w="2600" w:type="dxa"/>
            <w:gridSpan w:val="2"/>
            <w:tcBorders>
              <w:top w:val="single" w:sz="2" w:space="0" w:color="EBEBEB"/>
              <w:left w:val="none" w:sz="0" w:space="0" w:color="FFFFFF"/>
              <w:bottom w:val="single" w:sz="2" w:space="0" w:color="EBEBEB"/>
              <w:right w:val="none" w:sz="0" w:space="0" w:color="FFFFFF"/>
            </w:tcBorders>
          </w:tcPr>
          <w:p w14:paraId="17DBD551" w14:textId="77777777" w:rsidR="00B319FD" w:rsidRDefault="00B319FD" w:rsidP="00B319FD">
            <w:pPr>
              <w:spacing w:before="60" w:after="60"/>
            </w:pPr>
            <w:r>
              <w:rPr>
                <w:rFonts w:ascii="Aptos" w:eastAsia="Aptos" w:hAnsi="Aptos" w:cs="Aptos"/>
                <w:color w:val="000000"/>
                <w:sz w:val="22"/>
                <w:szCs w:val="22"/>
              </w:rPr>
              <w:t>Modal verbs — strength of argument</w:t>
            </w:r>
          </w:p>
        </w:tc>
        <w:tc>
          <w:tcPr>
            <w:tcW w:w="5823" w:type="dxa"/>
            <w:tcBorders>
              <w:top w:val="single" w:sz="2" w:space="0" w:color="EBEBEB"/>
              <w:left w:val="none" w:sz="0" w:space="0" w:color="FFFFFF"/>
              <w:bottom w:val="single" w:sz="2" w:space="0" w:color="EBEBEB"/>
              <w:right w:val="none" w:sz="0" w:space="0" w:color="FFFFFF"/>
            </w:tcBorders>
          </w:tcPr>
          <w:p w14:paraId="67933D85" w14:textId="77777777" w:rsidR="00B319FD" w:rsidRDefault="00B319FD" w:rsidP="00B319FD">
            <w:pPr>
              <w:spacing w:before="60" w:after="60"/>
            </w:pPr>
            <w:r>
              <w:rPr>
                <w:rFonts w:ascii="Aptos" w:eastAsia="Aptos" w:hAnsi="Aptos" w:cs="Aptos"/>
                <w:color w:val="000000"/>
                <w:sz w:val="22"/>
                <w:szCs w:val="22"/>
              </w:rPr>
              <w:t>Students rank modal verbs by strength and understand how they signal the writer's level of certainty in a persuasive argument.</w:t>
            </w:r>
          </w:p>
        </w:tc>
      </w:tr>
      <w:tr w:rsidR="00B319FD" w14:paraId="39ABF3D8" w14:textId="77777777" w:rsidTr="00B319FD">
        <w:tc>
          <w:tcPr>
            <w:tcW w:w="1500" w:type="dxa"/>
            <w:tcBorders>
              <w:top w:val="single" w:sz="2" w:space="0" w:color="EBEBEB"/>
              <w:left w:val="none" w:sz="0" w:space="0" w:color="FFFFFF"/>
              <w:bottom w:val="single" w:sz="2" w:space="0" w:color="EBEBEB"/>
              <w:right w:val="none" w:sz="0" w:space="0" w:color="FFFFFF"/>
            </w:tcBorders>
          </w:tcPr>
          <w:p w14:paraId="5FAB020B" w14:textId="77777777" w:rsidR="00B319FD" w:rsidRDefault="00B319FD" w:rsidP="00B319FD">
            <w:pPr>
              <w:spacing w:before="60" w:after="60"/>
            </w:pPr>
            <w:r>
              <w:rPr>
                <w:rFonts w:ascii="Aptos" w:eastAsia="Aptos" w:hAnsi="Aptos" w:cs="Aptos"/>
                <w:color w:val="000000"/>
                <w:sz w:val="22"/>
                <w:szCs w:val="22"/>
              </w:rPr>
              <w:t>11</w:t>
            </w:r>
          </w:p>
        </w:tc>
        <w:tc>
          <w:tcPr>
            <w:tcW w:w="2600" w:type="dxa"/>
            <w:gridSpan w:val="2"/>
            <w:tcBorders>
              <w:top w:val="single" w:sz="2" w:space="0" w:color="EBEBEB"/>
              <w:left w:val="none" w:sz="0" w:space="0" w:color="FFFFFF"/>
              <w:bottom w:val="single" w:sz="2" w:space="0" w:color="EBEBEB"/>
              <w:right w:val="none" w:sz="0" w:space="0" w:color="FFFFFF"/>
            </w:tcBorders>
          </w:tcPr>
          <w:p w14:paraId="3E7A4A52" w14:textId="77777777" w:rsidR="00B319FD" w:rsidRDefault="00B319FD" w:rsidP="00B319FD">
            <w:pPr>
              <w:spacing w:before="60" w:after="60"/>
            </w:pPr>
            <w:r>
              <w:rPr>
                <w:rFonts w:ascii="Aptos" w:eastAsia="Aptos" w:hAnsi="Aptos" w:cs="Aptos"/>
                <w:color w:val="000000"/>
                <w:sz w:val="22"/>
                <w:szCs w:val="22"/>
              </w:rPr>
              <w:t>Complex sentences for cause</w:t>
            </w:r>
          </w:p>
        </w:tc>
        <w:tc>
          <w:tcPr>
            <w:tcW w:w="5823" w:type="dxa"/>
            <w:tcBorders>
              <w:top w:val="single" w:sz="2" w:space="0" w:color="EBEBEB"/>
              <w:left w:val="none" w:sz="0" w:space="0" w:color="FFFFFF"/>
              <w:bottom w:val="single" w:sz="2" w:space="0" w:color="EBEBEB"/>
              <w:right w:val="none" w:sz="0" w:space="0" w:color="FFFFFF"/>
            </w:tcBorders>
          </w:tcPr>
          <w:p w14:paraId="7481FBF6" w14:textId="77777777" w:rsidR="00B319FD" w:rsidRDefault="00B319FD" w:rsidP="00B319FD">
            <w:pPr>
              <w:spacing w:before="60" w:after="60"/>
            </w:pPr>
            <w:r>
              <w:rPr>
                <w:rFonts w:ascii="Aptos" w:eastAsia="Aptos" w:hAnsi="Aptos" w:cs="Aptos"/>
                <w:color w:val="000000"/>
                <w:sz w:val="22"/>
                <w:szCs w:val="22"/>
              </w:rPr>
              <w:t>Students identify subordinating conjunctions that express cause and use them to connect claims to reasons, building the engine of their persuasive argument.</w:t>
            </w:r>
          </w:p>
        </w:tc>
      </w:tr>
      <w:tr w:rsidR="00B319FD" w14:paraId="72100053" w14:textId="77777777" w:rsidTr="00B319FD">
        <w:tc>
          <w:tcPr>
            <w:tcW w:w="1500" w:type="dxa"/>
            <w:tcBorders>
              <w:top w:val="single" w:sz="2" w:space="0" w:color="EBEBEB"/>
              <w:left w:val="none" w:sz="0" w:space="0" w:color="FFFFFF"/>
              <w:bottom w:val="single" w:sz="2" w:space="0" w:color="EBEBEB"/>
              <w:right w:val="none" w:sz="0" w:space="0" w:color="FFFFFF"/>
            </w:tcBorders>
          </w:tcPr>
          <w:p w14:paraId="14B67977" w14:textId="77777777" w:rsidR="00B319FD" w:rsidRDefault="00B319FD" w:rsidP="00B319FD">
            <w:pPr>
              <w:spacing w:before="60" w:after="60"/>
            </w:pPr>
            <w:r>
              <w:rPr>
                <w:rFonts w:ascii="Aptos" w:eastAsia="Aptos" w:hAnsi="Aptos" w:cs="Aptos"/>
                <w:color w:val="000000"/>
                <w:sz w:val="22"/>
                <w:szCs w:val="22"/>
              </w:rPr>
              <w:t>12</w:t>
            </w:r>
          </w:p>
        </w:tc>
        <w:tc>
          <w:tcPr>
            <w:tcW w:w="2600" w:type="dxa"/>
            <w:gridSpan w:val="2"/>
            <w:tcBorders>
              <w:top w:val="single" w:sz="2" w:space="0" w:color="EBEBEB"/>
              <w:left w:val="none" w:sz="0" w:space="0" w:color="FFFFFF"/>
              <w:bottom w:val="single" w:sz="2" w:space="0" w:color="EBEBEB"/>
              <w:right w:val="none" w:sz="0" w:space="0" w:color="FFFFFF"/>
            </w:tcBorders>
          </w:tcPr>
          <w:p w14:paraId="375E9576" w14:textId="77777777" w:rsidR="00B319FD" w:rsidRDefault="00B319FD" w:rsidP="00B319FD">
            <w:pPr>
              <w:spacing w:before="60" w:after="60"/>
            </w:pPr>
            <w:r>
              <w:rPr>
                <w:rFonts w:ascii="Aptos" w:eastAsia="Aptos" w:hAnsi="Aptos" w:cs="Aptos"/>
                <w:color w:val="000000"/>
                <w:sz w:val="22"/>
                <w:szCs w:val="22"/>
              </w:rPr>
              <w:t>Complex sentences for concession</w:t>
            </w:r>
          </w:p>
        </w:tc>
        <w:tc>
          <w:tcPr>
            <w:tcW w:w="5823" w:type="dxa"/>
            <w:tcBorders>
              <w:top w:val="single" w:sz="2" w:space="0" w:color="EBEBEB"/>
              <w:left w:val="none" w:sz="0" w:space="0" w:color="FFFFFF"/>
              <w:bottom w:val="single" w:sz="2" w:space="0" w:color="EBEBEB"/>
              <w:right w:val="none" w:sz="0" w:space="0" w:color="FFFFFF"/>
            </w:tcBorders>
          </w:tcPr>
          <w:p w14:paraId="4298916E" w14:textId="77777777" w:rsidR="00B319FD" w:rsidRDefault="00B319FD" w:rsidP="00B319FD">
            <w:pPr>
              <w:spacing w:before="60" w:after="60"/>
            </w:pPr>
            <w:r>
              <w:rPr>
                <w:rFonts w:ascii="Aptos" w:eastAsia="Aptos" w:hAnsi="Aptos" w:cs="Aptos"/>
                <w:color w:val="000000"/>
                <w:sz w:val="22"/>
                <w:szCs w:val="22"/>
              </w:rPr>
              <w:t>Students identify concession clauses and understand how acknowledging the opposition can make an argument more persuasive, not weaker.</w:t>
            </w:r>
          </w:p>
        </w:tc>
      </w:tr>
      <w:tr w:rsidR="00B319FD" w14:paraId="3C3499A5" w14:textId="77777777" w:rsidTr="00B319FD">
        <w:tc>
          <w:tcPr>
            <w:tcW w:w="1500" w:type="dxa"/>
            <w:tcBorders>
              <w:top w:val="single" w:sz="2" w:space="0" w:color="EBEBEB"/>
              <w:left w:val="none" w:sz="0" w:space="0" w:color="FFFFFF"/>
              <w:bottom w:val="single" w:sz="2" w:space="0" w:color="EBEBEB"/>
              <w:right w:val="none" w:sz="0" w:space="0" w:color="FFFFFF"/>
            </w:tcBorders>
          </w:tcPr>
          <w:p w14:paraId="6AE96869" w14:textId="77777777" w:rsidR="00B319FD" w:rsidRDefault="00B319FD" w:rsidP="00B319FD">
            <w:pPr>
              <w:spacing w:before="60" w:after="60"/>
            </w:pPr>
            <w:r>
              <w:rPr>
                <w:rFonts w:ascii="Aptos" w:eastAsia="Aptos" w:hAnsi="Aptos" w:cs="Aptos"/>
                <w:color w:val="000000"/>
                <w:sz w:val="22"/>
                <w:szCs w:val="22"/>
              </w:rPr>
              <w:t>13</w:t>
            </w:r>
          </w:p>
        </w:tc>
        <w:tc>
          <w:tcPr>
            <w:tcW w:w="2600" w:type="dxa"/>
            <w:gridSpan w:val="2"/>
            <w:tcBorders>
              <w:top w:val="single" w:sz="2" w:space="0" w:color="EBEBEB"/>
              <w:left w:val="none" w:sz="0" w:space="0" w:color="FFFFFF"/>
              <w:bottom w:val="single" w:sz="2" w:space="0" w:color="EBEBEB"/>
              <w:right w:val="none" w:sz="0" w:space="0" w:color="FFFFFF"/>
            </w:tcBorders>
          </w:tcPr>
          <w:p w14:paraId="17577284" w14:textId="77777777" w:rsidR="00B319FD" w:rsidRDefault="00B319FD" w:rsidP="00B319FD">
            <w:pPr>
              <w:spacing w:before="60" w:after="60"/>
            </w:pPr>
            <w:r>
              <w:rPr>
                <w:rFonts w:ascii="Aptos" w:eastAsia="Aptos" w:hAnsi="Aptos" w:cs="Aptos"/>
                <w:color w:val="000000"/>
                <w:sz w:val="22"/>
                <w:szCs w:val="22"/>
              </w:rPr>
              <w:t>Pronoun choice in persuasion</w:t>
            </w:r>
          </w:p>
        </w:tc>
        <w:tc>
          <w:tcPr>
            <w:tcW w:w="5823" w:type="dxa"/>
            <w:tcBorders>
              <w:top w:val="single" w:sz="2" w:space="0" w:color="EBEBEB"/>
              <w:left w:val="none" w:sz="0" w:space="0" w:color="FFFFFF"/>
              <w:bottom w:val="single" w:sz="2" w:space="0" w:color="EBEBEB"/>
              <w:right w:val="none" w:sz="0" w:space="0" w:color="FFFFFF"/>
            </w:tcBorders>
          </w:tcPr>
          <w:p w14:paraId="10D0FADD" w14:textId="77777777" w:rsidR="00B319FD" w:rsidRDefault="00B319FD" w:rsidP="00B319FD">
            <w:pPr>
              <w:spacing w:before="60" w:after="60"/>
            </w:pPr>
            <w:r>
              <w:rPr>
                <w:rFonts w:ascii="Aptos" w:eastAsia="Aptos" w:hAnsi="Aptos" w:cs="Aptos"/>
                <w:color w:val="000000"/>
                <w:sz w:val="22"/>
                <w:szCs w:val="22"/>
              </w:rPr>
              <w:t>Students identify first, second, and third person pronouns and understand the rhetorical effect of each choice in a persuasive context.</w:t>
            </w:r>
          </w:p>
        </w:tc>
      </w:tr>
      <w:tr w:rsidR="00B319FD" w14:paraId="4E6B40BD"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48F732F8" w14:textId="77777777" w:rsidR="00B319FD" w:rsidRDefault="00B319FD" w:rsidP="00B319FD">
            <w:pPr>
              <w:spacing w:before="80" w:after="80"/>
            </w:pPr>
            <w:r>
              <w:rPr>
                <w:rFonts w:ascii="Aptos" w:eastAsia="Aptos" w:hAnsi="Aptos" w:cs="Aptos"/>
                <w:i/>
                <w:iCs/>
                <w:color w:val="666666"/>
                <w:sz w:val="22"/>
                <w:szCs w:val="22"/>
              </w:rPr>
              <w:t xml:space="preserve">Phase 4 — </w:t>
            </w:r>
            <w:r w:rsidRPr="0099590E">
              <w:rPr>
                <w:rFonts w:ascii="Aptos" w:eastAsia="Aptos" w:hAnsi="Aptos" w:cs="Aptos"/>
                <w:b/>
                <w:bCs/>
                <w:i/>
                <w:iCs/>
                <w:color w:val="666666"/>
                <w:sz w:val="22"/>
                <w:szCs w:val="22"/>
              </w:rPr>
              <w:t>Evaluative writing</w:t>
            </w:r>
            <w:r>
              <w:rPr>
                <w:rFonts w:ascii="Aptos" w:eastAsia="Aptos" w:hAnsi="Aptos" w:cs="Aptos"/>
                <w:i/>
                <w:iCs/>
                <w:color w:val="666666"/>
                <w:sz w:val="22"/>
                <w:szCs w:val="22"/>
              </w:rPr>
              <w:t>: describing and assessing  (tied to Lessons 06–07)</w:t>
            </w:r>
          </w:p>
        </w:tc>
      </w:tr>
      <w:tr w:rsidR="00B319FD" w14:paraId="6263216F" w14:textId="77777777" w:rsidTr="00B319FD">
        <w:tc>
          <w:tcPr>
            <w:tcW w:w="1500" w:type="dxa"/>
            <w:tcBorders>
              <w:top w:val="single" w:sz="2" w:space="0" w:color="EBEBEB"/>
              <w:left w:val="none" w:sz="0" w:space="0" w:color="FFFFFF"/>
              <w:bottom w:val="single" w:sz="2" w:space="0" w:color="EBEBEB"/>
              <w:right w:val="none" w:sz="0" w:space="0" w:color="FFFFFF"/>
            </w:tcBorders>
          </w:tcPr>
          <w:p w14:paraId="039F7B0A" w14:textId="77777777" w:rsidR="00B319FD" w:rsidRDefault="00B319FD" w:rsidP="00B319FD">
            <w:pPr>
              <w:spacing w:before="60" w:after="60"/>
            </w:pPr>
            <w:r>
              <w:rPr>
                <w:rFonts w:ascii="Aptos" w:eastAsia="Aptos" w:hAnsi="Aptos" w:cs="Aptos"/>
                <w:color w:val="000000"/>
                <w:sz w:val="22"/>
                <w:szCs w:val="22"/>
              </w:rPr>
              <w:t>14</w:t>
            </w:r>
          </w:p>
        </w:tc>
        <w:tc>
          <w:tcPr>
            <w:tcW w:w="2600" w:type="dxa"/>
            <w:gridSpan w:val="2"/>
            <w:tcBorders>
              <w:top w:val="single" w:sz="2" w:space="0" w:color="EBEBEB"/>
              <w:left w:val="none" w:sz="0" w:space="0" w:color="FFFFFF"/>
              <w:bottom w:val="single" w:sz="2" w:space="0" w:color="EBEBEB"/>
              <w:right w:val="none" w:sz="0" w:space="0" w:color="FFFFFF"/>
            </w:tcBorders>
          </w:tcPr>
          <w:p w14:paraId="183FE316" w14:textId="77777777" w:rsidR="00B319FD" w:rsidRDefault="00B319FD" w:rsidP="00B319FD">
            <w:pPr>
              <w:spacing w:before="60" w:after="60"/>
            </w:pPr>
            <w:r>
              <w:rPr>
                <w:rFonts w:ascii="Aptos" w:eastAsia="Aptos" w:hAnsi="Aptos" w:cs="Aptos"/>
                <w:color w:val="000000"/>
                <w:sz w:val="22"/>
                <w:szCs w:val="22"/>
              </w:rPr>
              <w:t>Describing vs evaluating</w:t>
            </w:r>
          </w:p>
        </w:tc>
        <w:tc>
          <w:tcPr>
            <w:tcW w:w="5823" w:type="dxa"/>
            <w:tcBorders>
              <w:top w:val="single" w:sz="2" w:space="0" w:color="EBEBEB"/>
              <w:left w:val="none" w:sz="0" w:space="0" w:color="FFFFFF"/>
              <w:bottom w:val="single" w:sz="2" w:space="0" w:color="EBEBEB"/>
              <w:right w:val="none" w:sz="0" w:space="0" w:color="FFFFFF"/>
            </w:tcBorders>
          </w:tcPr>
          <w:p w14:paraId="65F77C29" w14:textId="77777777" w:rsidR="00B319FD" w:rsidRDefault="00B319FD" w:rsidP="00B319FD">
            <w:pPr>
              <w:spacing w:before="60" w:after="60"/>
            </w:pPr>
            <w:r>
              <w:rPr>
                <w:rFonts w:ascii="Aptos" w:eastAsia="Aptos" w:hAnsi="Aptos" w:cs="Aptos"/>
                <w:color w:val="000000"/>
                <w:sz w:val="22"/>
                <w:szCs w:val="22"/>
              </w:rPr>
              <w:t>Students distinguish between declarative sentences that describe and sentences that evaluate, recognising that both use the same sentence type but different word choices.</w:t>
            </w:r>
          </w:p>
        </w:tc>
      </w:tr>
      <w:tr w:rsidR="00B319FD" w14:paraId="7A609EFC" w14:textId="77777777" w:rsidTr="00B319FD">
        <w:tc>
          <w:tcPr>
            <w:tcW w:w="1500" w:type="dxa"/>
            <w:tcBorders>
              <w:top w:val="single" w:sz="2" w:space="0" w:color="EBEBEB"/>
              <w:left w:val="none" w:sz="0" w:space="0" w:color="FFFFFF"/>
              <w:bottom w:val="single" w:sz="2" w:space="0" w:color="EBEBEB"/>
              <w:right w:val="none" w:sz="0" w:space="0" w:color="FFFFFF"/>
            </w:tcBorders>
          </w:tcPr>
          <w:p w14:paraId="100698C9" w14:textId="77777777" w:rsidR="00B319FD" w:rsidRDefault="00B319FD" w:rsidP="00B319FD">
            <w:pPr>
              <w:spacing w:before="60" w:after="60"/>
            </w:pPr>
            <w:r>
              <w:rPr>
                <w:rFonts w:ascii="Aptos" w:eastAsia="Aptos" w:hAnsi="Aptos" w:cs="Aptos"/>
                <w:color w:val="000000"/>
                <w:sz w:val="22"/>
                <w:szCs w:val="22"/>
              </w:rPr>
              <w:t>15</w:t>
            </w:r>
          </w:p>
        </w:tc>
        <w:tc>
          <w:tcPr>
            <w:tcW w:w="2600" w:type="dxa"/>
            <w:gridSpan w:val="2"/>
            <w:tcBorders>
              <w:top w:val="single" w:sz="2" w:space="0" w:color="EBEBEB"/>
              <w:left w:val="none" w:sz="0" w:space="0" w:color="FFFFFF"/>
              <w:bottom w:val="single" w:sz="2" w:space="0" w:color="EBEBEB"/>
              <w:right w:val="none" w:sz="0" w:space="0" w:color="FFFFFF"/>
            </w:tcBorders>
          </w:tcPr>
          <w:p w14:paraId="68201B5A" w14:textId="77777777" w:rsidR="00B319FD" w:rsidRDefault="00B319FD" w:rsidP="00B319FD">
            <w:pPr>
              <w:spacing w:before="60" w:after="60"/>
            </w:pPr>
            <w:r>
              <w:rPr>
                <w:rFonts w:ascii="Aptos" w:eastAsia="Aptos" w:hAnsi="Aptos" w:cs="Aptos"/>
                <w:color w:val="000000"/>
                <w:sz w:val="22"/>
                <w:szCs w:val="22"/>
              </w:rPr>
              <w:t>Evaluative adjectives</w:t>
            </w:r>
          </w:p>
        </w:tc>
        <w:tc>
          <w:tcPr>
            <w:tcW w:w="5823" w:type="dxa"/>
            <w:tcBorders>
              <w:top w:val="single" w:sz="2" w:space="0" w:color="EBEBEB"/>
              <w:left w:val="none" w:sz="0" w:space="0" w:color="FFFFFF"/>
              <w:bottom w:val="single" w:sz="2" w:space="0" w:color="EBEBEB"/>
              <w:right w:val="none" w:sz="0" w:space="0" w:color="FFFFFF"/>
            </w:tcBorders>
          </w:tcPr>
          <w:p w14:paraId="32C63EB6" w14:textId="77777777" w:rsidR="00B319FD" w:rsidRDefault="00B319FD" w:rsidP="00B319FD">
            <w:pPr>
              <w:spacing w:before="60" w:after="60"/>
            </w:pPr>
            <w:r>
              <w:rPr>
                <w:rFonts w:ascii="Aptos" w:eastAsia="Aptos" w:hAnsi="Aptos" w:cs="Aptos"/>
                <w:color w:val="000000"/>
                <w:sz w:val="22"/>
                <w:szCs w:val="22"/>
              </w:rPr>
              <w:t>Students identify evaluative adjectives, understand their grammatical position (predicative vs attributive), and recognise that adjective choice IS the evaluation.</w:t>
            </w:r>
          </w:p>
        </w:tc>
      </w:tr>
      <w:tr w:rsidR="00B319FD" w14:paraId="22F98B4B" w14:textId="77777777" w:rsidTr="00B319FD">
        <w:tc>
          <w:tcPr>
            <w:tcW w:w="1500" w:type="dxa"/>
            <w:tcBorders>
              <w:top w:val="single" w:sz="2" w:space="0" w:color="EBEBEB"/>
              <w:left w:val="none" w:sz="0" w:space="0" w:color="FFFFFF"/>
              <w:bottom w:val="single" w:sz="2" w:space="0" w:color="EBEBEB"/>
              <w:right w:val="none" w:sz="0" w:space="0" w:color="FFFFFF"/>
            </w:tcBorders>
          </w:tcPr>
          <w:p w14:paraId="67C025B3" w14:textId="77777777" w:rsidR="00B319FD" w:rsidRDefault="00B319FD" w:rsidP="00B319FD">
            <w:pPr>
              <w:spacing w:before="60" w:after="60"/>
            </w:pPr>
            <w:r>
              <w:rPr>
                <w:rFonts w:ascii="Aptos" w:eastAsia="Aptos" w:hAnsi="Aptos" w:cs="Aptos"/>
                <w:color w:val="000000"/>
                <w:sz w:val="22"/>
                <w:szCs w:val="22"/>
              </w:rPr>
              <w:t>16</w:t>
            </w:r>
          </w:p>
        </w:tc>
        <w:tc>
          <w:tcPr>
            <w:tcW w:w="2600" w:type="dxa"/>
            <w:gridSpan w:val="2"/>
            <w:tcBorders>
              <w:top w:val="single" w:sz="2" w:space="0" w:color="EBEBEB"/>
              <w:left w:val="none" w:sz="0" w:space="0" w:color="FFFFFF"/>
              <w:bottom w:val="single" w:sz="2" w:space="0" w:color="EBEBEB"/>
              <w:right w:val="none" w:sz="0" w:space="0" w:color="FFFFFF"/>
            </w:tcBorders>
          </w:tcPr>
          <w:p w14:paraId="5173437B" w14:textId="77777777" w:rsidR="00B319FD" w:rsidRDefault="00B319FD" w:rsidP="00B319FD">
            <w:pPr>
              <w:spacing w:before="60" w:after="60"/>
            </w:pPr>
            <w:r>
              <w:rPr>
                <w:rFonts w:ascii="Aptos" w:eastAsia="Aptos" w:hAnsi="Aptos" w:cs="Aptos"/>
                <w:color w:val="000000"/>
                <w:sz w:val="22"/>
                <w:szCs w:val="22"/>
              </w:rPr>
              <w:t>Sentence variety for effect in reviews</w:t>
            </w:r>
          </w:p>
        </w:tc>
        <w:tc>
          <w:tcPr>
            <w:tcW w:w="5823" w:type="dxa"/>
            <w:tcBorders>
              <w:top w:val="single" w:sz="2" w:space="0" w:color="EBEBEB"/>
              <w:left w:val="none" w:sz="0" w:space="0" w:color="FFFFFF"/>
              <w:bottom w:val="single" w:sz="2" w:space="0" w:color="EBEBEB"/>
              <w:right w:val="none" w:sz="0" w:space="0" w:color="FFFFFF"/>
            </w:tcBorders>
          </w:tcPr>
          <w:p w14:paraId="4DF09E66" w14:textId="77777777" w:rsidR="00B319FD" w:rsidRDefault="00B319FD" w:rsidP="00B319FD">
            <w:pPr>
              <w:spacing w:before="60" w:after="60"/>
            </w:pPr>
            <w:r>
              <w:rPr>
                <w:rFonts w:ascii="Aptos" w:eastAsia="Aptos" w:hAnsi="Aptos" w:cs="Aptos"/>
                <w:color w:val="000000"/>
                <w:sz w:val="22"/>
                <w:szCs w:val="22"/>
              </w:rPr>
              <w:t>Students identify how sentence length creates different effects in a review and understand why skilled writers deliberately alternate between short and long sentences.</w:t>
            </w:r>
          </w:p>
        </w:tc>
      </w:tr>
      <w:tr w:rsidR="00B319FD" w14:paraId="6F5C2076" w14:textId="77777777" w:rsidTr="00B319FD">
        <w:tc>
          <w:tcPr>
            <w:tcW w:w="1500" w:type="dxa"/>
            <w:tcBorders>
              <w:top w:val="single" w:sz="2" w:space="0" w:color="EBEBEB"/>
              <w:left w:val="none" w:sz="0" w:space="0" w:color="FFFFFF"/>
              <w:bottom w:val="single" w:sz="2" w:space="0" w:color="EBEBEB"/>
              <w:right w:val="none" w:sz="0" w:space="0" w:color="FFFFFF"/>
            </w:tcBorders>
          </w:tcPr>
          <w:p w14:paraId="5A6186B9" w14:textId="77777777" w:rsidR="00B319FD" w:rsidRDefault="00B319FD" w:rsidP="00B319FD">
            <w:pPr>
              <w:spacing w:before="60" w:after="60"/>
            </w:pPr>
            <w:r>
              <w:rPr>
                <w:rFonts w:ascii="Aptos" w:eastAsia="Aptos" w:hAnsi="Aptos" w:cs="Aptos"/>
                <w:color w:val="000000"/>
                <w:sz w:val="22"/>
                <w:szCs w:val="22"/>
              </w:rPr>
              <w:t>17</w:t>
            </w:r>
          </w:p>
        </w:tc>
        <w:tc>
          <w:tcPr>
            <w:tcW w:w="2600" w:type="dxa"/>
            <w:gridSpan w:val="2"/>
            <w:tcBorders>
              <w:top w:val="single" w:sz="2" w:space="0" w:color="EBEBEB"/>
              <w:left w:val="none" w:sz="0" w:space="0" w:color="FFFFFF"/>
              <w:bottom w:val="single" w:sz="2" w:space="0" w:color="EBEBEB"/>
              <w:right w:val="none" w:sz="0" w:space="0" w:color="FFFFFF"/>
            </w:tcBorders>
          </w:tcPr>
          <w:p w14:paraId="6A7A562C" w14:textId="77777777" w:rsidR="00B319FD" w:rsidRDefault="00B319FD" w:rsidP="00B319FD">
            <w:pPr>
              <w:spacing w:before="60" w:after="60"/>
            </w:pPr>
            <w:r>
              <w:rPr>
                <w:rFonts w:ascii="Aptos" w:eastAsia="Aptos" w:hAnsi="Aptos" w:cs="Aptos"/>
                <w:color w:val="000000"/>
                <w:sz w:val="22"/>
                <w:szCs w:val="22"/>
              </w:rPr>
              <w:t>Compound sentences for balance in evaluation</w:t>
            </w:r>
          </w:p>
        </w:tc>
        <w:tc>
          <w:tcPr>
            <w:tcW w:w="5823" w:type="dxa"/>
            <w:tcBorders>
              <w:top w:val="single" w:sz="2" w:space="0" w:color="EBEBEB"/>
              <w:left w:val="none" w:sz="0" w:space="0" w:color="FFFFFF"/>
              <w:bottom w:val="single" w:sz="2" w:space="0" w:color="EBEBEB"/>
              <w:right w:val="none" w:sz="0" w:space="0" w:color="FFFFFF"/>
            </w:tcBorders>
          </w:tcPr>
          <w:p w14:paraId="7248D68F" w14:textId="77777777" w:rsidR="00B319FD" w:rsidRDefault="00B319FD" w:rsidP="00B319FD">
            <w:pPr>
              <w:spacing w:before="60" w:after="60"/>
            </w:pPr>
            <w:r>
              <w:rPr>
                <w:rFonts w:ascii="Aptos" w:eastAsia="Aptos" w:hAnsi="Aptos" w:cs="Aptos"/>
                <w:color w:val="000000"/>
                <w:sz w:val="22"/>
                <w:szCs w:val="22"/>
              </w:rPr>
              <w:t>Students write compound sentences that balance praise and criticism using coordinating conjunctions, understanding how conjunction choice signals the relative weight of each clause.</w:t>
            </w:r>
          </w:p>
        </w:tc>
      </w:tr>
      <w:tr w:rsidR="00B319FD" w14:paraId="52FF5B7F" w14:textId="77777777" w:rsidTr="00B319FD">
        <w:tc>
          <w:tcPr>
            <w:tcW w:w="9923" w:type="dxa"/>
            <w:gridSpan w:val="4"/>
            <w:tcBorders>
              <w:top w:val="none" w:sz="0" w:space="0" w:color="FFFFFF"/>
              <w:left w:val="none" w:sz="0" w:space="0" w:color="FFFFFF"/>
              <w:bottom w:val="none" w:sz="0" w:space="0" w:color="FFFFFF"/>
              <w:right w:val="none" w:sz="0" w:space="0" w:color="FFFFFF"/>
            </w:tcBorders>
            <w:shd w:val="clear" w:color="auto" w:fill="F0E8E8"/>
          </w:tcPr>
          <w:p w14:paraId="3C563A17" w14:textId="7072B69C" w:rsidR="00B319FD" w:rsidRDefault="00B319FD" w:rsidP="00B319FD">
            <w:pPr>
              <w:spacing w:before="80" w:after="80"/>
            </w:pPr>
            <w:r>
              <w:rPr>
                <w:rFonts w:ascii="Aptos" w:eastAsia="Aptos" w:hAnsi="Aptos" w:cs="Aptos"/>
                <w:i/>
                <w:iCs/>
                <w:color w:val="666666"/>
                <w:sz w:val="22"/>
                <w:szCs w:val="22"/>
              </w:rPr>
              <w:t>Phase 5 — Editing and economy (tied to Lesson 08 and CAT 3)</w:t>
            </w:r>
          </w:p>
        </w:tc>
      </w:tr>
      <w:tr w:rsidR="00B319FD" w14:paraId="42580A3C" w14:textId="77777777" w:rsidTr="00B319FD">
        <w:tc>
          <w:tcPr>
            <w:tcW w:w="1500" w:type="dxa"/>
            <w:tcBorders>
              <w:top w:val="single" w:sz="2" w:space="0" w:color="EBEBEB"/>
              <w:left w:val="none" w:sz="0" w:space="0" w:color="FFFFFF"/>
              <w:bottom w:val="single" w:sz="2" w:space="0" w:color="EBEBEB"/>
              <w:right w:val="none" w:sz="0" w:space="0" w:color="FFFFFF"/>
            </w:tcBorders>
          </w:tcPr>
          <w:p w14:paraId="2965FA7E" w14:textId="77777777" w:rsidR="00B319FD" w:rsidRDefault="00B319FD" w:rsidP="00B319FD">
            <w:pPr>
              <w:spacing w:before="60" w:after="60"/>
            </w:pPr>
            <w:r>
              <w:rPr>
                <w:rFonts w:ascii="Aptos" w:eastAsia="Aptos" w:hAnsi="Aptos" w:cs="Aptos"/>
                <w:color w:val="000000"/>
                <w:sz w:val="22"/>
                <w:szCs w:val="22"/>
              </w:rPr>
              <w:t>18</w:t>
            </w:r>
          </w:p>
        </w:tc>
        <w:tc>
          <w:tcPr>
            <w:tcW w:w="2600" w:type="dxa"/>
            <w:gridSpan w:val="2"/>
            <w:tcBorders>
              <w:top w:val="single" w:sz="2" w:space="0" w:color="EBEBEB"/>
              <w:left w:val="none" w:sz="0" w:space="0" w:color="FFFFFF"/>
              <w:bottom w:val="single" w:sz="2" w:space="0" w:color="EBEBEB"/>
              <w:right w:val="none" w:sz="0" w:space="0" w:color="FFFFFF"/>
            </w:tcBorders>
          </w:tcPr>
          <w:p w14:paraId="48478811" w14:textId="77777777" w:rsidR="00B319FD" w:rsidRDefault="00B319FD" w:rsidP="00B319FD">
            <w:pPr>
              <w:spacing w:before="60" w:after="60"/>
            </w:pPr>
            <w:r>
              <w:rPr>
                <w:rFonts w:ascii="Aptos" w:eastAsia="Aptos" w:hAnsi="Aptos" w:cs="Aptos"/>
                <w:color w:val="000000"/>
                <w:sz w:val="22"/>
                <w:szCs w:val="22"/>
              </w:rPr>
              <w:t>Word economy</w:t>
            </w:r>
          </w:p>
        </w:tc>
        <w:tc>
          <w:tcPr>
            <w:tcW w:w="5823" w:type="dxa"/>
            <w:tcBorders>
              <w:top w:val="single" w:sz="2" w:space="0" w:color="EBEBEB"/>
              <w:left w:val="none" w:sz="0" w:space="0" w:color="FFFFFF"/>
              <w:bottom w:val="single" w:sz="2" w:space="0" w:color="EBEBEB"/>
              <w:right w:val="none" w:sz="0" w:space="0" w:color="FFFFFF"/>
            </w:tcBorders>
          </w:tcPr>
          <w:p w14:paraId="7B3BDB46" w14:textId="77777777" w:rsidR="00B319FD" w:rsidRDefault="00B319FD" w:rsidP="00B319FD">
            <w:pPr>
              <w:spacing w:before="60" w:after="60"/>
            </w:pPr>
            <w:r>
              <w:rPr>
                <w:rFonts w:ascii="Aptos" w:eastAsia="Aptos" w:hAnsi="Aptos" w:cs="Aptos"/>
                <w:color w:val="000000"/>
                <w:sz w:val="22"/>
                <w:szCs w:val="22"/>
              </w:rPr>
              <w:t>Students identify wordy phrases, understand why they weaken writing, and practise replacing them with concise alternatives — an essential skill for micro-fiction and folio editing.</w:t>
            </w:r>
          </w:p>
        </w:tc>
      </w:tr>
      <w:tr w:rsidR="00B319FD" w14:paraId="7BBD3159" w14:textId="77777777" w:rsidTr="00B319FD">
        <w:tc>
          <w:tcPr>
            <w:tcW w:w="1500" w:type="dxa"/>
            <w:tcBorders>
              <w:top w:val="single" w:sz="2" w:space="0" w:color="EBEBEB"/>
              <w:left w:val="none" w:sz="0" w:space="0" w:color="FFFFFF"/>
              <w:bottom w:val="single" w:sz="2" w:space="0" w:color="EBEBEB"/>
              <w:right w:val="none" w:sz="0" w:space="0" w:color="FFFFFF"/>
            </w:tcBorders>
          </w:tcPr>
          <w:p w14:paraId="468D78BD" w14:textId="77777777" w:rsidR="00B319FD" w:rsidRDefault="00B319FD" w:rsidP="00B319FD">
            <w:pPr>
              <w:spacing w:before="60" w:after="60"/>
            </w:pPr>
            <w:r>
              <w:rPr>
                <w:rFonts w:ascii="Aptos" w:eastAsia="Aptos" w:hAnsi="Aptos" w:cs="Aptos"/>
                <w:color w:val="000000"/>
                <w:sz w:val="22"/>
                <w:szCs w:val="22"/>
              </w:rPr>
              <w:t>19</w:t>
            </w:r>
          </w:p>
        </w:tc>
        <w:tc>
          <w:tcPr>
            <w:tcW w:w="2600" w:type="dxa"/>
            <w:gridSpan w:val="2"/>
            <w:tcBorders>
              <w:top w:val="single" w:sz="2" w:space="0" w:color="EBEBEB"/>
              <w:left w:val="none" w:sz="0" w:space="0" w:color="FFFFFF"/>
              <w:bottom w:val="single" w:sz="2" w:space="0" w:color="EBEBEB"/>
              <w:right w:val="none" w:sz="0" w:space="0" w:color="FFFFFF"/>
            </w:tcBorders>
          </w:tcPr>
          <w:p w14:paraId="3C5DB570" w14:textId="77777777" w:rsidR="00B319FD" w:rsidRDefault="00B319FD" w:rsidP="00B319FD">
            <w:pPr>
              <w:spacing w:before="60" w:after="60"/>
            </w:pPr>
            <w:r>
              <w:rPr>
                <w:rFonts w:ascii="Aptos" w:eastAsia="Aptos" w:hAnsi="Aptos" w:cs="Aptos"/>
                <w:color w:val="000000"/>
                <w:sz w:val="22"/>
                <w:szCs w:val="22"/>
              </w:rPr>
              <w:t>Proofreading — apply the checklist</w:t>
            </w:r>
          </w:p>
        </w:tc>
        <w:tc>
          <w:tcPr>
            <w:tcW w:w="5823" w:type="dxa"/>
            <w:tcBorders>
              <w:top w:val="single" w:sz="2" w:space="0" w:color="EBEBEB"/>
              <w:left w:val="none" w:sz="0" w:space="0" w:color="FFFFFF"/>
              <w:bottom w:val="single" w:sz="2" w:space="0" w:color="EBEBEB"/>
              <w:right w:val="none" w:sz="0" w:space="0" w:color="FFFFFF"/>
            </w:tcBorders>
          </w:tcPr>
          <w:p w14:paraId="72066E2A" w14:textId="77777777" w:rsidR="00B319FD" w:rsidRDefault="00B319FD" w:rsidP="00B319FD">
            <w:pPr>
              <w:spacing w:before="60" w:after="60"/>
            </w:pPr>
            <w:r>
              <w:rPr>
                <w:rFonts w:ascii="Aptos" w:eastAsia="Aptos" w:hAnsi="Aptos" w:cs="Aptos"/>
                <w:color w:val="000000"/>
                <w:sz w:val="22"/>
                <w:szCs w:val="22"/>
              </w:rPr>
              <w:t>Students apply a systematic proofreading process to a short passage with deliberate errors, developing an editing habit they will apply to their own folio pieces.</w:t>
            </w:r>
          </w:p>
        </w:tc>
      </w:tr>
      <w:tr w:rsidR="00B319FD" w14:paraId="221EC398" w14:textId="77777777" w:rsidTr="00B319FD">
        <w:tc>
          <w:tcPr>
            <w:tcW w:w="1500" w:type="dxa"/>
            <w:tcBorders>
              <w:top w:val="single" w:sz="2" w:space="0" w:color="EBEBEB"/>
              <w:left w:val="none" w:sz="0" w:space="0" w:color="FFFFFF"/>
              <w:bottom w:val="single" w:sz="2" w:space="0" w:color="EBEBEB"/>
              <w:right w:val="none" w:sz="0" w:space="0" w:color="FFFFFF"/>
            </w:tcBorders>
          </w:tcPr>
          <w:p w14:paraId="241B1959" w14:textId="77777777" w:rsidR="00B319FD" w:rsidRDefault="00B319FD" w:rsidP="00B319FD">
            <w:pPr>
              <w:spacing w:before="60" w:after="60"/>
            </w:pPr>
            <w:r>
              <w:rPr>
                <w:rFonts w:ascii="Aptos" w:eastAsia="Aptos" w:hAnsi="Aptos" w:cs="Aptos"/>
                <w:color w:val="000000"/>
                <w:sz w:val="22"/>
                <w:szCs w:val="22"/>
              </w:rPr>
              <w:t>20</w:t>
            </w:r>
          </w:p>
        </w:tc>
        <w:tc>
          <w:tcPr>
            <w:tcW w:w="2600" w:type="dxa"/>
            <w:gridSpan w:val="2"/>
            <w:tcBorders>
              <w:top w:val="single" w:sz="2" w:space="0" w:color="EBEBEB"/>
              <w:left w:val="none" w:sz="0" w:space="0" w:color="FFFFFF"/>
              <w:bottom w:val="single" w:sz="2" w:space="0" w:color="EBEBEB"/>
              <w:right w:val="none" w:sz="0" w:space="0" w:color="FFFFFF"/>
            </w:tcBorders>
          </w:tcPr>
          <w:p w14:paraId="3EA8221B" w14:textId="77777777" w:rsidR="00B319FD" w:rsidRDefault="00B319FD" w:rsidP="00B319FD">
            <w:pPr>
              <w:spacing w:before="60" w:after="60"/>
            </w:pPr>
            <w:r>
              <w:rPr>
                <w:rFonts w:ascii="Aptos" w:eastAsia="Aptos" w:hAnsi="Aptos" w:cs="Aptos"/>
                <w:color w:val="000000"/>
                <w:sz w:val="22"/>
                <w:szCs w:val="22"/>
              </w:rPr>
              <w:t>Final annotation — apply to folio writing</w:t>
            </w:r>
          </w:p>
        </w:tc>
        <w:tc>
          <w:tcPr>
            <w:tcW w:w="5823" w:type="dxa"/>
            <w:tcBorders>
              <w:top w:val="single" w:sz="2" w:space="0" w:color="EBEBEB"/>
              <w:left w:val="none" w:sz="0" w:space="0" w:color="FFFFFF"/>
              <w:bottom w:val="single" w:sz="2" w:space="0" w:color="EBEBEB"/>
              <w:right w:val="none" w:sz="0" w:space="0" w:color="FFFFFF"/>
            </w:tcBorders>
          </w:tcPr>
          <w:p w14:paraId="5331372E" w14:textId="77777777" w:rsidR="00B319FD" w:rsidRDefault="00B319FD" w:rsidP="00B319FD">
            <w:pPr>
              <w:spacing w:before="60" w:after="60"/>
            </w:pPr>
            <w:r>
              <w:rPr>
                <w:rFonts w:ascii="Aptos" w:eastAsia="Aptos" w:hAnsi="Aptos" w:cs="Aptos"/>
                <w:color w:val="000000"/>
                <w:sz w:val="22"/>
                <w:szCs w:val="22"/>
              </w:rPr>
              <w:t>Students annotate their best folio piece using the full grammar of the year, consolidating all programme learning and preparing for submission.</w:t>
            </w:r>
          </w:p>
        </w:tc>
      </w:tr>
    </w:tbl>
    <w:p w14:paraId="11425691" w14:textId="77777777" w:rsidR="00477E6E" w:rsidRDefault="00477E6E">
      <w:pPr>
        <w:spacing w:before="200" w:after="100"/>
      </w:pPr>
    </w:p>
    <w:p w14:paraId="27F103E6" w14:textId="77777777" w:rsidR="00B319FD" w:rsidRDefault="00B319FD">
      <w:pPr>
        <w:pBdr>
          <w:bottom w:val="single" w:sz="4" w:space="1" w:color="DDDDDD"/>
        </w:pBdr>
        <w:spacing w:before="380" w:after="100"/>
        <w:rPr>
          <w:rFonts w:ascii="Aptos" w:eastAsia="Aptos" w:hAnsi="Aptos" w:cs="Aptos"/>
          <w:b/>
          <w:bCs/>
          <w:color w:val="8C072D"/>
          <w:sz w:val="26"/>
          <w:szCs w:val="26"/>
        </w:rPr>
      </w:pPr>
      <w:r>
        <w:rPr>
          <w:rFonts w:ascii="Aptos" w:eastAsia="Aptos" w:hAnsi="Aptos" w:cs="Aptos"/>
          <w:b/>
          <w:bCs/>
          <w:color w:val="8C072D"/>
          <w:sz w:val="26"/>
          <w:szCs w:val="26"/>
        </w:rPr>
        <w:br w:type="page"/>
      </w:r>
    </w:p>
    <w:p w14:paraId="38FFC2EE" w14:textId="639360AF" w:rsidR="00477E6E" w:rsidRDefault="00546C9C">
      <w:pPr>
        <w:pBdr>
          <w:bottom w:val="single" w:sz="4" w:space="1" w:color="DDDDDD"/>
        </w:pBdr>
        <w:spacing w:before="380" w:after="100"/>
      </w:pPr>
      <w:r>
        <w:rPr>
          <w:rFonts w:ascii="Aptos" w:eastAsia="Aptos" w:hAnsi="Aptos" w:cs="Aptos"/>
          <w:b/>
          <w:bCs/>
          <w:color w:val="8C072D"/>
          <w:sz w:val="26"/>
          <w:szCs w:val="26"/>
        </w:rPr>
        <w:t>Session 1: The four sentence types</w:t>
      </w:r>
    </w:p>
    <w:p w14:paraId="46E5FE86" w14:textId="77777777" w:rsidR="00477E6E" w:rsidRDefault="00546C9C">
      <w:pPr>
        <w:spacing w:after="100"/>
      </w:pPr>
      <w:r>
        <w:rPr>
          <w:rFonts w:ascii="Aptos" w:eastAsia="Aptos" w:hAnsi="Aptos" w:cs="Aptos"/>
          <w:i/>
          <w:iCs/>
          <w:color w:val="666666"/>
          <w:sz w:val="22"/>
          <w:szCs w:val="22"/>
        </w:rPr>
        <w:t>Embedded in: Lesson 01 (Six traits of writing)</w:t>
      </w:r>
    </w:p>
    <w:p w14:paraId="00624143"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declarative, imperative, interrogative, and exclamative sentences and understand what makes each type grammatically distinct.</w:t>
      </w:r>
    </w:p>
    <w:p w14:paraId="546E4E00" w14:textId="77777777" w:rsidR="00477E6E" w:rsidRDefault="00546C9C">
      <w:pPr>
        <w:spacing w:before="180" w:after="60"/>
      </w:pPr>
      <w:r>
        <w:rPr>
          <w:rFonts w:ascii="Aptos" w:eastAsia="Aptos" w:hAnsi="Aptos" w:cs="Aptos"/>
          <w:b/>
          <w:bCs/>
          <w:color w:val="000000"/>
          <w:sz w:val="22"/>
          <w:szCs w:val="22"/>
        </w:rPr>
        <w:t>Display</w:t>
      </w:r>
    </w:p>
    <w:p w14:paraId="26B34BB7"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Label each sentence: D (declarative), I (imperative), Int (interrogative), or E (exclamative).</w:t>
      </w:r>
    </w:p>
    <w:p w14:paraId="476C7B0E" w14:textId="77777777" w:rsidR="00477E6E" w:rsidRDefault="00546C9C">
      <w:pPr>
        <w:spacing w:before="40" w:after="60"/>
        <w:ind w:left="480"/>
      </w:pPr>
      <w:r>
        <w:rPr>
          <w:rFonts w:ascii="Aptos" w:eastAsia="Aptos" w:hAnsi="Aptos" w:cs="Aptos"/>
          <w:color w:val="333333"/>
          <w:sz w:val="22"/>
          <w:szCs w:val="22"/>
        </w:rPr>
        <w:t>1.   Stir the butter until it melts completely.</w:t>
      </w:r>
    </w:p>
    <w:p w14:paraId="27B99E2E" w14:textId="77777777" w:rsidR="00477E6E" w:rsidRDefault="00546C9C">
      <w:pPr>
        <w:spacing w:before="40" w:after="60"/>
        <w:ind w:left="480"/>
      </w:pPr>
      <w:r>
        <w:rPr>
          <w:rFonts w:ascii="Aptos" w:eastAsia="Aptos" w:hAnsi="Aptos" w:cs="Aptos"/>
          <w:color w:val="333333"/>
          <w:sz w:val="22"/>
          <w:szCs w:val="22"/>
        </w:rPr>
        <w:t>2.   Social media has changed the way young people communicate.</w:t>
      </w:r>
    </w:p>
    <w:p w14:paraId="16F6193D" w14:textId="77777777" w:rsidR="00477E6E" w:rsidRDefault="00546C9C">
      <w:pPr>
        <w:spacing w:before="40" w:after="60"/>
        <w:ind w:left="480"/>
      </w:pPr>
      <w:r>
        <w:rPr>
          <w:rFonts w:ascii="Aptos" w:eastAsia="Aptos" w:hAnsi="Aptos" w:cs="Aptos"/>
          <w:color w:val="333333"/>
          <w:sz w:val="22"/>
          <w:szCs w:val="22"/>
        </w:rPr>
        <w:t>3.   Have you ever stopped to think about what you are sharing online?</w:t>
      </w:r>
    </w:p>
    <w:p w14:paraId="7A32FA6B" w14:textId="77777777" w:rsidR="00477E6E" w:rsidRDefault="00546C9C">
      <w:pPr>
        <w:spacing w:before="40" w:after="60"/>
        <w:ind w:left="480"/>
      </w:pPr>
      <w:r>
        <w:rPr>
          <w:rFonts w:ascii="Aptos" w:eastAsia="Aptos" w:hAnsi="Aptos" w:cs="Aptos"/>
          <w:color w:val="333333"/>
          <w:sz w:val="22"/>
          <w:szCs w:val="22"/>
        </w:rPr>
        <w:t>4.   What a waste of time.</w:t>
      </w:r>
    </w:p>
    <w:p w14:paraId="10BDE318" w14:textId="77777777" w:rsidR="00477E6E" w:rsidRDefault="00546C9C">
      <w:pPr>
        <w:spacing w:before="180" w:after="60"/>
      </w:pPr>
      <w:r>
        <w:rPr>
          <w:rFonts w:ascii="Aptos" w:eastAsia="Aptos" w:hAnsi="Aptos" w:cs="Aptos"/>
          <w:b/>
          <w:bCs/>
          <w:color w:val="000000"/>
          <w:sz w:val="22"/>
          <w:szCs w:val="22"/>
        </w:rPr>
        <w:t>Reveal and model</w:t>
      </w:r>
    </w:p>
    <w:p w14:paraId="5FBDCBE2"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0F6E4D"/>
          <w:sz w:val="22"/>
          <w:szCs w:val="22"/>
        </w:rPr>
        <w:t>Stir</w:t>
      </w:r>
      <w:r>
        <w:rPr>
          <w:rFonts w:ascii="Aptos" w:eastAsia="Aptos" w:hAnsi="Aptos" w:cs="Aptos"/>
          <w:color w:val="000000"/>
          <w:sz w:val="22"/>
          <w:szCs w:val="22"/>
        </w:rPr>
        <w:t xml:space="preserve"> the butter until it melts completely. </w:t>
      </w:r>
      <w:r>
        <w:rPr>
          <w:rFonts w:ascii="Aptos" w:eastAsia="Aptos" w:hAnsi="Aptos" w:cs="Aptos"/>
          <w:i/>
          <w:iCs/>
          <w:color w:val="666666"/>
          <w:sz w:val="22"/>
          <w:szCs w:val="22"/>
        </w:rPr>
        <w:t>→ Imperative (verb-first; no subject)</w:t>
      </w:r>
    </w:p>
    <w:p w14:paraId="0F4397D6" w14:textId="77777777" w:rsidR="00477E6E" w:rsidRDefault="00546C9C">
      <w:pPr>
        <w:spacing w:before="60" w:after="80"/>
        <w:ind w:left="480"/>
      </w:pPr>
      <w:r>
        <w:rPr>
          <w:rFonts w:ascii="Aptos" w:eastAsia="Aptos" w:hAnsi="Aptos" w:cs="Aptos"/>
          <w:color w:val="000000"/>
          <w:sz w:val="22"/>
          <w:szCs w:val="22"/>
        </w:rPr>
        <w:t xml:space="preserve">2. </w:t>
      </w:r>
      <w:r w:rsidRPr="0099590E">
        <w:rPr>
          <w:rFonts w:ascii="Aptos" w:eastAsia="Aptos" w:hAnsi="Aptos" w:cs="Aptos"/>
          <w:color w:val="7A0101" w:themeColor="accent1"/>
          <w:sz w:val="22"/>
          <w:szCs w:val="22"/>
        </w:rPr>
        <w:t xml:space="preserve">  Social media</w:t>
      </w:r>
      <w:r>
        <w:rPr>
          <w:rFonts w:ascii="Aptos" w:eastAsia="Aptos" w:hAnsi="Aptos" w:cs="Aptos"/>
          <w:color w:val="000000"/>
          <w:sz w:val="22"/>
          <w:szCs w:val="22"/>
        </w:rPr>
        <w:t xml:space="preserve"> </w:t>
      </w:r>
      <w:r>
        <w:rPr>
          <w:rFonts w:ascii="Aptos" w:eastAsia="Aptos" w:hAnsi="Aptos" w:cs="Aptos"/>
          <w:i/>
          <w:iCs/>
          <w:color w:val="0F6E4D"/>
          <w:sz w:val="22"/>
          <w:szCs w:val="22"/>
        </w:rPr>
        <w:t>has changed</w:t>
      </w:r>
      <w:r>
        <w:rPr>
          <w:rFonts w:ascii="Aptos" w:eastAsia="Aptos" w:hAnsi="Aptos" w:cs="Aptos"/>
          <w:color w:val="000000"/>
          <w:sz w:val="22"/>
          <w:szCs w:val="22"/>
        </w:rPr>
        <w:t xml:space="preserve"> the way young people communicate. </w:t>
      </w:r>
      <w:r>
        <w:rPr>
          <w:rFonts w:ascii="Aptos" w:eastAsia="Aptos" w:hAnsi="Aptos" w:cs="Aptos"/>
          <w:i/>
          <w:iCs/>
          <w:color w:val="666666"/>
          <w:sz w:val="22"/>
          <w:szCs w:val="22"/>
        </w:rPr>
        <w:t>→ Declarative (subject + verb)</w:t>
      </w:r>
    </w:p>
    <w:p w14:paraId="2F24B473"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0F6E4D"/>
          <w:sz w:val="22"/>
          <w:szCs w:val="22"/>
        </w:rPr>
        <w:t>Have</w:t>
      </w:r>
      <w:r>
        <w:rPr>
          <w:rFonts w:ascii="Aptos" w:eastAsia="Aptos" w:hAnsi="Aptos" w:cs="Aptos"/>
          <w:color w:val="000000"/>
          <w:sz w:val="22"/>
          <w:szCs w:val="22"/>
        </w:rPr>
        <w:t xml:space="preserve"> </w:t>
      </w:r>
      <w:r w:rsidRPr="0099590E">
        <w:rPr>
          <w:rFonts w:ascii="Aptos" w:eastAsia="Aptos" w:hAnsi="Aptos" w:cs="Aptos"/>
          <w:color w:val="7A0101" w:themeColor="accent1"/>
          <w:sz w:val="22"/>
          <w:szCs w:val="22"/>
        </w:rPr>
        <w:t xml:space="preserve">you </w:t>
      </w:r>
      <w:r>
        <w:rPr>
          <w:rFonts w:ascii="Aptos" w:eastAsia="Aptos" w:hAnsi="Aptos" w:cs="Aptos"/>
          <w:color w:val="000000"/>
          <w:sz w:val="22"/>
          <w:szCs w:val="22"/>
        </w:rPr>
        <w:t xml:space="preserve">ever stopped to think about what you are sharing online? </w:t>
      </w:r>
      <w:r>
        <w:rPr>
          <w:rFonts w:ascii="Aptos" w:eastAsia="Aptos" w:hAnsi="Aptos" w:cs="Aptos"/>
          <w:i/>
          <w:iCs/>
          <w:color w:val="666666"/>
          <w:sz w:val="22"/>
          <w:szCs w:val="22"/>
        </w:rPr>
        <w:t>→ Interrogative (asks a question)</w:t>
      </w:r>
    </w:p>
    <w:p w14:paraId="2E2B7319" w14:textId="77777777" w:rsidR="00477E6E" w:rsidRDefault="00546C9C">
      <w:pPr>
        <w:spacing w:before="60" w:after="80"/>
        <w:ind w:left="480"/>
      </w:pPr>
      <w:r>
        <w:rPr>
          <w:rFonts w:ascii="Aptos" w:eastAsia="Aptos" w:hAnsi="Aptos" w:cs="Aptos"/>
          <w:color w:val="000000"/>
          <w:sz w:val="22"/>
          <w:szCs w:val="22"/>
        </w:rPr>
        <w:t xml:space="preserve">4.   What a waste of time. </w:t>
      </w:r>
      <w:r>
        <w:rPr>
          <w:rFonts w:ascii="Aptos" w:eastAsia="Aptos" w:hAnsi="Aptos" w:cs="Aptos"/>
          <w:i/>
          <w:iCs/>
          <w:color w:val="666666"/>
          <w:sz w:val="22"/>
          <w:szCs w:val="22"/>
        </w:rPr>
        <w:t>→ Exclamative (expresses emotion)</w:t>
      </w:r>
    </w:p>
    <w:p w14:paraId="53EB5F52" w14:textId="77777777" w:rsidR="00477E6E" w:rsidRDefault="00546C9C">
      <w:pPr>
        <w:spacing w:before="180" w:after="60"/>
      </w:pPr>
      <w:r>
        <w:rPr>
          <w:rFonts w:ascii="Aptos" w:eastAsia="Aptos" w:hAnsi="Aptos" w:cs="Aptos"/>
          <w:b/>
          <w:bCs/>
          <w:color w:val="000000"/>
          <w:sz w:val="22"/>
          <w:szCs w:val="22"/>
        </w:rPr>
        <w:t>Students</w:t>
      </w:r>
    </w:p>
    <w:p w14:paraId="07B4B372" w14:textId="77777777" w:rsidR="00477E6E" w:rsidRDefault="00546C9C">
      <w:pPr>
        <w:spacing w:before="80" w:after="100"/>
      </w:pPr>
      <w:r>
        <w:rPr>
          <w:rFonts w:ascii="Aptos" w:eastAsia="Aptos" w:hAnsi="Aptos" w:cs="Aptos"/>
          <w:color w:val="000000"/>
          <w:sz w:val="22"/>
          <w:szCs w:val="22"/>
        </w:rPr>
        <w:t>Label each sentence. Then discuss: which two types are easiest to confuse? Why?</w:t>
      </w:r>
    </w:p>
    <w:p w14:paraId="3A54CA0C" w14:textId="77777777" w:rsidR="00477E6E" w:rsidRDefault="00546C9C">
      <w:pPr>
        <w:spacing w:before="180" w:after="60"/>
      </w:pPr>
      <w:r>
        <w:rPr>
          <w:rFonts w:ascii="Aptos" w:eastAsia="Aptos" w:hAnsi="Aptos" w:cs="Aptos"/>
          <w:b/>
          <w:bCs/>
          <w:color w:val="000000"/>
          <w:sz w:val="22"/>
          <w:szCs w:val="22"/>
        </w:rPr>
        <w:t>Teaching point</w:t>
      </w:r>
    </w:p>
    <w:p w14:paraId="61D7F996" w14:textId="77777777" w:rsidR="00477E6E" w:rsidRDefault="00546C9C">
      <w:pPr>
        <w:spacing w:before="80" w:after="100"/>
      </w:pPr>
      <w:r>
        <w:rPr>
          <w:rFonts w:ascii="Aptos" w:eastAsia="Aptos" w:hAnsi="Aptos" w:cs="Aptos"/>
          <w:color w:val="000000"/>
          <w:sz w:val="22"/>
          <w:szCs w:val="22"/>
        </w:rPr>
        <w:t>The most important distinction is between declarative and imperative. A declarative sentence has a subject — someone or something performing the verb. An imperative has no subject: the verb comes first, and "you" is implied. This unit will produce three text types that each favour different sentence types.</w:t>
      </w:r>
    </w:p>
    <w:p w14:paraId="358ED76B"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2: Sentence types in real texts</w:t>
      </w:r>
    </w:p>
    <w:p w14:paraId="43EAFB3D" w14:textId="77777777" w:rsidR="00477E6E" w:rsidRDefault="00546C9C">
      <w:pPr>
        <w:spacing w:after="100"/>
      </w:pPr>
      <w:r>
        <w:rPr>
          <w:rFonts w:ascii="Aptos" w:eastAsia="Aptos" w:hAnsi="Aptos" w:cs="Aptos"/>
          <w:i/>
          <w:iCs/>
          <w:color w:val="666666"/>
          <w:sz w:val="22"/>
          <w:szCs w:val="22"/>
        </w:rPr>
        <w:t>Embedded in: Lesson 02 (Procedural writing)</w:t>
      </w:r>
    </w:p>
    <w:p w14:paraId="28B5250F"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sentence types in an authentic procedural text and notice how sentence type connects to purpose.</w:t>
      </w:r>
    </w:p>
    <w:p w14:paraId="485B7861" w14:textId="77777777" w:rsidR="00477E6E" w:rsidRDefault="00546C9C">
      <w:pPr>
        <w:spacing w:before="180" w:after="60"/>
      </w:pPr>
      <w:r>
        <w:rPr>
          <w:rFonts w:ascii="Aptos" w:eastAsia="Aptos" w:hAnsi="Aptos" w:cs="Aptos"/>
          <w:b/>
          <w:bCs/>
          <w:color w:val="000000"/>
          <w:sz w:val="22"/>
          <w:szCs w:val="22"/>
        </w:rPr>
        <w:t>Display</w:t>
      </w:r>
    </w:p>
    <w:p w14:paraId="78260976"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What sentence type is each of these? What is it doing in the text?</w:t>
      </w:r>
    </w:p>
    <w:p w14:paraId="6645E71B" w14:textId="77777777" w:rsidR="00477E6E" w:rsidRDefault="00546C9C">
      <w:pPr>
        <w:spacing w:before="40" w:after="60"/>
        <w:ind w:left="480"/>
      </w:pPr>
      <w:r>
        <w:rPr>
          <w:rFonts w:ascii="Aptos" w:eastAsia="Aptos" w:hAnsi="Aptos" w:cs="Aptos"/>
          <w:color w:val="333333"/>
          <w:sz w:val="22"/>
          <w:szCs w:val="22"/>
        </w:rPr>
        <w:t>1.   Position an oven rack in the middle of the oven and heat to 160°C.</w:t>
      </w:r>
    </w:p>
    <w:p w14:paraId="22BFDEBC" w14:textId="77777777" w:rsidR="00477E6E" w:rsidRDefault="00546C9C">
      <w:pPr>
        <w:spacing w:before="40" w:after="60"/>
        <w:ind w:left="480"/>
      </w:pPr>
      <w:r>
        <w:rPr>
          <w:rFonts w:ascii="Aptos" w:eastAsia="Aptos" w:hAnsi="Aptos" w:cs="Aptos"/>
          <w:color w:val="333333"/>
          <w:sz w:val="22"/>
          <w:szCs w:val="22"/>
        </w:rPr>
        <w:t>2.   This homemade brownie recipe is the best one I've made.</w:t>
      </w:r>
    </w:p>
    <w:p w14:paraId="35D0A9AA" w14:textId="77777777" w:rsidR="00477E6E" w:rsidRDefault="00546C9C">
      <w:pPr>
        <w:spacing w:before="40" w:after="60"/>
        <w:ind w:left="480"/>
      </w:pPr>
      <w:r>
        <w:rPr>
          <w:rFonts w:ascii="Aptos" w:eastAsia="Aptos" w:hAnsi="Aptos" w:cs="Aptos"/>
          <w:color w:val="333333"/>
          <w:sz w:val="22"/>
          <w:szCs w:val="22"/>
        </w:rPr>
        <w:t>3.   Want extra-fudgy brownies? Reduce the baking time by five minutes.</w:t>
      </w:r>
    </w:p>
    <w:p w14:paraId="2109B0A8" w14:textId="77777777" w:rsidR="00477E6E" w:rsidRDefault="00546C9C">
      <w:pPr>
        <w:spacing w:before="40" w:after="60"/>
        <w:ind w:left="480"/>
      </w:pPr>
      <w:r>
        <w:rPr>
          <w:rFonts w:ascii="Aptos" w:eastAsia="Aptos" w:hAnsi="Aptos" w:cs="Aptos"/>
          <w:color w:val="333333"/>
          <w:sz w:val="22"/>
          <w:szCs w:val="22"/>
        </w:rPr>
        <w:t>4.   10 tablespoons (145g) unsalted butter</w:t>
      </w:r>
    </w:p>
    <w:p w14:paraId="0BCAE4F7" w14:textId="77777777" w:rsidR="00477E6E" w:rsidRDefault="00546C9C">
      <w:pPr>
        <w:spacing w:before="180" w:after="60"/>
      </w:pPr>
      <w:r>
        <w:rPr>
          <w:rFonts w:ascii="Aptos" w:eastAsia="Aptos" w:hAnsi="Aptos" w:cs="Aptos"/>
          <w:b/>
          <w:bCs/>
          <w:color w:val="000000"/>
          <w:sz w:val="22"/>
          <w:szCs w:val="22"/>
        </w:rPr>
        <w:t>Reveal and model</w:t>
      </w:r>
    </w:p>
    <w:p w14:paraId="01BE9999"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0F6E4D"/>
          <w:sz w:val="22"/>
          <w:szCs w:val="22"/>
        </w:rPr>
        <w:t>Position</w:t>
      </w:r>
      <w:r>
        <w:rPr>
          <w:rFonts w:ascii="Aptos" w:eastAsia="Aptos" w:hAnsi="Aptos" w:cs="Aptos"/>
          <w:color w:val="000000"/>
          <w:sz w:val="22"/>
          <w:szCs w:val="22"/>
        </w:rPr>
        <w:t xml:space="preserve"> an oven rack </w:t>
      </w:r>
      <w:r>
        <w:rPr>
          <w:rFonts w:ascii="Aptos" w:eastAsia="Aptos" w:hAnsi="Aptos" w:cs="Aptos"/>
          <w:color w:val="1F5FA8"/>
          <w:sz w:val="22"/>
          <w:szCs w:val="22"/>
        </w:rPr>
        <w:t>in the middle of the oven</w:t>
      </w:r>
      <w:r>
        <w:rPr>
          <w:rFonts w:ascii="Aptos" w:eastAsia="Aptos" w:hAnsi="Aptos" w:cs="Aptos"/>
          <w:color w:val="000000"/>
          <w:sz w:val="22"/>
          <w:szCs w:val="22"/>
        </w:rPr>
        <w:t xml:space="preserve"> and </w:t>
      </w:r>
      <w:r>
        <w:rPr>
          <w:rFonts w:ascii="Aptos" w:eastAsia="Aptos" w:hAnsi="Aptos" w:cs="Aptos"/>
          <w:i/>
          <w:iCs/>
          <w:color w:val="0F6E4D"/>
          <w:sz w:val="22"/>
          <w:szCs w:val="22"/>
        </w:rPr>
        <w:t>heat</w:t>
      </w:r>
      <w:r>
        <w:rPr>
          <w:rFonts w:ascii="Aptos" w:eastAsia="Aptos" w:hAnsi="Aptos" w:cs="Aptos"/>
          <w:color w:val="000000"/>
          <w:sz w:val="22"/>
          <w:szCs w:val="22"/>
        </w:rPr>
        <w:t xml:space="preserve"> </w:t>
      </w:r>
      <w:r>
        <w:rPr>
          <w:rFonts w:ascii="Aptos" w:eastAsia="Aptos" w:hAnsi="Aptos" w:cs="Aptos"/>
          <w:color w:val="1F5FA8"/>
          <w:sz w:val="22"/>
          <w:szCs w:val="22"/>
        </w:rPr>
        <w:t>to 160°C</w:t>
      </w:r>
      <w:r>
        <w:rPr>
          <w:rFonts w:ascii="Aptos" w:eastAsia="Aptos" w:hAnsi="Aptos" w:cs="Aptos"/>
          <w:color w:val="000000"/>
          <w:sz w:val="22"/>
          <w:szCs w:val="22"/>
        </w:rPr>
        <w:t xml:space="preserve">. </w:t>
      </w:r>
      <w:r>
        <w:rPr>
          <w:rFonts w:ascii="Aptos" w:eastAsia="Aptos" w:hAnsi="Aptos" w:cs="Aptos"/>
          <w:i/>
          <w:iCs/>
          <w:color w:val="666666"/>
          <w:sz w:val="22"/>
          <w:szCs w:val="22"/>
        </w:rPr>
        <w:t>→ Imperative. Gives an instruction.</w:t>
      </w:r>
    </w:p>
    <w:p w14:paraId="08172919" w14:textId="77777777" w:rsidR="00477E6E" w:rsidRDefault="00546C9C">
      <w:pPr>
        <w:spacing w:before="60" w:after="80"/>
        <w:ind w:left="480"/>
      </w:pPr>
      <w:r>
        <w:rPr>
          <w:rFonts w:ascii="Aptos" w:eastAsia="Aptos" w:hAnsi="Aptos" w:cs="Aptos"/>
          <w:color w:val="000000"/>
          <w:sz w:val="22"/>
          <w:szCs w:val="22"/>
        </w:rPr>
        <w:t xml:space="preserve">2.   This homemade brownie recipe </w:t>
      </w:r>
      <w:r>
        <w:rPr>
          <w:rFonts w:ascii="Aptos" w:eastAsia="Aptos" w:hAnsi="Aptos" w:cs="Aptos"/>
          <w:i/>
          <w:iCs/>
          <w:color w:val="0F6E4D"/>
          <w:sz w:val="22"/>
          <w:szCs w:val="22"/>
        </w:rPr>
        <w:t>is</w:t>
      </w:r>
      <w:r>
        <w:rPr>
          <w:rFonts w:ascii="Aptos" w:eastAsia="Aptos" w:hAnsi="Aptos" w:cs="Aptos"/>
          <w:color w:val="000000"/>
          <w:sz w:val="22"/>
          <w:szCs w:val="22"/>
        </w:rPr>
        <w:t xml:space="preserve"> the best one I've made. </w:t>
      </w:r>
      <w:r>
        <w:rPr>
          <w:rFonts w:ascii="Aptos" w:eastAsia="Aptos" w:hAnsi="Aptos" w:cs="Aptos"/>
          <w:i/>
          <w:iCs/>
          <w:color w:val="666666"/>
          <w:sz w:val="22"/>
          <w:szCs w:val="22"/>
        </w:rPr>
        <w:t>→ Declarative. Makes a claim in the introduction.</w:t>
      </w:r>
    </w:p>
    <w:p w14:paraId="7B90657E"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0F6E4D"/>
          <w:sz w:val="22"/>
          <w:szCs w:val="22"/>
        </w:rPr>
        <w:t>Want</w:t>
      </w:r>
      <w:r>
        <w:rPr>
          <w:rFonts w:ascii="Aptos" w:eastAsia="Aptos" w:hAnsi="Aptos" w:cs="Aptos"/>
          <w:color w:val="000000"/>
          <w:sz w:val="22"/>
          <w:szCs w:val="22"/>
        </w:rPr>
        <w:t xml:space="preserve"> extra-fudgy brownies? </w:t>
      </w:r>
      <w:r>
        <w:rPr>
          <w:rFonts w:ascii="Aptos" w:eastAsia="Aptos" w:hAnsi="Aptos" w:cs="Aptos"/>
          <w:i/>
          <w:iCs/>
          <w:color w:val="0F6E4D"/>
          <w:sz w:val="22"/>
          <w:szCs w:val="22"/>
        </w:rPr>
        <w:t>Reduce</w:t>
      </w:r>
      <w:r>
        <w:rPr>
          <w:rFonts w:ascii="Aptos" w:eastAsia="Aptos" w:hAnsi="Aptos" w:cs="Aptos"/>
          <w:color w:val="000000"/>
          <w:sz w:val="22"/>
          <w:szCs w:val="22"/>
        </w:rPr>
        <w:t xml:space="preserve"> the baking time </w:t>
      </w:r>
      <w:r>
        <w:rPr>
          <w:rFonts w:ascii="Aptos" w:eastAsia="Aptos" w:hAnsi="Aptos" w:cs="Aptos"/>
          <w:color w:val="1F5FA8"/>
          <w:sz w:val="22"/>
          <w:szCs w:val="22"/>
        </w:rPr>
        <w:t>by five minutes</w:t>
      </w:r>
      <w:r>
        <w:rPr>
          <w:rFonts w:ascii="Aptos" w:eastAsia="Aptos" w:hAnsi="Aptos" w:cs="Aptos"/>
          <w:color w:val="000000"/>
          <w:sz w:val="22"/>
          <w:szCs w:val="22"/>
        </w:rPr>
        <w:t xml:space="preserve">. </w:t>
      </w:r>
      <w:r>
        <w:rPr>
          <w:rFonts w:ascii="Aptos" w:eastAsia="Aptos" w:hAnsi="Aptos" w:cs="Aptos"/>
          <w:i/>
          <w:iCs/>
          <w:color w:val="666666"/>
          <w:sz w:val="22"/>
          <w:szCs w:val="22"/>
        </w:rPr>
        <w:t>→ Interrogative then imperative. The question hooks the reader; the instruction follows.</w:t>
      </w:r>
    </w:p>
    <w:p w14:paraId="6D92998F" w14:textId="77777777" w:rsidR="00477E6E" w:rsidRDefault="00546C9C">
      <w:pPr>
        <w:spacing w:before="60" w:after="80"/>
        <w:ind w:left="480"/>
      </w:pPr>
      <w:r>
        <w:rPr>
          <w:rFonts w:ascii="Aptos" w:eastAsia="Aptos" w:hAnsi="Aptos" w:cs="Aptos"/>
          <w:color w:val="000000"/>
          <w:sz w:val="22"/>
          <w:szCs w:val="22"/>
        </w:rPr>
        <w:t xml:space="preserve">4.   10 tablespoons (145g) unsalted butter. </w:t>
      </w:r>
      <w:r>
        <w:rPr>
          <w:rFonts w:ascii="Aptos" w:eastAsia="Aptos" w:hAnsi="Aptos" w:cs="Aptos"/>
          <w:i/>
          <w:iCs/>
          <w:color w:val="666666"/>
          <w:sz w:val="22"/>
          <w:szCs w:val="22"/>
        </w:rPr>
        <w:t>→ Fragment. Acceptable in an ingredients list — it's a list of things, not an instruction.</w:t>
      </w:r>
    </w:p>
    <w:p w14:paraId="2C19EB2D" w14:textId="77777777" w:rsidR="00477E6E" w:rsidRDefault="00546C9C">
      <w:pPr>
        <w:spacing w:before="180" w:after="60"/>
      </w:pPr>
      <w:r>
        <w:rPr>
          <w:rFonts w:ascii="Aptos" w:eastAsia="Aptos" w:hAnsi="Aptos" w:cs="Aptos"/>
          <w:b/>
          <w:bCs/>
          <w:color w:val="000000"/>
          <w:sz w:val="22"/>
          <w:szCs w:val="22"/>
        </w:rPr>
        <w:t>Students</w:t>
      </w:r>
    </w:p>
    <w:p w14:paraId="795FEA4C" w14:textId="77777777" w:rsidR="00477E6E" w:rsidRDefault="00546C9C">
      <w:pPr>
        <w:spacing w:before="80" w:after="100"/>
      </w:pPr>
      <w:r>
        <w:rPr>
          <w:rFonts w:ascii="Aptos" w:eastAsia="Aptos" w:hAnsi="Aptos" w:cs="Aptos"/>
          <w:color w:val="000000"/>
          <w:sz w:val="22"/>
          <w:szCs w:val="22"/>
        </w:rPr>
        <w:t>Find one more example of each sentence type in a procedural text. What part of the text is it from?</w:t>
      </w:r>
    </w:p>
    <w:p w14:paraId="6FAC545A" w14:textId="77777777" w:rsidR="00477E6E" w:rsidRDefault="00546C9C">
      <w:pPr>
        <w:spacing w:before="180" w:after="60"/>
      </w:pPr>
      <w:r>
        <w:rPr>
          <w:rFonts w:ascii="Aptos" w:eastAsia="Aptos" w:hAnsi="Aptos" w:cs="Aptos"/>
          <w:b/>
          <w:bCs/>
          <w:color w:val="000000"/>
          <w:sz w:val="22"/>
          <w:szCs w:val="22"/>
        </w:rPr>
        <w:t>Teaching point</w:t>
      </w:r>
    </w:p>
    <w:p w14:paraId="412CEC84" w14:textId="77777777" w:rsidR="00477E6E" w:rsidRDefault="00546C9C">
      <w:pPr>
        <w:spacing w:before="80" w:after="100"/>
      </w:pPr>
      <w:r>
        <w:rPr>
          <w:rFonts w:ascii="Aptos" w:eastAsia="Aptos" w:hAnsi="Aptos" w:cs="Aptos"/>
          <w:color w:val="000000"/>
          <w:sz w:val="22"/>
          <w:szCs w:val="22"/>
        </w:rPr>
        <w:t>Procedural texts use almost entirely imperative sentences in the method section — every step is a direct instruction. Declarative sentences appear in the introduction and tip sections. Knowing why each sentence type is used is part of understanding how the text works.</w:t>
      </w:r>
    </w:p>
    <w:p w14:paraId="737A6C7A"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3: Imperative clauses — verb-first structure</w:t>
      </w:r>
    </w:p>
    <w:p w14:paraId="3AA06D12" w14:textId="77777777" w:rsidR="00477E6E" w:rsidRDefault="00546C9C">
      <w:pPr>
        <w:spacing w:after="100"/>
      </w:pPr>
      <w:r>
        <w:rPr>
          <w:rFonts w:ascii="Aptos" w:eastAsia="Aptos" w:hAnsi="Aptos" w:cs="Aptos"/>
          <w:i/>
          <w:iCs/>
          <w:color w:val="666666"/>
          <w:sz w:val="22"/>
          <w:szCs w:val="22"/>
        </w:rPr>
        <w:t>Embedded in: Lesson 02 (Procedural writing)</w:t>
      </w:r>
    </w:p>
    <w:p w14:paraId="378522FB"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the action verb that opens each imperative clause and understand why this is the defining grammatical feature of instructions.</w:t>
      </w:r>
    </w:p>
    <w:p w14:paraId="099BD00D" w14:textId="77777777" w:rsidR="00477E6E" w:rsidRDefault="00546C9C">
      <w:pPr>
        <w:pBdr>
          <w:left w:val="single" w:sz="6" w:space="8" w:color="8C072D"/>
        </w:pBdr>
        <w:spacing w:before="80" w:after="80"/>
      </w:pPr>
      <w:r>
        <w:rPr>
          <w:rFonts w:ascii="Aptos" w:eastAsia="Aptos" w:hAnsi="Aptos" w:cs="Aptos"/>
          <w:color w:val="8C072D"/>
          <w:sz w:val="22"/>
          <w:szCs w:val="22"/>
        </w:rPr>
        <w:t>This phase embeds grammar into the procedural writing unit. Sessions 3–7 build from recognising imperatives to applying them in students' own procedural texts.</w:t>
      </w:r>
    </w:p>
    <w:p w14:paraId="39894689" w14:textId="77777777" w:rsidR="00477E6E" w:rsidRDefault="00546C9C">
      <w:pPr>
        <w:spacing w:before="180" w:after="60"/>
      </w:pPr>
      <w:r>
        <w:rPr>
          <w:rFonts w:ascii="Aptos" w:eastAsia="Aptos" w:hAnsi="Aptos" w:cs="Aptos"/>
          <w:b/>
          <w:bCs/>
          <w:color w:val="000000"/>
          <w:sz w:val="22"/>
          <w:szCs w:val="22"/>
        </w:rPr>
        <w:t>Display</w:t>
      </w:r>
    </w:p>
    <w:p w14:paraId="6263B801"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Find and underline the verb that opens each instruction.</w:t>
      </w:r>
    </w:p>
    <w:p w14:paraId="2696EE15" w14:textId="77777777" w:rsidR="00477E6E" w:rsidRDefault="00546C9C">
      <w:pPr>
        <w:spacing w:before="40" w:after="60"/>
        <w:ind w:left="480"/>
      </w:pPr>
      <w:r>
        <w:rPr>
          <w:rFonts w:ascii="Aptos" w:eastAsia="Aptos" w:hAnsi="Aptos" w:cs="Aptos"/>
          <w:color w:val="333333"/>
          <w:sz w:val="22"/>
          <w:szCs w:val="22"/>
        </w:rPr>
        <w:t>1.   Add the cold eggs, one at a time, stirring well after each.</w:t>
      </w:r>
    </w:p>
    <w:p w14:paraId="07386ECE" w14:textId="77777777" w:rsidR="00477E6E" w:rsidRDefault="00546C9C">
      <w:pPr>
        <w:spacing w:before="40" w:after="60"/>
        <w:ind w:left="480"/>
      </w:pPr>
      <w:r>
        <w:rPr>
          <w:rFonts w:ascii="Aptos" w:eastAsia="Aptos" w:hAnsi="Aptos" w:cs="Aptos"/>
          <w:color w:val="333333"/>
          <w:sz w:val="22"/>
          <w:szCs w:val="22"/>
        </w:rPr>
        <w:t>2.   Sift in the plain flour and cocoa powder.</w:t>
      </w:r>
    </w:p>
    <w:p w14:paraId="1AFF79C7" w14:textId="77777777" w:rsidR="00477E6E" w:rsidRDefault="00546C9C">
      <w:pPr>
        <w:spacing w:before="40" w:after="60"/>
        <w:ind w:left="480"/>
      </w:pPr>
      <w:r>
        <w:rPr>
          <w:rFonts w:ascii="Aptos" w:eastAsia="Aptos" w:hAnsi="Aptos" w:cs="Aptos"/>
          <w:color w:val="333333"/>
          <w:sz w:val="22"/>
          <w:szCs w:val="22"/>
        </w:rPr>
        <w:t>3.   Cool completely before removing the brownies from the pan.</w:t>
      </w:r>
    </w:p>
    <w:p w14:paraId="55EF8FD3" w14:textId="77777777" w:rsidR="00477E6E" w:rsidRDefault="00546C9C">
      <w:pPr>
        <w:spacing w:before="180" w:after="60"/>
      </w:pPr>
      <w:r>
        <w:rPr>
          <w:rFonts w:ascii="Aptos" w:eastAsia="Aptos" w:hAnsi="Aptos" w:cs="Aptos"/>
          <w:b/>
          <w:bCs/>
          <w:color w:val="000000"/>
          <w:sz w:val="22"/>
          <w:szCs w:val="22"/>
        </w:rPr>
        <w:t>Reveal and model</w:t>
      </w:r>
    </w:p>
    <w:p w14:paraId="626D64E5"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0F6E4D"/>
          <w:sz w:val="22"/>
          <w:szCs w:val="22"/>
        </w:rPr>
        <w:t>Add</w:t>
      </w:r>
      <w:r>
        <w:rPr>
          <w:rFonts w:ascii="Aptos" w:eastAsia="Aptos" w:hAnsi="Aptos" w:cs="Aptos"/>
          <w:color w:val="000000"/>
          <w:sz w:val="22"/>
          <w:szCs w:val="22"/>
        </w:rPr>
        <w:t xml:space="preserve"> the cold eggs, one </w:t>
      </w:r>
      <w:r>
        <w:rPr>
          <w:rFonts w:ascii="Aptos" w:eastAsia="Aptos" w:hAnsi="Aptos" w:cs="Aptos"/>
          <w:color w:val="1F5FA8"/>
          <w:sz w:val="22"/>
          <w:szCs w:val="22"/>
        </w:rPr>
        <w:t>at a time</w:t>
      </w:r>
      <w:r>
        <w:rPr>
          <w:rFonts w:ascii="Aptos" w:eastAsia="Aptos" w:hAnsi="Aptos" w:cs="Aptos"/>
          <w:color w:val="000000"/>
          <w:sz w:val="22"/>
          <w:szCs w:val="22"/>
        </w:rPr>
        <w:t xml:space="preserve">, stirring well </w:t>
      </w:r>
      <w:r>
        <w:rPr>
          <w:rFonts w:ascii="Aptos" w:eastAsia="Aptos" w:hAnsi="Aptos" w:cs="Aptos"/>
          <w:color w:val="1F5FA8"/>
          <w:sz w:val="22"/>
          <w:szCs w:val="22"/>
        </w:rPr>
        <w:t>after each</w:t>
      </w:r>
      <w:r>
        <w:rPr>
          <w:rFonts w:ascii="Aptos" w:eastAsia="Aptos" w:hAnsi="Aptos" w:cs="Aptos"/>
          <w:color w:val="000000"/>
          <w:sz w:val="22"/>
          <w:szCs w:val="22"/>
        </w:rPr>
        <w:t>.</w:t>
      </w:r>
    </w:p>
    <w:p w14:paraId="19C49DD4"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i/>
          <w:iCs/>
          <w:color w:val="0F6E4D"/>
          <w:sz w:val="22"/>
          <w:szCs w:val="22"/>
        </w:rPr>
        <w:t>Sift</w:t>
      </w:r>
      <w:r>
        <w:rPr>
          <w:rFonts w:ascii="Aptos" w:eastAsia="Aptos" w:hAnsi="Aptos" w:cs="Aptos"/>
          <w:color w:val="000000"/>
          <w:sz w:val="22"/>
          <w:szCs w:val="22"/>
        </w:rPr>
        <w:t xml:space="preserve"> in the plain flour and cocoa powder.</w:t>
      </w:r>
    </w:p>
    <w:p w14:paraId="26E7926D"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0F6E4D"/>
          <w:sz w:val="22"/>
          <w:szCs w:val="22"/>
        </w:rPr>
        <w:t>Cool</w:t>
      </w:r>
      <w:r>
        <w:rPr>
          <w:rFonts w:ascii="Aptos" w:eastAsia="Aptos" w:hAnsi="Aptos" w:cs="Aptos"/>
          <w:color w:val="000000"/>
          <w:sz w:val="22"/>
          <w:szCs w:val="22"/>
        </w:rPr>
        <w:t xml:space="preserve"> completely </w:t>
      </w:r>
      <w:r>
        <w:rPr>
          <w:rFonts w:ascii="Aptos" w:eastAsia="Aptos" w:hAnsi="Aptos" w:cs="Aptos"/>
          <w:color w:val="1F5FA8"/>
          <w:sz w:val="22"/>
          <w:szCs w:val="22"/>
        </w:rPr>
        <w:t>before removing the brownies from the pan</w:t>
      </w:r>
      <w:r>
        <w:rPr>
          <w:rFonts w:ascii="Aptos" w:eastAsia="Aptos" w:hAnsi="Aptos" w:cs="Aptos"/>
          <w:color w:val="000000"/>
          <w:sz w:val="22"/>
          <w:szCs w:val="22"/>
        </w:rPr>
        <w:t>.</w:t>
      </w:r>
    </w:p>
    <w:p w14:paraId="1CE93338" w14:textId="77777777" w:rsidR="00477E6E" w:rsidRDefault="00546C9C">
      <w:pPr>
        <w:spacing w:before="180" w:after="60"/>
      </w:pPr>
      <w:r>
        <w:rPr>
          <w:rFonts w:ascii="Aptos" w:eastAsia="Aptos" w:hAnsi="Aptos" w:cs="Aptos"/>
          <w:b/>
          <w:bCs/>
          <w:color w:val="000000"/>
          <w:sz w:val="22"/>
          <w:szCs w:val="22"/>
        </w:rPr>
        <w:t>Students</w:t>
      </w:r>
    </w:p>
    <w:p w14:paraId="395EBA18" w14:textId="77777777" w:rsidR="00477E6E" w:rsidRDefault="00546C9C">
      <w:pPr>
        <w:spacing w:before="80" w:after="100"/>
      </w:pPr>
      <w:r>
        <w:rPr>
          <w:rFonts w:ascii="Aptos" w:eastAsia="Aptos" w:hAnsi="Aptos" w:cs="Aptos"/>
          <w:color w:val="000000"/>
          <w:sz w:val="22"/>
          <w:szCs w:val="22"/>
        </w:rPr>
        <w:t>Underline the verb that opens each instruction. Then write two imperative clauses of your own for a recipe you know.</w:t>
      </w:r>
    </w:p>
    <w:p w14:paraId="021600E4" w14:textId="77777777" w:rsidR="00477E6E" w:rsidRDefault="00546C9C">
      <w:pPr>
        <w:spacing w:before="180" w:after="60"/>
      </w:pPr>
      <w:r>
        <w:rPr>
          <w:rFonts w:ascii="Aptos" w:eastAsia="Aptos" w:hAnsi="Aptos" w:cs="Aptos"/>
          <w:b/>
          <w:bCs/>
          <w:color w:val="000000"/>
          <w:sz w:val="22"/>
          <w:szCs w:val="22"/>
        </w:rPr>
        <w:t>Teaching point</w:t>
      </w:r>
    </w:p>
    <w:p w14:paraId="212CD9F6" w14:textId="77777777" w:rsidR="00477E6E" w:rsidRDefault="00546C9C">
      <w:pPr>
        <w:spacing w:before="80" w:after="100"/>
      </w:pPr>
      <w:r>
        <w:rPr>
          <w:rFonts w:ascii="Aptos" w:eastAsia="Aptos" w:hAnsi="Aptos" w:cs="Aptos"/>
          <w:color w:val="000000"/>
          <w:sz w:val="22"/>
          <w:szCs w:val="22"/>
        </w:rPr>
        <w:t>In an imperative clause, the verb is always the first word. This is the defining grammatical feature that makes it an instruction. Notice that all three verbs are action verbs — they describe a physical step the reader must take.</w:t>
      </w:r>
    </w:p>
    <w:p w14:paraId="50B26F83"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4: The implied subject</w:t>
      </w:r>
    </w:p>
    <w:p w14:paraId="686CC775" w14:textId="77777777" w:rsidR="00477E6E" w:rsidRDefault="00546C9C">
      <w:pPr>
        <w:spacing w:after="100"/>
      </w:pPr>
      <w:r>
        <w:rPr>
          <w:rFonts w:ascii="Aptos" w:eastAsia="Aptos" w:hAnsi="Aptos" w:cs="Aptos"/>
          <w:i/>
          <w:iCs/>
          <w:color w:val="666666"/>
          <w:sz w:val="22"/>
          <w:szCs w:val="22"/>
        </w:rPr>
        <w:t>Embedded in: Lesson 02 (Procedural writing)</w:t>
      </w:r>
    </w:p>
    <w:p w14:paraId="302CCFA9"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understand that the subject of an imperative clause is always "you" — implied, not stated — and consider the effect of adding or removing it.</w:t>
      </w:r>
    </w:p>
    <w:p w14:paraId="42275F69" w14:textId="77777777" w:rsidR="00477E6E" w:rsidRDefault="00546C9C">
      <w:pPr>
        <w:spacing w:before="180" w:after="60"/>
      </w:pPr>
      <w:r>
        <w:rPr>
          <w:rFonts w:ascii="Aptos" w:eastAsia="Aptos" w:hAnsi="Aptos" w:cs="Aptos"/>
          <w:b/>
          <w:bCs/>
          <w:color w:val="000000"/>
          <w:sz w:val="22"/>
          <w:szCs w:val="22"/>
        </w:rPr>
        <w:t>Display</w:t>
      </w:r>
    </w:p>
    <w:p w14:paraId="7B8410E3"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Rewrite each imperative as a declarative sentence by adding a subject. What changes?</w:t>
      </w:r>
    </w:p>
    <w:p w14:paraId="1488DB30" w14:textId="77777777" w:rsidR="00477E6E" w:rsidRDefault="00546C9C">
      <w:pPr>
        <w:spacing w:before="40" w:after="60"/>
        <w:ind w:left="480"/>
      </w:pPr>
      <w:r>
        <w:rPr>
          <w:rFonts w:ascii="Aptos" w:eastAsia="Aptos" w:hAnsi="Aptos" w:cs="Aptos"/>
          <w:color w:val="333333"/>
          <w:sz w:val="22"/>
          <w:szCs w:val="22"/>
        </w:rPr>
        <w:t>1.   Bake the brownies for 20 to 25 minutes.</w:t>
      </w:r>
    </w:p>
    <w:p w14:paraId="614D8AB1" w14:textId="77777777" w:rsidR="00477E6E" w:rsidRDefault="00546C9C">
      <w:pPr>
        <w:spacing w:before="40" w:after="60"/>
        <w:ind w:left="480"/>
      </w:pPr>
      <w:r>
        <w:rPr>
          <w:rFonts w:ascii="Aptos" w:eastAsia="Aptos" w:hAnsi="Aptos" w:cs="Aptos"/>
          <w:color w:val="333333"/>
          <w:sz w:val="22"/>
          <w:szCs w:val="22"/>
        </w:rPr>
        <w:t>2.   Stir in the sugar, cocoa powder and salt.</w:t>
      </w:r>
    </w:p>
    <w:p w14:paraId="76CE825D" w14:textId="77777777" w:rsidR="00477E6E" w:rsidRDefault="00546C9C">
      <w:pPr>
        <w:spacing w:before="40" w:after="60"/>
        <w:ind w:left="480"/>
      </w:pPr>
      <w:r>
        <w:rPr>
          <w:rFonts w:ascii="Aptos" w:eastAsia="Aptos" w:hAnsi="Aptos" w:cs="Aptos"/>
          <w:color w:val="333333"/>
          <w:sz w:val="22"/>
          <w:szCs w:val="22"/>
        </w:rPr>
        <w:t>3.   Cut into 16 squares.</w:t>
      </w:r>
    </w:p>
    <w:p w14:paraId="6B6C105C" w14:textId="77777777" w:rsidR="00477E6E" w:rsidRDefault="00546C9C">
      <w:pPr>
        <w:spacing w:before="180" w:after="60"/>
      </w:pPr>
      <w:r>
        <w:rPr>
          <w:rFonts w:ascii="Aptos" w:eastAsia="Aptos" w:hAnsi="Aptos" w:cs="Aptos"/>
          <w:b/>
          <w:bCs/>
          <w:color w:val="000000"/>
          <w:sz w:val="22"/>
          <w:szCs w:val="22"/>
        </w:rPr>
        <w:t>Reveal and model</w:t>
      </w:r>
    </w:p>
    <w:p w14:paraId="2BBC8CE3" w14:textId="77777777" w:rsidR="00477E6E" w:rsidRDefault="00546C9C">
      <w:pPr>
        <w:spacing w:before="60" w:after="80"/>
        <w:ind w:left="480"/>
      </w:pPr>
      <w:r>
        <w:rPr>
          <w:rFonts w:ascii="Aptos" w:eastAsia="Aptos" w:hAnsi="Aptos" w:cs="Aptos"/>
          <w:color w:val="000000"/>
          <w:sz w:val="22"/>
          <w:szCs w:val="22"/>
        </w:rPr>
        <w:t xml:space="preserve">1.   </w:t>
      </w:r>
      <w:r w:rsidRPr="0099590E">
        <w:rPr>
          <w:rFonts w:ascii="Aptos" w:eastAsia="Aptos" w:hAnsi="Aptos" w:cs="Aptos"/>
          <w:color w:val="7A0101" w:themeColor="accent1"/>
          <w:sz w:val="22"/>
          <w:szCs w:val="22"/>
        </w:rPr>
        <w:t xml:space="preserve">You </w:t>
      </w:r>
      <w:r w:rsidRPr="0099590E">
        <w:rPr>
          <w:rFonts w:ascii="Aptos" w:eastAsia="Aptos" w:hAnsi="Aptos" w:cs="Aptos"/>
          <w:i/>
          <w:iCs/>
          <w:color w:val="09917A" w:themeColor="accent2" w:themeShade="BF"/>
          <w:sz w:val="22"/>
          <w:szCs w:val="22"/>
        </w:rPr>
        <w:t>should</w:t>
      </w:r>
      <w:r w:rsidRPr="0099590E">
        <w:rPr>
          <w:rFonts w:ascii="Aptos" w:eastAsia="Aptos" w:hAnsi="Aptos" w:cs="Aptos"/>
          <w:color w:val="09917A" w:themeColor="accent2" w:themeShade="BF"/>
          <w:sz w:val="22"/>
          <w:szCs w:val="22"/>
        </w:rPr>
        <w:t xml:space="preserve"> </w:t>
      </w:r>
      <w:r>
        <w:rPr>
          <w:rFonts w:ascii="Aptos" w:eastAsia="Aptos" w:hAnsi="Aptos" w:cs="Aptos"/>
          <w:i/>
          <w:iCs/>
          <w:color w:val="0F6E4D"/>
          <w:sz w:val="22"/>
          <w:szCs w:val="22"/>
        </w:rPr>
        <w:t>bake</w:t>
      </w:r>
      <w:r>
        <w:rPr>
          <w:rFonts w:ascii="Aptos" w:eastAsia="Aptos" w:hAnsi="Aptos" w:cs="Aptos"/>
          <w:color w:val="000000"/>
          <w:sz w:val="22"/>
          <w:szCs w:val="22"/>
        </w:rPr>
        <w:t xml:space="preserve"> the brownies </w:t>
      </w:r>
      <w:r>
        <w:rPr>
          <w:rFonts w:ascii="Aptos" w:eastAsia="Aptos" w:hAnsi="Aptos" w:cs="Aptos"/>
          <w:color w:val="1F5FA8"/>
          <w:sz w:val="22"/>
          <w:szCs w:val="22"/>
        </w:rPr>
        <w:t>for 20 to 25 minutes</w:t>
      </w:r>
      <w:r>
        <w:rPr>
          <w:rFonts w:ascii="Aptos" w:eastAsia="Aptos" w:hAnsi="Aptos" w:cs="Aptos"/>
          <w:color w:val="000000"/>
          <w:sz w:val="22"/>
          <w:szCs w:val="22"/>
        </w:rPr>
        <w:t xml:space="preserve">. </w:t>
      </w:r>
      <w:r>
        <w:rPr>
          <w:rFonts w:ascii="Aptos" w:eastAsia="Aptos" w:hAnsi="Aptos" w:cs="Aptos"/>
          <w:i/>
          <w:iCs/>
          <w:color w:val="666666"/>
          <w:sz w:val="22"/>
          <w:szCs w:val="22"/>
        </w:rPr>
        <w:t>— less direct; sounds like advice rather than an instruction</w:t>
      </w:r>
    </w:p>
    <w:p w14:paraId="7B75B6DB" w14:textId="77777777" w:rsidR="00477E6E" w:rsidRDefault="00546C9C">
      <w:pPr>
        <w:spacing w:before="60" w:after="80"/>
        <w:ind w:left="480"/>
      </w:pPr>
      <w:r>
        <w:rPr>
          <w:rFonts w:ascii="Aptos" w:eastAsia="Aptos" w:hAnsi="Aptos" w:cs="Aptos"/>
          <w:color w:val="000000"/>
          <w:sz w:val="22"/>
          <w:szCs w:val="22"/>
        </w:rPr>
        <w:t xml:space="preserve">2.   </w:t>
      </w:r>
      <w:r w:rsidRPr="0099590E">
        <w:rPr>
          <w:rFonts w:ascii="Aptos" w:eastAsia="Aptos" w:hAnsi="Aptos" w:cs="Aptos"/>
          <w:color w:val="7A0101" w:themeColor="accent1"/>
          <w:sz w:val="22"/>
          <w:szCs w:val="22"/>
        </w:rPr>
        <w:t xml:space="preserve">You </w:t>
      </w:r>
      <w:r w:rsidRPr="0099590E">
        <w:rPr>
          <w:rFonts w:ascii="Aptos" w:eastAsia="Aptos" w:hAnsi="Aptos" w:cs="Aptos"/>
          <w:i/>
          <w:iCs/>
          <w:color w:val="09917A" w:themeColor="accent2" w:themeShade="BF"/>
          <w:sz w:val="22"/>
          <w:szCs w:val="22"/>
        </w:rPr>
        <w:t xml:space="preserve">need to </w:t>
      </w:r>
      <w:r>
        <w:rPr>
          <w:rFonts w:ascii="Aptos" w:eastAsia="Aptos" w:hAnsi="Aptos" w:cs="Aptos"/>
          <w:i/>
          <w:iCs/>
          <w:color w:val="0F6E4D"/>
          <w:sz w:val="22"/>
          <w:szCs w:val="22"/>
        </w:rPr>
        <w:t>stir</w:t>
      </w:r>
      <w:r>
        <w:rPr>
          <w:rFonts w:ascii="Aptos" w:eastAsia="Aptos" w:hAnsi="Aptos" w:cs="Aptos"/>
          <w:color w:val="000000"/>
          <w:sz w:val="22"/>
          <w:szCs w:val="22"/>
        </w:rPr>
        <w:t xml:space="preserve"> in the sugar, cocoa powder and salt. </w:t>
      </w:r>
      <w:r>
        <w:rPr>
          <w:rFonts w:ascii="Aptos" w:eastAsia="Aptos" w:hAnsi="Aptos" w:cs="Aptos"/>
          <w:i/>
          <w:iCs/>
          <w:color w:val="666666"/>
          <w:sz w:val="22"/>
          <w:szCs w:val="22"/>
        </w:rPr>
        <w:t>— weaker; the "need to" introduces doubt</w:t>
      </w:r>
    </w:p>
    <w:p w14:paraId="6DF4D9F4" w14:textId="77777777" w:rsidR="00477E6E" w:rsidRDefault="00546C9C">
      <w:pPr>
        <w:spacing w:before="60" w:after="80"/>
        <w:ind w:left="480"/>
      </w:pPr>
      <w:r>
        <w:rPr>
          <w:rFonts w:ascii="Aptos" w:eastAsia="Aptos" w:hAnsi="Aptos" w:cs="Aptos"/>
          <w:color w:val="000000"/>
          <w:sz w:val="22"/>
          <w:szCs w:val="22"/>
        </w:rPr>
        <w:t xml:space="preserve">3.   </w:t>
      </w:r>
      <w:r w:rsidRPr="0099590E">
        <w:rPr>
          <w:rFonts w:ascii="Aptos" w:eastAsia="Aptos" w:hAnsi="Aptos" w:cs="Aptos"/>
          <w:color w:val="7A0101" w:themeColor="accent1"/>
          <w:sz w:val="22"/>
          <w:szCs w:val="22"/>
        </w:rPr>
        <w:t xml:space="preserve">You </w:t>
      </w:r>
      <w:r>
        <w:rPr>
          <w:rFonts w:ascii="Aptos" w:eastAsia="Aptos" w:hAnsi="Aptos" w:cs="Aptos"/>
          <w:i/>
          <w:iCs/>
          <w:color w:val="0F6E4D"/>
          <w:sz w:val="22"/>
          <w:szCs w:val="22"/>
        </w:rPr>
        <w:t>cut</w:t>
      </w:r>
      <w:r>
        <w:rPr>
          <w:rFonts w:ascii="Aptos" w:eastAsia="Aptos" w:hAnsi="Aptos" w:cs="Aptos"/>
          <w:color w:val="000000"/>
          <w:sz w:val="22"/>
          <w:szCs w:val="22"/>
        </w:rPr>
        <w:t xml:space="preserve"> </w:t>
      </w:r>
      <w:r>
        <w:rPr>
          <w:rFonts w:ascii="Aptos" w:eastAsia="Aptos" w:hAnsi="Aptos" w:cs="Aptos"/>
          <w:color w:val="1F5FA8"/>
          <w:sz w:val="22"/>
          <w:szCs w:val="22"/>
        </w:rPr>
        <w:t>into 16 squares</w:t>
      </w:r>
      <w:r>
        <w:rPr>
          <w:rFonts w:ascii="Aptos" w:eastAsia="Aptos" w:hAnsi="Aptos" w:cs="Aptos"/>
          <w:color w:val="000000"/>
          <w:sz w:val="22"/>
          <w:szCs w:val="22"/>
        </w:rPr>
        <w:t xml:space="preserve">. </w:t>
      </w:r>
      <w:r>
        <w:rPr>
          <w:rFonts w:ascii="Aptos" w:eastAsia="Aptos" w:hAnsi="Aptos" w:cs="Aptos"/>
          <w:i/>
          <w:iCs/>
          <w:color w:val="666666"/>
          <w:sz w:val="22"/>
          <w:szCs w:val="22"/>
        </w:rPr>
        <w:t>— sounds odd; loses the instruction quality entirely</w:t>
      </w:r>
    </w:p>
    <w:p w14:paraId="655A6325" w14:textId="77777777" w:rsidR="00477E6E" w:rsidRDefault="00546C9C">
      <w:pPr>
        <w:spacing w:before="180" w:after="60"/>
      </w:pPr>
      <w:r>
        <w:rPr>
          <w:rFonts w:ascii="Aptos" w:eastAsia="Aptos" w:hAnsi="Aptos" w:cs="Aptos"/>
          <w:b/>
          <w:bCs/>
          <w:color w:val="000000"/>
          <w:sz w:val="22"/>
          <w:szCs w:val="22"/>
        </w:rPr>
        <w:t>Students</w:t>
      </w:r>
    </w:p>
    <w:p w14:paraId="579A65DF" w14:textId="77777777" w:rsidR="00477E6E" w:rsidRDefault="00546C9C">
      <w:pPr>
        <w:spacing w:before="80" w:after="100"/>
      </w:pPr>
      <w:r>
        <w:rPr>
          <w:rFonts w:ascii="Aptos" w:eastAsia="Aptos" w:hAnsi="Aptos" w:cs="Aptos"/>
          <w:color w:val="000000"/>
          <w:sz w:val="22"/>
          <w:szCs w:val="22"/>
        </w:rPr>
        <w:t>Discuss with a partner: which rewritten version sounds strangest? Why? What does the absence of the subject do to an imperative sentence?</w:t>
      </w:r>
    </w:p>
    <w:p w14:paraId="5942F746" w14:textId="77777777" w:rsidR="00477E6E" w:rsidRDefault="00546C9C">
      <w:pPr>
        <w:spacing w:before="180" w:after="60"/>
      </w:pPr>
      <w:r>
        <w:rPr>
          <w:rFonts w:ascii="Aptos" w:eastAsia="Aptos" w:hAnsi="Aptos" w:cs="Aptos"/>
          <w:b/>
          <w:bCs/>
          <w:color w:val="000000"/>
          <w:sz w:val="22"/>
          <w:szCs w:val="22"/>
        </w:rPr>
        <w:t>Teaching point</w:t>
      </w:r>
    </w:p>
    <w:p w14:paraId="79151B68" w14:textId="77777777" w:rsidR="00477E6E" w:rsidRDefault="00546C9C">
      <w:pPr>
        <w:spacing w:before="80" w:after="100"/>
      </w:pPr>
      <w:r>
        <w:rPr>
          <w:rFonts w:ascii="Aptos" w:eastAsia="Aptos" w:hAnsi="Aptos" w:cs="Aptos"/>
          <w:color w:val="000000"/>
          <w:sz w:val="22"/>
          <w:szCs w:val="22"/>
        </w:rPr>
        <w:t>The absence of a subject is what makes an imperative feel direct and efficient — it puts the reader immediately into the action. Adding "you" shifts the sentence from instruction to advice. In recipe writing, adding "you" would feel hesitant and strange. The implied subject is part of the purpose of the text type.</w:t>
      </w:r>
    </w:p>
    <w:p w14:paraId="39C962F6"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5: Precise imperative verbs</w:t>
      </w:r>
    </w:p>
    <w:p w14:paraId="7DE64CB5" w14:textId="77777777" w:rsidR="00477E6E" w:rsidRDefault="00546C9C">
      <w:pPr>
        <w:spacing w:after="100"/>
      </w:pPr>
      <w:r>
        <w:rPr>
          <w:rFonts w:ascii="Aptos" w:eastAsia="Aptos" w:hAnsi="Aptos" w:cs="Aptos"/>
          <w:i/>
          <w:iCs/>
          <w:color w:val="666666"/>
          <w:sz w:val="22"/>
          <w:szCs w:val="22"/>
        </w:rPr>
        <w:t>Embedded in: Lessons 02–03 (Procedural writing)</w:t>
      </w:r>
    </w:p>
    <w:p w14:paraId="0719B7B0"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compare the effect of vague and precise imperative verbs and understand that in procedural writing the verb carries the instruction.</w:t>
      </w:r>
    </w:p>
    <w:p w14:paraId="00A89F34" w14:textId="77777777" w:rsidR="00477E6E" w:rsidRDefault="00546C9C">
      <w:pPr>
        <w:spacing w:before="180" w:after="60"/>
      </w:pPr>
      <w:r>
        <w:rPr>
          <w:rFonts w:ascii="Aptos" w:eastAsia="Aptos" w:hAnsi="Aptos" w:cs="Aptos"/>
          <w:b/>
          <w:bCs/>
          <w:color w:val="000000"/>
          <w:sz w:val="22"/>
          <w:szCs w:val="22"/>
        </w:rPr>
        <w:t>Display</w:t>
      </w:r>
    </w:p>
    <w:p w14:paraId="5FF02D36"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Replace the underlined verb with a more precise one. List as many alternatives as you can.</w:t>
      </w:r>
    </w:p>
    <w:p w14:paraId="1C03479D" w14:textId="77777777" w:rsidR="00477E6E" w:rsidRDefault="00546C9C">
      <w:pPr>
        <w:spacing w:before="40" w:after="60"/>
        <w:ind w:left="480"/>
      </w:pPr>
      <w:r>
        <w:rPr>
          <w:rFonts w:ascii="Aptos" w:eastAsia="Aptos" w:hAnsi="Aptos" w:cs="Aptos"/>
          <w:color w:val="333333"/>
          <w:sz w:val="22"/>
          <w:szCs w:val="22"/>
        </w:rPr>
        <w:t>1.   Put the butter into the pan. [put → ?]</w:t>
      </w:r>
    </w:p>
    <w:p w14:paraId="44DF0C8E" w14:textId="77777777" w:rsidR="00477E6E" w:rsidRDefault="00546C9C">
      <w:pPr>
        <w:spacing w:before="40" w:after="60"/>
        <w:ind w:left="480"/>
      </w:pPr>
      <w:r>
        <w:rPr>
          <w:rFonts w:ascii="Aptos" w:eastAsia="Aptos" w:hAnsi="Aptos" w:cs="Aptos"/>
          <w:color w:val="333333"/>
          <w:sz w:val="22"/>
          <w:szCs w:val="22"/>
        </w:rPr>
        <w:t>2.   Mix the ingredients together until smooth. [mix → ?]</w:t>
      </w:r>
    </w:p>
    <w:p w14:paraId="3BF1781B" w14:textId="77777777" w:rsidR="00477E6E" w:rsidRDefault="00546C9C">
      <w:pPr>
        <w:spacing w:before="40" w:after="60"/>
        <w:ind w:left="480"/>
      </w:pPr>
      <w:r>
        <w:rPr>
          <w:rFonts w:ascii="Aptos" w:eastAsia="Aptos" w:hAnsi="Aptos" w:cs="Aptos"/>
          <w:color w:val="333333"/>
          <w:sz w:val="22"/>
          <w:szCs w:val="22"/>
        </w:rPr>
        <w:t>3.   Do the flour into the batter until it pulls away from the sides. [do → ?]</w:t>
      </w:r>
    </w:p>
    <w:p w14:paraId="39997974" w14:textId="77777777" w:rsidR="00477E6E" w:rsidRDefault="00546C9C">
      <w:pPr>
        <w:spacing w:before="180" w:after="60"/>
      </w:pPr>
      <w:r>
        <w:rPr>
          <w:rFonts w:ascii="Aptos" w:eastAsia="Aptos" w:hAnsi="Aptos" w:cs="Aptos"/>
          <w:b/>
          <w:bCs/>
          <w:color w:val="000000"/>
          <w:sz w:val="22"/>
          <w:szCs w:val="22"/>
        </w:rPr>
        <w:t>Reveal and model</w:t>
      </w:r>
    </w:p>
    <w:p w14:paraId="4FD52238" w14:textId="77777777" w:rsidR="00477E6E" w:rsidRDefault="00546C9C">
      <w:pPr>
        <w:spacing w:before="80" w:after="100"/>
      </w:pPr>
      <w:r>
        <w:rPr>
          <w:rFonts w:ascii="Aptos" w:eastAsia="Aptos" w:hAnsi="Aptos" w:cs="Aptos"/>
          <w:i/>
          <w:iCs/>
          <w:color w:val="666666"/>
          <w:sz w:val="22"/>
          <w:szCs w:val="22"/>
        </w:rPr>
        <w:t>Alternatives — discuss what each implies:</w:t>
      </w:r>
    </w:p>
    <w:p w14:paraId="3E8E9855" w14:textId="77777777" w:rsidR="00477E6E" w:rsidRDefault="00546C9C">
      <w:pPr>
        <w:spacing w:before="60" w:after="20"/>
      </w:pPr>
      <w:r>
        <w:rPr>
          <w:rFonts w:ascii="Aptos" w:eastAsia="Aptos" w:hAnsi="Aptos" w:cs="Aptos"/>
          <w:color w:val="000000"/>
          <w:sz w:val="22"/>
          <w:szCs w:val="22"/>
        </w:rPr>
        <w:t xml:space="preserve">1a.   </w:t>
      </w:r>
      <w:r>
        <w:rPr>
          <w:rFonts w:ascii="Aptos" w:eastAsia="Aptos" w:hAnsi="Aptos" w:cs="Aptos"/>
          <w:i/>
          <w:iCs/>
          <w:color w:val="666666"/>
          <w:sz w:val="22"/>
          <w:szCs w:val="22"/>
        </w:rPr>
        <w:t xml:space="preserve">put → </w:t>
      </w:r>
    </w:p>
    <w:p w14:paraId="7F76D47C" w14:textId="77777777" w:rsidR="00477E6E" w:rsidRDefault="00546C9C">
      <w:pPr>
        <w:spacing w:after="60"/>
      </w:pPr>
      <w:r>
        <w:rPr>
          <w:rFonts w:ascii="Aptos" w:eastAsia="Aptos" w:hAnsi="Aptos" w:cs="Aptos"/>
          <w:color w:val="000000"/>
          <w:sz w:val="22"/>
          <w:szCs w:val="22"/>
        </w:rPr>
        <w:t>1b.   melt / add / place / drop / tip — each implies a different action and a different level of care</w:t>
      </w:r>
    </w:p>
    <w:p w14:paraId="0CC29090" w14:textId="77777777" w:rsidR="00477E6E" w:rsidRDefault="00546C9C">
      <w:pPr>
        <w:spacing w:before="60" w:after="20"/>
      </w:pPr>
      <w:r>
        <w:rPr>
          <w:rFonts w:ascii="Aptos" w:eastAsia="Aptos" w:hAnsi="Aptos" w:cs="Aptos"/>
          <w:color w:val="000000"/>
          <w:sz w:val="22"/>
          <w:szCs w:val="22"/>
        </w:rPr>
        <w:t xml:space="preserve">2a.   </w:t>
      </w:r>
      <w:r>
        <w:rPr>
          <w:rFonts w:ascii="Aptos" w:eastAsia="Aptos" w:hAnsi="Aptos" w:cs="Aptos"/>
          <w:i/>
          <w:iCs/>
          <w:color w:val="666666"/>
          <w:sz w:val="22"/>
          <w:szCs w:val="22"/>
        </w:rPr>
        <w:t xml:space="preserve">mix → </w:t>
      </w:r>
    </w:p>
    <w:p w14:paraId="1F308D00" w14:textId="77777777" w:rsidR="00477E6E" w:rsidRDefault="00546C9C">
      <w:pPr>
        <w:spacing w:after="60"/>
      </w:pPr>
      <w:r>
        <w:rPr>
          <w:rFonts w:ascii="Aptos" w:eastAsia="Aptos" w:hAnsi="Aptos" w:cs="Aptos"/>
          <w:color w:val="000000"/>
          <w:sz w:val="22"/>
          <w:szCs w:val="22"/>
        </w:rPr>
        <w:t>2b.   stir / fold / whisk / beat / combine — each implies different technique and force</w:t>
      </w:r>
    </w:p>
    <w:p w14:paraId="249E04AE" w14:textId="77777777" w:rsidR="00477E6E" w:rsidRDefault="00546C9C">
      <w:pPr>
        <w:spacing w:before="60" w:after="20"/>
      </w:pPr>
      <w:r>
        <w:rPr>
          <w:rFonts w:ascii="Aptos" w:eastAsia="Aptos" w:hAnsi="Aptos" w:cs="Aptos"/>
          <w:color w:val="000000"/>
          <w:sz w:val="22"/>
          <w:szCs w:val="22"/>
        </w:rPr>
        <w:t xml:space="preserve">3a.   </w:t>
      </w:r>
      <w:r>
        <w:rPr>
          <w:rFonts w:ascii="Aptos" w:eastAsia="Aptos" w:hAnsi="Aptos" w:cs="Aptos"/>
          <w:i/>
          <w:iCs/>
          <w:color w:val="666666"/>
          <w:sz w:val="22"/>
          <w:szCs w:val="22"/>
        </w:rPr>
        <w:t xml:space="preserve">do → </w:t>
      </w:r>
    </w:p>
    <w:p w14:paraId="5D264C38" w14:textId="77777777" w:rsidR="00477E6E" w:rsidRDefault="00546C9C">
      <w:pPr>
        <w:spacing w:after="60"/>
      </w:pPr>
      <w:r>
        <w:rPr>
          <w:rFonts w:ascii="Aptos" w:eastAsia="Aptos" w:hAnsi="Aptos" w:cs="Aptos"/>
          <w:color w:val="000000"/>
          <w:sz w:val="22"/>
          <w:szCs w:val="22"/>
        </w:rPr>
        <w:t>3b.   beat / work / press / incorporate — the verb tells us how much force to apply</w:t>
      </w:r>
    </w:p>
    <w:p w14:paraId="2146E559" w14:textId="77777777" w:rsidR="00477E6E" w:rsidRDefault="00546C9C">
      <w:pPr>
        <w:spacing w:before="180" w:after="60"/>
      </w:pPr>
      <w:r>
        <w:rPr>
          <w:rFonts w:ascii="Aptos" w:eastAsia="Aptos" w:hAnsi="Aptos" w:cs="Aptos"/>
          <w:b/>
          <w:bCs/>
          <w:color w:val="000000"/>
          <w:sz w:val="22"/>
          <w:szCs w:val="22"/>
        </w:rPr>
        <w:t>Students</w:t>
      </w:r>
    </w:p>
    <w:p w14:paraId="37D95B7A" w14:textId="77777777" w:rsidR="00477E6E" w:rsidRDefault="00546C9C">
      <w:pPr>
        <w:spacing w:before="80" w:after="100"/>
      </w:pPr>
      <w:r>
        <w:rPr>
          <w:rFonts w:ascii="Aptos" w:eastAsia="Aptos" w:hAnsi="Aptos" w:cs="Aptos"/>
          <w:color w:val="000000"/>
          <w:sz w:val="22"/>
          <w:szCs w:val="22"/>
        </w:rPr>
        <w:t>For your own procedural text, go through each step and ask: is my verb the most precise it can be? Replace at least three verbs.</w:t>
      </w:r>
    </w:p>
    <w:p w14:paraId="2897307D" w14:textId="77777777" w:rsidR="00477E6E" w:rsidRDefault="00546C9C">
      <w:pPr>
        <w:spacing w:before="180" w:after="60"/>
      </w:pPr>
      <w:r>
        <w:rPr>
          <w:rFonts w:ascii="Aptos" w:eastAsia="Aptos" w:hAnsi="Aptos" w:cs="Aptos"/>
          <w:b/>
          <w:bCs/>
          <w:color w:val="000000"/>
          <w:sz w:val="22"/>
          <w:szCs w:val="22"/>
        </w:rPr>
        <w:t>Teaching point</w:t>
      </w:r>
    </w:p>
    <w:p w14:paraId="4B2BE4BB" w14:textId="77777777" w:rsidR="00477E6E" w:rsidRDefault="00546C9C">
      <w:pPr>
        <w:spacing w:before="80" w:after="100"/>
      </w:pPr>
      <w:r>
        <w:rPr>
          <w:rFonts w:ascii="Aptos" w:eastAsia="Aptos" w:hAnsi="Aptos" w:cs="Aptos"/>
          <w:color w:val="000000"/>
          <w:sz w:val="22"/>
          <w:szCs w:val="22"/>
        </w:rPr>
        <w:t>In procedural writing, the verb is the instruction. A vague verb (put, mix, do) makes the reader guess. A precise verb (fold, whisk, press) tells them exactly what action to take. The choice of verb carries technical meaning — "fold" tells a cook not to overmix; "beat" tells them to use force. Verb precision is a form of respect for the reader.</w:t>
      </w:r>
    </w:p>
    <w:p w14:paraId="6DF2B20C"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6: Adverbial phrases in instructions</w:t>
      </w:r>
    </w:p>
    <w:p w14:paraId="12A56794" w14:textId="77777777" w:rsidR="00477E6E" w:rsidRDefault="00546C9C">
      <w:pPr>
        <w:spacing w:after="100"/>
      </w:pPr>
      <w:r>
        <w:rPr>
          <w:rFonts w:ascii="Aptos" w:eastAsia="Aptos" w:hAnsi="Aptos" w:cs="Aptos"/>
          <w:i/>
          <w:iCs/>
          <w:color w:val="666666"/>
          <w:sz w:val="22"/>
          <w:szCs w:val="22"/>
        </w:rPr>
        <w:t>Embedded in: Lessons 02–03 (Procedural writing)</w:t>
      </w:r>
    </w:p>
    <w:p w14:paraId="6E835DEC"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prepositional phrases in procedural sentences and understand their function: specifying where, when, or how each step is performed.</w:t>
      </w:r>
    </w:p>
    <w:p w14:paraId="40B719AD" w14:textId="77777777" w:rsidR="00477E6E" w:rsidRDefault="00546C9C">
      <w:pPr>
        <w:spacing w:before="180" w:after="60"/>
      </w:pPr>
      <w:r>
        <w:rPr>
          <w:rFonts w:ascii="Aptos" w:eastAsia="Aptos" w:hAnsi="Aptos" w:cs="Aptos"/>
          <w:b/>
          <w:bCs/>
          <w:color w:val="000000"/>
          <w:sz w:val="22"/>
          <w:szCs w:val="22"/>
        </w:rPr>
        <w:t>Display</w:t>
      </w:r>
    </w:p>
    <w:p w14:paraId="4B60CDE6"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Find the prepositional phrase(s) in each instruction. What does each one tell us — where, when, or how?</w:t>
      </w:r>
    </w:p>
    <w:p w14:paraId="5BC7D867" w14:textId="77777777" w:rsidR="00477E6E" w:rsidRDefault="00546C9C">
      <w:pPr>
        <w:spacing w:before="40" w:after="60"/>
        <w:ind w:left="480"/>
      </w:pPr>
      <w:r>
        <w:rPr>
          <w:rFonts w:ascii="Aptos" w:eastAsia="Aptos" w:hAnsi="Aptos" w:cs="Aptos"/>
          <w:color w:val="333333"/>
          <w:sz w:val="22"/>
          <w:szCs w:val="22"/>
        </w:rPr>
        <w:t>1.   Add the cold eggs, one at a time, stirring well after each egg.</w:t>
      </w:r>
    </w:p>
    <w:p w14:paraId="1CC5DE2F" w14:textId="77777777" w:rsidR="00477E6E" w:rsidRDefault="00546C9C">
      <w:pPr>
        <w:spacing w:before="40" w:after="60"/>
        <w:ind w:left="480"/>
      </w:pPr>
      <w:r>
        <w:rPr>
          <w:rFonts w:ascii="Aptos" w:eastAsia="Aptos" w:hAnsi="Aptos" w:cs="Aptos"/>
          <w:color w:val="333333"/>
          <w:sz w:val="22"/>
          <w:szCs w:val="22"/>
        </w:rPr>
        <w:t>2.   Bake in a 160°C oven for 20 to 25 minutes.</w:t>
      </w:r>
    </w:p>
    <w:p w14:paraId="6DE960BA" w14:textId="77777777" w:rsidR="00477E6E" w:rsidRDefault="00546C9C">
      <w:pPr>
        <w:spacing w:before="40" w:after="60"/>
        <w:ind w:left="480"/>
      </w:pPr>
      <w:r>
        <w:rPr>
          <w:rFonts w:ascii="Aptos" w:eastAsia="Aptos" w:hAnsi="Aptos" w:cs="Aptos"/>
          <w:color w:val="333333"/>
          <w:sz w:val="22"/>
          <w:szCs w:val="22"/>
        </w:rPr>
        <w:t>3.   Cool completely before removing the brownies from the pan.</w:t>
      </w:r>
    </w:p>
    <w:p w14:paraId="2D30AD7E" w14:textId="77777777" w:rsidR="00477E6E" w:rsidRDefault="00546C9C">
      <w:pPr>
        <w:spacing w:before="180" w:after="60"/>
      </w:pPr>
      <w:r>
        <w:rPr>
          <w:rFonts w:ascii="Aptos" w:eastAsia="Aptos" w:hAnsi="Aptos" w:cs="Aptos"/>
          <w:b/>
          <w:bCs/>
          <w:color w:val="000000"/>
          <w:sz w:val="22"/>
          <w:szCs w:val="22"/>
        </w:rPr>
        <w:t>Reveal and model</w:t>
      </w:r>
    </w:p>
    <w:p w14:paraId="3F7C803B"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0F6E4D"/>
          <w:sz w:val="22"/>
          <w:szCs w:val="22"/>
        </w:rPr>
        <w:t>Add</w:t>
      </w:r>
      <w:r>
        <w:rPr>
          <w:rFonts w:ascii="Aptos" w:eastAsia="Aptos" w:hAnsi="Aptos" w:cs="Aptos"/>
          <w:color w:val="000000"/>
          <w:sz w:val="22"/>
          <w:szCs w:val="22"/>
        </w:rPr>
        <w:t xml:space="preserve"> the cold eggs, </w:t>
      </w:r>
      <w:r>
        <w:rPr>
          <w:rFonts w:ascii="Aptos" w:eastAsia="Aptos" w:hAnsi="Aptos" w:cs="Aptos"/>
          <w:color w:val="1F5FA8"/>
          <w:sz w:val="22"/>
          <w:szCs w:val="22"/>
        </w:rPr>
        <w:t>one at a time</w:t>
      </w:r>
      <w:r>
        <w:rPr>
          <w:rFonts w:ascii="Aptos" w:eastAsia="Aptos" w:hAnsi="Aptos" w:cs="Aptos"/>
          <w:color w:val="000000"/>
          <w:sz w:val="22"/>
          <w:szCs w:val="22"/>
        </w:rPr>
        <w:t xml:space="preserve">, stirring well </w:t>
      </w:r>
      <w:r>
        <w:rPr>
          <w:rFonts w:ascii="Aptos" w:eastAsia="Aptos" w:hAnsi="Aptos" w:cs="Aptos"/>
          <w:color w:val="1F5FA8"/>
          <w:sz w:val="22"/>
          <w:szCs w:val="22"/>
        </w:rPr>
        <w:t>after each egg</w:t>
      </w:r>
      <w:r>
        <w:rPr>
          <w:rFonts w:ascii="Aptos" w:eastAsia="Aptos" w:hAnsi="Aptos" w:cs="Aptos"/>
          <w:color w:val="000000"/>
          <w:sz w:val="22"/>
          <w:szCs w:val="22"/>
        </w:rPr>
        <w:t xml:space="preserve">. </w:t>
      </w:r>
      <w:r>
        <w:rPr>
          <w:rFonts w:ascii="Aptos" w:eastAsia="Aptos" w:hAnsi="Aptos" w:cs="Aptos"/>
          <w:i/>
          <w:iCs/>
          <w:color w:val="666666"/>
          <w:sz w:val="22"/>
          <w:szCs w:val="22"/>
        </w:rPr>
        <w:t>— "one at a time" = how (sequence); "after each egg" = when</w:t>
      </w:r>
    </w:p>
    <w:p w14:paraId="26503FE3"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i/>
          <w:iCs/>
          <w:color w:val="0F6E4D"/>
          <w:sz w:val="22"/>
          <w:szCs w:val="22"/>
        </w:rPr>
        <w:t>Bake</w:t>
      </w:r>
      <w:r>
        <w:rPr>
          <w:rFonts w:ascii="Aptos" w:eastAsia="Aptos" w:hAnsi="Aptos" w:cs="Aptos"/>
          <w:color w:val="000000"/>
          <w:sz w:val="22"/>
          <w:szCs w:val="22"/>
        </w:rPr>
        <w:t xml:space="preserve"> </w:t>
      </w:r>
      <w:r>
        <w:rPr>
          <w:rFonts w:ascii="Aptos" w:eastAsia="Aptos" w:hAnsi="Aptos" w:cs="Aptos"/>
          <w:color w:val="1F5FA8"/>
          <w:sz w:val="22"/>
          <w:szCs w:val="22"/>
        </w:rPr>
        <w:t>in a 160°C oven</w:t>
      </w:r>
      <w:r>
        <w:rPr>
          <w:rFonts w:ascii="Aptos" w:eastAsia="Aptos" w:hAnsi="Aptos" w:cs="Aptos"/>
          <w:color w:val="000000"/>
          <w:sz w:val="22"/>
          <w:szCs w:val="22"/>
        </w:rPr>
        <w:t xml:space="preserve"> </w:t>
      </w:r>
      <w:r>
        <w:rPr>
          <w:rFonts w:ascii="Aptos" w:eastAsia="Aptos" w:hAnsi="Aptos" w:cs="Aptos"/>
          <w:color w:val="1F5FA8"/>
          <w:sz w:val="22"/>
          <w:szCs w:val="22"/>
        </w:rPr>
        <w:t>for 20 to 25 minutes</w:t>
      </w:r>
      <w:r>
        <w:rPr>
          <w:rFonts w:ascii="Aptos" w:eastAsia="Aptos" w:hAnsi="Aptos" w:cs="Aptos"/>
          <w:color w:val="000000"/>
          <w:sz w:val="22"/>
          <w:szCs w:val="22"/>
        </w:rPr>
        <w:t xml:space="preserve">. </w:t>
      </w:r>
      <w:r>
        <w:rPr>
          <w:rFonts w:ascii="Aptos" w:eastAsia="Aptos" w:hAnsi="Aptos" w:cs="Aptos"/>
          <w:i/>
          <w:iCs/>
          <w:color w:val="666666"/>
          <w:sz w:val="22"/>
          <w:szCs w:val="22"/>
        </w:rPr>
        <w:t>— "in a 160°C oven" = where; "for 20 to 25 minutes" = when/how long</w:t>
      </w:r>
    </w:p>
    <w:p w14:paraId="6FAFA2E1"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0F6E4D"/>
          <w:sz w:val="22"/>
          <w:szCs w:val="22"/>
        </w:rPr>
        <w:t>Cool</w:t>
      </w:r>
      <w:r>
        <w:rPr>
          <w:rFonts w:ascii="Aptos" w:eastAsia="Aptos" w:hAnsi="Aptos" w:cs="Aptos"/>
          <w:color w:val="000000"/>
          <w:sz w:val="22"/>
          <w:szCs w:val="22"/>
        </w:rPr>
        <w:t xml:space="preserve"> completely </w:t>
      </w:r>
      <w:r>
        <w:rPr>
          <w:rFonts w:ascii="Aptos" w:eastAsia="Aptos" w:hAnsi="Aptos" w:cs="Aptos"/>
          <w:color w:val="1F5FA8"/>
          <w:sz w:val="22"/>
          <w:szCs w:val="22"/>
        </w:rPr>
        <w:t>before removing the brownies from the pan</w:t>
      </w:r>
      <w:r>
        <w:rPr>
          <w:rFonts w:ascii="Aptos" w:eastAsia="Aptos" w:hAnsi="Aptos" w:cs="Aptos"/>
          <w:color w:val="000000"/>
          <w:sz w:val="22"/>
          <w:szCs w:val="22"/>
        </w:rPr>
        <w:t xml:space="preserve">. </w:t>
      </w:r>
      <w:r>
        <w:rPr>
          <w:rFonts w:ascii="Aptos" w:eastAsia="Aptos" w:hAnsi="Aptos" w:cs="Aptos"/>
          <w:i/>
          <w:iCs/>
          <w:color w:val="666666"/>
          <w:sz w:val="22"/>
          <w:szCs w:val="22"/>
        </w:rPr>
        <w:t>— "from the pan" = where/from; the whole phrase = timing condition</w:t>
      </w:r>
    </w:p>
    <w:p w14:paraId="40089384" w14:textId="77777777" w:rsidR="00477E6E" w:rsidRDefault="00546C9C">
      <w:pPr>
        <w:spacing w:before="180" w:after="60"/>
      </w:pPr>
      <w:r>
        <w:rPr>
          <w:rFonts w:ascii="Aptos" w:eastAsia="Aptos" w:hAnsi="Aptos" w:cs="Aptos"/>
          <w:b/>
          <w:bCs/>
          <w:color w:val="000000"/>
          <w:sz w:val="22"/>
          <w:szCs w:val="22"/>
        </w:rPr>
        <w:t>Students</w:t>
      </w:r>
    </w:p>
    <w:p w14:paraId="240FF982" w14:textId="77777777" w:rsidR="00477E6E" w:rsidRDefault="00546C9C">
      <w:pPr>
        <w:spacing w:before="80" w:after="100"/>
      </w:pPr>
      <w:r>
        <w:rPr>
          <w:rFonts w:ascii="Aptos" w:eastAsia="Aptos" w:hAnsi="Aptos" w:cs="Aptos"/>
          <w:color w:val="000000"/>
          <w:sz w:val="22"/>
          <w:szCs w:val="22"/>
        </w:rPr>
        <w:t>In your own procedural text, underline every prepositional phrase. Check: does each step contain at least one? If a step is missing one, does the reader know enough to complete it?</w:t>
      </w:r>
    </w:p>
    <w:p w14:paraId="13E3BFCE" w14:textId="77777777" w:rsidR="00477E6E" w:rsidRDefault="00546C9C">
      <w:pPr>
        <w:spacing w:before="180" w:after="60"/>
      </w:pPr>
      <w:r>
        <w:rPr>
          <w:rFonts w:ascii="Aptos" w:eastAsia="Aptos" w:hAnsi="Aptos" w:cs="Aptos"/>
          <w:b/>
          <w:bCs/>
          <w:color w:val="000000"/>
          <w:sz w:val="22"/>
          <w:szCs w:val="22"/>
        </w:rPr>
        <w:t>Teaching point</w:t>
      </w:r>
    </w:p>
    <w:p w14:paraId="2341F191" w14:textId="77777777" w:rsidR="00477E6E" w:rsidRDefault="00546C9C">
      <w:pPr>
        <w:spacing w:before="80" w:after="100"/>
      </w:pPr>
      <w:r>
        <w:rPr>
          <w:rFonts w:ascii="Aptos" w:eastAsia="Aptos" w:hAnsi="Aptos" w:cs="Aptos"/>
          <w:color w:val="000000"/>
          <w:sz w:val="22"/>
          <w:szCs w:val="22"/>
        </w:rPr>
        <w:t>Adverbial phrases are especially important in procedural writing because they specify the conditions for each step. "Bake for 20 to 25 minutes" means something very different from just "Bake." Without adverbial phrases, instructions are incomplete — the reader has to guess.</w:t>
      </w:r>
    </w:p>
    <w:p w14:paraId="33DD1634"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7: Fragments in ingredient lists</w:t>
      </w:r>
    </w:p>
    <w:p w14:paraId="43A98A27" w14:textId="77777777" w:rsidR="00477E6E" w:rsidRDefault="00546C9C">
      <w:pPr>
        <w:spacing w:after="100"/>
      </w:pPr>
      <w:r>
        <w:rPr>
          <w:rFonts w:ascii="Aptos" w:eastAsia="Aptos" w:hAnsi="Aptos" w:cs="Aptos"/>
          <w:i/>
          <w:iCs/>
          <w:color w:val="666666"/>
          <w:sz w:val="22"/>
          <w:szCs w:val="22"/>
        </w:rPr>
        <w:t>Embedded in: Lesson 03 (Writing a procedural text)</w:t>
      </w:r>
    </w:p>
    <w:p w14:paraId="5A25DC06"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understand when sentence fragments are appropriate and when they are errors, developing their awareness of deliberate grammatical choices.</w:t>
      </w:r>
    </w:p>
    <w:p w14:paraId="7976B48F" w14:textId="77777777" w:rsidR="00477E6E" w:rsidRDefault="00546C9C">
      <w:pPr>
        <w:spacing w:before="180" w:after="60"/>
      </w:pPr>
      <w:r>
        <w:rPr>
          <w:rFonts w:ascii="Aptos" w:eastAsia="Aptos" w:hAnsi="Aptos" w:cs="Aptos"/>
          <w:b/>
          <w:bCs/>
          <w:color w:val="000000"/>
          <w:sz w:val="22"/>
          <w:szCs w:val="22"/>
        </w:rPr>
        <w:t>Display</w:t>
      </w:r>
    </w:p>
    <w:p w14:paraId="59F9BEBE"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Is this a complete sentence or a fragment? Is the fragment appropriate here?</w:t>
      </w:r>
    </w:p>
    <w:p w14:paraId="5D177555" w14:textId="77777777" w:rsidR="00477E6E" w:rsidRDefault="00546C9C">
      <w:pPr>
        <w:spacing w:before="40" w:after="60"/>
        <w:ind w:left="480"/>
      </w:pPr>
      <w:r>
        <w:rPr>
          <w:rFonts w:ascii="Aptos" w:eastAsia="Aptos" w:hAnsi="Aptos" w:cs="Aptos"/>
          <w:color w:val="333333"/>
          <w:sz w:val="22"/>
          <w:szCs w:val="22"/>
        </w:rPr>
        <w:t>1.   10 tablespoons (145g) unsalted butter [from: You Will Need]</w:t>
      </w:r>
    </w:p>
    <w:p w14:paraId="67FD36D0" w14:textId="77777777" w:rsidR="00477E6E" w:rsidRDefault="00546C9C">
      <w:pPr>
        <w:spacing w:before="40" w:after="60"/>
        <w:ind w:left="480"/>
      </w:pPr>
      <w:r>
        <w:rPr>
          <w:rFonts w:ascii="Aptos" w:eastAsia="Aptos" w:hAnsi="Aptos" w:cs="Aptos"/>
          <w:color w:val="333333"/>
          <w:sz w:val="22"/>
          <w:szCs w:val="22"/>
        </w:rPr>
        <w:t>2.   Position an oven rack in the middle of the oven. [from: Method]</w:t>
      </w:r>
    </w:p>
    <w:p w14:paraId="782CA9D8" w14:textId="77777777" w:rsidR="00477E6E" w:rsidRDefault="00546C9C">
      <w:pPr>
        <w:spacing w:before="40" w:after="60"/>
        <w:ind w:left="480"/>
      </w:pPr>
      <w:r>
        <w:rPr>
          <w:rFonts w:ascii="Aptos" w:eastAsia="Aptos" w:hAnsi="Aptos" w:cs="Aptos"/>
          <w:color w:val="333333"/>
          <w:sz w:val="22"/>
          <w:szCs w:val="22"/>
        </w:rPr>
        <w:t>3.   Easy to make and far better than the supermarket version. [from: Introduction]</w:t>
      </w:r>
    </w:p>
    <w:p w14:paraId="647CACF7" w14:textId="77777777" w:rsidR="00477E6E" w:rsidRDefault="00546C9C">
      <w:pPr>
        <w:spacing w:before="40" w:after="60"/>
        <w:ind w:left="480"/>
      </w:pPr>
      <w:r>
        <w:rPr>
          <w:rFonts w:ascii="Aptos" w:eastAsia="Aptos" w:hAnsi="Aptos" w:cs="Aptos"/>
          <w:color w:val="333333"/>
          <w:sz w:val="22"/>
          <w:szCs w:val="22"/>
        </w:rPr>
        <w:t>4.   Running down the stairs as fast as she could. [from: a student's narrative]</w:t>
      </w:r>
    </w:p>
    <w:p w14:paraId="1E047658" w14:textId="77777777" w:rsidR="00477E6E" w:rsidRDefault="00546C9C">
      <w:pPr>
        <w:spacing w:before="180" w:after="60"/>
      </w:pPr>
      <w:r>
        <w:rPr>
          <w:rFonts w:ascii="Aptos" w:eastAsia="Aptos" w:hAnsi="Aptos" w:cs="Aptos"/>
          <w:b/>
          <w:bCs/>
          <w:color w:val="000000"/>
          <w:sz w:val="22"/>
          <w:szCs w:val="22"/>
        </w:rPr>
        <w:t>Reveal and model</w:t>
      </w:r>
    </w:p>
    <w:p w14:paraId="2C3CD60D" w14:textId="77777777" w:rsidR="00477E6E" w:rsidRDefault="00546C9C">
      <w:pPr>
        <w:spacing w:before="60" w:after="80"/>
        <w:ind w:left="480"/>
      </w:pPr>
      <w:r>
        <w:rPr>
          <w:rFonts w:ascii="Aptos" w:eastAsia="Aptos" w:hAnsi="Aptos" w:cs="Aptos"/>
          <w:color w:val="000000"/>
          <w:sz w:val="22"/>
          <w:szCs w:val="22"/>
        </w:rPr>
        <w:t xml:space="preserve">1.   10 tablespoons (145g) unsalted butter </w:t>
      </w:r>
      <w:r>
        <w:rPr>
          <w:rFonts w:ascii="Aptos" w:eastAsia="Aptos" w:hAnsi="Aptos" w:cs="Aptos"/>
          <w:i/>
          <w:iCs/>
          <w:color w:val="666666"/>
          <w:sz w:val="22"/>
          <w:szCs w:val="22"/>
        </w:rPr>
        <w:t>→ Fragment — appropriate. It is a list item, not an instruction.</w:t>
      </w:r>
    </w:p>
    <w:p w14:paraId="34EC8086"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i/>
          <w:iCs/>
          <w:color w:val="0F6E4D"/>
          <w:sz w:val="22"/>
          <w:szCs w:val="22"/>
        </w:rPr>
        <w:t>Position</w:t>
      </w:r>
      <w:r>
        <w:rPr>
          <w:rFonts w:ascii="Aptos" w:eastAsia="Aptos" w:hAnsi="Aptos" w:cs="Aptos"/>
          <w:color w:val="000000"/>
          <w:sz w:val="22"/>
          <w:szCs w:val="22"/>
        </w:rPr>
        <w:t xml:space="preserve"> an oven rack </w:t>
      </w:r>
      <w:r>
        <w:rPr>
          <w:rFonts w:ascii="Aptos" w:eastAsia="Aptos" w:hAnsi="Aptos" w:cs="Aptos"/>
          <w:color w:val="1F5FA8"/>
          <w:sz w:val="22"/>
          <w:szCs w:val="22"/>
        </w:rPr>
        <w:t>in the middle of the oven</w:t>
      </w:r>
      <w:r>
        <w:rPr>
          <w:rFonts w:ascii="Aptos" w:eastAsia="Aptos" w:hAnsi="Aptos" w:cs="Aptos"/>
          <w:color w:val="000000"/>
          <w:sz w:val="22"/>
          <w:szCs w:val="22"/>
        </w:rPr>
        <w:t xml:space="preserve">. </w:t>
      </w:r>
      <w:r>
        <w:rPr>
          <w:rFonts w:ascii="Aptos" w:eastAsia="Aptos" w:hAnsi="Aptos" w:cs="Aptos"/>
          <w:i/>
          <w:iCs/>
          <w:color w:val="666666"/>
          <w:sz w:val="22"/>
          <w:szCs w:val="22"/>
        </w:rPr>
        <w:t>→ Complete sentence (imperative) — correct for method steps.</w:t>
      </w:r>
    </w:p>
    <w:p w14:paraId="700B5950" w14:textId="77777777" w:rsidR="00477E6E" w:rsidRDefault="00546C9C">
      <w:pPr>
        <w:spacing w:before="60" w:after="80"/>
        <w:ind w:left="480"/>
      </w:pPr>
      <w:r>
        <w:rPr>
          <w:rFonts w:ascii="Aptos" w:eastAsia="Aptos" w:hAnsi="Aptos" w:cs="Aptos"/>
          <w:color w:val="000000"/>
          <w:sz w:val="22"/>
          <w:szCs w:val="22"/>
        </w:rPr>
        <w:t xml:space="preserve">3.   Easy to make and far better than the supermarket version. </w:t>
      </w:r>
      <w:r>
        <w:rPr>
          <w:rFonts w:ascii="Aptos" w:eastAsia="Aptos" w:hAnsi="Aptos" w:cs="Aptos"/>
          <w:i/>
          <w:iCs/>
          <w:color w:val="666666"/>
          <w:sz w:val="22"/>
          <w:szCs w:val="22"/>
        </w:rPr>
        <w:t>→ Fragment — borderline. Informal/conversational style; acceptable in some introductions.</w:t>
      </w:r>
    </w:p>
    <w:p w14:paraId="7E6E3A96" w14:textId="77777777" w:rsidR="00477E6E" w:rsidRDefault="00546C9C">
      <w:pPr>
        <w:spacing w:before="60" w:after="80"/>
        <w:ind w:left="480"/>
      </w:pPr>
      <w:r>
        <w:rPr>
          <w:rFonts w:ascii="Aptos" w:eastAsia="Aptos" w:hAnsi="Aptos" w:cs="Aptos"/>
          <w:color w:val="000000"/>
          <w:sz w:val="22"/>
          <w:szCs w:val="22"/>
        </w:rPr>
        <w:t xml:space="preserve">4.   Running </w:t>
      </w:r>
      <w:r>
        <w:rPr>
          <w:rFonts w:ascii="Aptos" w:eastAsia="Aptos" w:hAnsi="Aptos" w:cs="Aptos"/>
          <w:color w:val="1F5FA8"/>
          <w:sz w:val="22"/>
          <w:szCs w:val="22"/>
        </w:rPr>
        <w:t>down the stairs</w:t>
      </w:r>
      <w:r>
        <w:rPr>
          <w:rFonts w:ascii="Aptos" w:eastAsia="Aptos" w:hAnsi="Aptos" w:cs="Aptos"/>
          <w:color w:val="000000"/>
          <w:sz w:val="22"/>
          <w:szCs w:val="22"/>
        </w:rPr>
        <w:t xml:space="preserve"> as fast as she could. </w:t>
      </w:r>
      <w:r>
        <w:rPr>
          <w:rFonts w:ascii="Aptos" w:eastAsia="Aptos" w:hAnsi="Aptos" w:cs="Aptos"/>
          <w:i/>
          <w:iCs/>
          <w:color w:val="666666"/>
          <w:sz w:val="22"/>
          <w:szCs w:val="22"/>
        </w:rPr>
        <w:t>→ Fragment — an error. Narrative writing requires complete sentences.</w:t>
      </w:r>
    </w:p>
    <w:p w14:paraId="65CA7551" w14:textId="77777777" w:rsidR="00477E6E" w:rsidRDefault="00546C9C">
      <w:pPr>
        <w:spacing w:before="180" w:after="60"/>
      </w:pPr>
      <w:r>
        <w:rPr>
          <w:rFonts w:ascii="Aptos" w:eastAsia="Aptos" w:hAnsi="Aptos" w:cs="Aptos"/>
          <w:b/>
          <w:bCs/>
          <w:color w:val="000000"/>
          <w:sz w:val="22"/>
          <w:szCs w:val="22"/>
        </w:rPr>
        <w:t>Students</w:t>
      </w:r>
    </w:p>
    <w:p w14:paraId="230382C3" w14:textId="77777777" w:rsidR="00477E6E" w:rsidRDefault="00546C9C">
      <w:pPr>
        <w:spacing w:before="80" w:after="100"/>
      </w:pPr>
      <w:r>
        <w:rPr>
          <w:rFonts w:ascii="Aptos" w:eastAsia="Aptos" w:hAnsi="Aptos" w:cs="Aptos"/>
          <w:color w:val="000000"/>
          <w:sz w:val="22"/>
          <w:szCs w:val="22"/>
        </w:rPr>
        <w:t>Go through your own procedural text: (1) the "You Will Need" section — are all items fragments? (2) the method — are all steps complete imperative sentences?</w:t>
      </w:r>
    </w:p>
    <w:p w14:paraId="58BC409D" w14:textId="77777777" w:rsidR="00477E6E" w:rsidRDefault="00546C9C">
      <w:pPr>
        <w:spacing w:before="180" w:after="60"/>
      </w:pPr>
      <w:r>
        <w:rPr>
          <w:rFonts w:ascii="Aptos" w:eastAsia="Aptos" w:hAnsi="Aptos" w:cs="Aptos"/>
          <w:b/>
          <w:bCs/>
          <w:color w:val="000000"/>
          <w:sz w:val="22"/>
          <w:szCs w:val="22"/>
        </w:rPr>
        <w:t>Teaching point</w:t>
      </w:r>
    </w:p>
    <w:p w14:paraId="4907B5B4" w14:textId="77777777" w:rsidR="00477E6E" w:rsidRDefault="00546C9C">
      <w:pPr>
        <w:spacing w:before="80" w:after="100"/>
      </w:pPr>
      <w:r>
        <w:rPr>
          <w:rFonts w:ascii="Aptos" w:eastAsia="Aptos" w:hAnsi="Aptos" w:cs="Aptos"/>
          <w:color w:val="000000"/>
          <w:sz w:val="22"/>
          <w:szCs w:val="22"/>
        </w:rPr>
        <w:t>A fragment is not always wrong — it depends on context. Ingredient lists use fragments deliberately because they are items, not instructions. Method steps must be complete imperative sentences. The skill is knowing when a fragment is a deliberate choice and when it is an error. Genre awareness is grammar awareness.</w:t>
      </w:r>
    </w:p>
    <w:p w14:paraId="47D29F18"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8: Declarative sentences in persuasion</w:t>
      </w:r>
    </w:p>
    <w:p w14:paraId="762E3A5A" w14:textId="77777777" w:rsidR="00477E6E" w:rsidRDefault="00546C9C">
      <w:pPr>
        <w:spacing w:after="100"/>
      </w:pPr>
      <w:r>
        <w:rPr>
          <w:rFonts w:ascii="Aptos" w:eastAsia="Aptos" w:hAnsi="Aptos" w:cs="Aptos"/>
          <w:i/>
          <w:iCs/>
          <w:color w:val="666666"/>
          <w:sz w:val="22"/>
          <w:szCs w:val="22"/>
        </w:rPr>
        <w:t>Embedded in: Lesson 04 (Persuasive writing)</w:t>
      </w:r>
    </w:p>
    <w:p w14:paraId="66817858"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declarative sentences making claims and distinguish them from statements of verifiable fact, developing critical reading skills for persuasive texts.</w:t>
      </w:r>
    </w:p>
    <w:p w14:paraId="0FF2A64F" w14:textId="77777777" w:rsidR="00477E6E" w:rsidRDefault="00546C9C">
      <w:pPr>
        <w:pBdr>
          <w:left w:val="single" w:sz="6" w:space="8" w:color="8C072D"/>
        </w:pBdr>
        <w:spacing w:before="80" w:after="80"/>
      </w:pPr>
      <w:r>
        <w:rPr>
          <w:rFonts w:ascii="Aptos" w:eastAsia="Aptos" w:hAnsi="Aptos" w:cs="Aptos"/>
          <w:color w:val="8C072D"/>
          <w:sz w:val="22"/>
          <w:szCs w:val="22"/>
        </w:rPr>
        <w:t>This phase embeds grammar into the persuasive writing unit. Sessions 8–13 cover declarative claims, rhetorical questions, modal verbs, causal conjunctions, concessive conjunctions, and pronoun choice.</w:t>
      </w:r>
    </w:p>
    <w:p w14:paraId="6AE2CC1C" w14:textId="77777777" w:rsidR="00477E6E" w:rsidRDefault="00546C9C">
      <w:pPr>
        <w:spacing w:before="180" w:after="60"/>
      </w:pPr>
      <w:r>
        <w:rPr>
          <w:rFonts w:ascii="Aptos" w:eastAsia="Aptos" w:hAnsi="Aptos" w:cs="Aptos"/>
          <w:b/>
          <w:bCs/>
          <w:color w:val="000000"/>
          <w:sz w:val="22"/>
          <w:szCs w:val="22"/>
        </w:rPr>
        <w:t>Display</w:t>
      </w:r>
    </w:p>
    <w:p w14:paraId="19BD3CD8"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Is this a fact or a claim? How can you tell?</w:t>
      </w:r>
    </w:p>
    <w:p w14:paraId="0BD3E8E3" w14:textId="77777777" w:rsidR="00477E6E" w:rsidRDefault="00546C9C">
      <w:pPr>
        <w:spacing w:before="40" w:after="60"/>
        <w:ind w:left="480"/>
      </w:pPr>
      <w:r>
        <w:rPr>
          <w:rFonts w:ascii="Aptos" w:eastAsia="Aptos" w:hAnsi="Aptos" w:cs="Aptos"/>
          <w:color w:val="333333"/>
          <w:sz w:val="22"/>
          <w:szCs w:val="22"/>
        </w:rPr>
        <w:t>1.   Australia introduced the social media ban for under-16s in November 2024.</w:t>
      </w:r>
    </w:p>
    <w:p w14:paraId="5B9A0BB4" w14:textId="77777777" w:rsidR="00477E6E" w:rsidRDefault="00546C9C">
      <w:pPr>
        <w:spacing w:before="40" w:after="60"/>
        <w:ind w:left="480"/>
      </w:pPr>
      <w:r>
        <w:rPr>
          <w:rFonts w:ascii="Aptos" w:eastAsia="Aptos" w:hAnsi="Aptos" w:cs="Aptos"/>
          <w:color w:val="333333"/>
          <w:sz w:val="22"/>
          <w:szCs w:val="22"/>
        </w:rPr>
        <w:t>2.   The social media ban will protect young people from serious harm.</w:t>
      </w:r>
    </w:p>
    <w:p w14:paraId="3FBFDDEB" w14:textId="77777777" w:rsidR="00477E6E" w:rsidRDefault="00546C9C">
      <w:pPr>
        <w:spacing w:before="40" w:after="60"/>
        <w:ind w:left="480"/>
      </w:pPr>
      <w:r>
        <w:rPr>
          <w:rFonts w:ascii="Aptos" w:eastAsia="Aptos" w:hAnsi="Aptos" w:cs="Aptos"/>
          <w:color w:val="333333"/>
          <w:sz w:val="22"/>
          <w:szCs w:val="22"/>
        </w:rPr>
        <w:t>3.   Social media platforms profit from the attention of vulnerable teenagers.</w:t>
      </w:r>
    </w:p>
    <w:p w14:paraId="3EB15EEE" w14:textId="77777777" w:rsidR="00477E6E" w:rsidRDefault="00546C9C">
      <w:pPr>
        <w:spacing w:before="180" w:after="60"/>
      </w:pPr>
      <w:r>
        <w:rPr>
          <w:rFonts w:ascii="Aptos" w:eastAsia="Aptos" w:hAnsi="Aptos" w:cs="Aptos"/>
          <w:b/>
          <w:bCs/>
          <w:color w:val="000000"/>
          <w:sz w:val="22"/>
          <w:szCs w:val="22"/>
        </w:rPr>
        <w:t>Reveal and model</w:t>
      </w:r>
    </w:p>
    <w:p w14:paraId="3593B324" w14:textId="77777777" w:rsidR="00477E6E" w:rsidRDefault="00546C9C">
      <w:pPr>
        <w:spacing w:before="60" w:after="80"/>
        <w:ind w:left="480"/>
      </w:pPr>
      <w:r>
        <w:rPr>
          <w:rFonts w:ascii="Aptos" w:eastAsia="Aptos" w:hAnsi="Aptos" w:cs="Aptos"/>
          <w:color w:val="000000"/>
          <w:sz w:val="22"/>
          <w:szCs w:val="22"/>
        </w:rPr>
        <w:t xml:space="preserve">1.   Australia </w:t>
      </w:r>
      <w:r>
        <w:rPr>
          <w:rFonts w:ascii="Aptos" w:eastAsia="Aptos" w:hAnsi="Aptos" w:cs="Aptos"/>
          <w:i/>
          <w:iCs/>
          <w:color w:val="0F6E4D"/>
          <w:sz w:val="22"/>
          <w:szCs w:val="22"/>
        </w:rPr>
        <w:t>introduced</w:t>
      </w:r>
      <w:r>
        <w:rPr>
          <w:rFonts w:ascii="Aptos" w:eastAsia="Aptos" w:hAnsi="Aptos" w:cs="Aptos"/>
          <w:color w:val="000000"/>
          <w:sz w:val="22"/>
          <w:szCs w:val="22"/>
        </w:rPr>
        <w:t xml:space="preserve"> the social media ban </w:t>
      </w:r>
      <w:r>
        <w:rPr>
          <w:rFonts w:ascii="Aptos" w:eastAsia="Aptos" w:hAnsi="Aptos" w:cs="Aptos"/>
          <w:color w:val="1F5FA8"/>
          <w:sz w:val="22"/>
          <w:szCs w:val="22"/>
        </w:rPr>
        <w:t>for under-16s</w:t>
      </w:r>
      <w:r>
        <w:rPr>
          <w:rFonts w:ascii="Aptos" w:eastAsia="Aptos" w:hAnsi="Aptos" w:cs="Aptos"/>
          <w:color w:val="000000"/>
          <w:sz w:val="22"/>
          <w:szCs w:val="22"/>
        </w:rPr>
        <w:t xml:space="preserve"> </w:t>
      </w:r>
      <w:r>
        <w:rPr>
          <w:rFonts w:ascii="Aptos" w:eastAsia="Aptos" w:hAnsi="Aptos" w:cs="Aptos"/>
          <w:color w:val="1F5FA8"/>
          <w:sz w:val="22"/>
          <w:szCs w:val="22"/>
        </w:rPr>
        <w:t>in November 2024</w:t>
      </w:r>
      <w:r>
        <w:rPr>
          <w:rFonts w:ascii="Aptos" w:eastAsia="Aptos" w:hAnsi="Aptos" w:cs="Aptos"/>
          <w:color w:val="000000"/>
          <w:sz w:val="22"/>
          <w:szCs w:val="22"/>
        </w:rPr>
        <w:t xml:space="preserve">. </w:t>
      </w:r>
      <w:r>
        <w:rPr>
          <w:rFonts w:ascii="Aptos" w:eastAsia="Aptos" w:hAnsi="Aptos" w:cs="Aptos"/>
          <w:i/>
          <w:iCs/>
          <w:color w:val="666666"/>
          <w:sz w:val="22"/>
          <w:szCs w:val="22"/>
        </w:rPr>
        <w:t>→ Fact. Can be independently verified.</w:t>
      </w:r>
    </w:p>
    <w:p w14:paraId="7E4C4E61" w14:textId="77777777" w:rsidR="00477E6E" w:rsidRDefault="00546C9C">
      <w:pPr>
        <w:spacing w:before="60" w:after="80"/>
        <w:ind w:left="480"/>
      </w:pPr>
      <w:r>
        <w:rPr>
          <w:rFonts w:ascii="Aptos" w:eastAsia="Aptos" w:hAnsi="Aptos" w:cs="Aptos"/>
          <w:color w:val="000000"/>
          <w:sz w:val="22"/>
          <w:szCs w:val="22"/>
        </w:rPr>
        <w:t xml:space="preserve">2.   The social media ban </w:t>
      </w:r>
      <w:r>
        <w:rPr>
          <w:rFonts w:ascii="Aptos" w:eastAsia="Aptos" w:hAnsi="Aptos" w:cs="Aptos"/>
          <w:i/>
          <w:iCs/>
          <w:color w:val="0F6E4D"/>
          <w:sz w:val="22"/>
          <w:szCs w:val="22"/>
        </w:rPr>
        <w:t>will protect</w:t>
      </w:r>
      <w:r>
        <w:rPr>
          <w:rFonts w:ascii="Aptos" w:eastAsia="Aptos" w:hAnsi="Aptos" w:cs="Aptos"/>
          <w:color w:val="000000"/>
          <w:sz w:val="22"/>
          <w:szCs w:val="22"/>
        </w:rPr>
        <w:t xml:space="preserve"> young people </w:t>
      </w:r>
      <w:r>
        <w:rPr>
          <w:rFonts w:ascii="Aptos" w:eastAsia="Aptos" w:hAnsi="Aptos" w:cs="Aptos"/>
          <w:color w:val="1F5FA8"/>
          <w:sz w:val="22"/>
          <w:szCs w:val="22"/>
        </w:rPr>
        <w:t>from serious harm</w:t>
      </w:r>
      <w:r>
        <w:rPr>
          <w:rFonts w:ascii="Aptos" w:eastAsia="Aptos" w:hAnsi="Aptos" w:cs="Aptos"/>
          <w:color w:val="000000"/>
          <w:sz w:val="22"/>
          <w:szCs w:val="22"/>
        </w:rPr>
        <w:t xml:space="preserve">. </w:t>
      </w:r>
      <w:r>
        <w:rPr>
          <w:rFonts w:ascii="Aptos" w:eastAsia="Aptos" w:hAnsi="Aptos" w:cs="Aptos"/>
          <w:i/>
          <w:iCs/>
          <w:color w:val="666666"/>
          <w:sz w:val="22"/>
          <w:szCs w:val="22"/>
        </w:rPr>
        <w:t>→ Claim. "Will protect" is a prediction, not a proven outcome.</w:t>
      </w:r>
    </w:p>
    <w:p w14:paraId="5067EB6E" w14:textId="77777777" w:rsidR="00477E6E" w:rsidRDefault="00546C9C">
      <w:pPr>
        <w:spacing w:before="60" w:after="80"/>
        <w:ind w:left="480"/>
      </w:pPr>
      <w:r>
        <w:rPr>
          <w:rFonts w:ascii="Aptos" w:eastAsia="Aptos" w:hAnsi="Aptos" w:cs="Aptos"/>
          <w:color w:val="000000"/>
          <w:sz w:val="22"/>
          <w:szCs w:val="22"/>
        </w:rPr>
        <w:t xml:space="preserve">3.   </w:t>
      </w:r>
      <w:r w:rsidRPr="0099590E">
        <w:rPr>
          <w:rFonts w:ascii="Aptos" w:eastAsia="Aptos" w:hAnsi="Aptos" w:cs="Aptos"/>
          <w:color w:val="7A0101" w:themeColor="accent1"/>
          <w:sz w:val="22"/>
          <w:szCs w:val="22"/>
        </w:rPr>
        <w:t xml:space="preserve">Social media platforms </w:t>
      </w:r>
      <w:r>
        <w:rPr>
          <w:rFonts w:ascii="Aptos" w:eastAsia="Aptos" w:hAnsi="Aptos" w:cs="Aptos"/>
          <w:i/>
          <w:iCs/>
          <w:color w:val="0F6E4D"/>
          <w:sz w:val="22"/>
          <w:szCs w:val="22"/>
        </w:rPr>
        <w:t>profit</w:t>
      </w:r>
      <w:r>
        <w:rPr>
          <w:rFonts w:ascii="Aptos" w:eastAsia="Aptos" w:hAnsi="Aptos" w:cs="Aptos"/>
          <w:color w:val="000000"/>
          <w:sz w:val="22"/>
          <w:szCs w:val="22"/>
        </w:rPr>
        <w:t xml:space="preserve"> </w:t>
      </w:r>
      <w:r>
        <w:rPr>
          <w:rFonts w:ascii="Aptos" w:eastAsia="Aptos" w:hAnsi="Aptos" w:cs="Aptos"/>
          <w:color w:val="1F5FA8"/>
          <w:sz w:val="22"/>
          <w:szCs w:val="22"/>
        </w:rPr>
        <w:t>from the attention</w:t>
      </w:r>
      <w:r>
        <w:rPr>
          <w:rFonts w:ascii="Aptos" w:eastAsia="Aptos" w:hAnsi="Aptos" w:cs="Aptos"/>
          <w:color w:val="000000"/>
          <w:sz w:val="22"/>
          <w:szCs w:val="22"/>
        </w:rPr>
        <w:t xml:space="preserve"> </w:t>
      </w:r>
      <w:r>
        <w:rPr>
          <w:rFonts w:ascii="Aptos" w:eastAsia="Aptos" w:hAnsi="Aptos" w:cs="Aptos"/>
          <w:color w:val="1F5FA8"/>
          <w:sz w:val="22"/>
          <w:szCs w:val="22"/>
        </w:rPr>
        <w:t>of vulnerable teenagers</w:t>
      </w:r>
      <w:r>
        <w:rPr>
          <w:rFonts w:ascii="Aptos" w:eastAsia="Aptos" w:hAnsi="Aptos" w:cs="Aptos"/>
          <w:color w:val="000000"/>
          <w:sz w:val="22"/>
          <w:szCs w:val="22"/>
        </w:rPr>
        <w:t xml:space="preserve">. </w:t>
      </w:r>
      <w:r>
        <w:rPr>
          <w:rFonts w:ascii="Aptos" w:eastAsia="Aptos" w:hAnsi="Aptos" w:cs="Aptos"/>
          <w:i/>
          <w:iCs/>
          <w:color w:val="666666"/>
          <w:sz w:val="22"/>
          <w:szCs w:val="22"/>
        </w:rPr>
        <w:t>→ Borderline. Stated as fact; actually an argument about motivation.</w:t>
      </w:r>
    </w:p>
    <w:p w14:paraId="3DBFAF1B" w14:textId="77777777" w:rsidR="00477E6E" w:rsidRDefault="00546C9C">
      <w:pPr>
        <w:spacing w:before="180" w:after="60"/>
      </w:pPr>
      <w:r>
        <w:rPr>
          <w:rFonts w:ascii="Aptos" w:eastAsia="Aptos" w:hAnsi="Aptos" w:cs="Aptos"/>
          <w:b/>
          <w:bCs/>
          <w:color w:val="000000"/>
          <w:sz w:val="22"/>
          <w:szCs w:val="22"/>
        </w:rPr>
        <w:t>Students</w:t>
      </w:r>
    </w:p>
    <w:p w14:paraId="7DAD77F8" w14:textId="77777777" w:rsidR="00477E6E" w:rsidRDefault="00546C9C">
      <w:pPr>
        <w:spacing w:before="80" w:after="100"/>
      </w:pPr>
      <w:r>
        <w:rPr>
          <w:rFonts w:ascii="Aptos" w:eastAsia="Aptos" w:hAnsi="Aptos" w:cs="Aptos"/>
          <w:color w:val="000000"/>
          <w:sz w:val="22"/>
          <w:szCs w:val="22"/>
        </w:rPr>
        <w:t>Find two facts and two claims in the social media articles from this lesson. Be ready to explain your reasoning.</w:t>
      </w:r>
    </w:p>
    <w:p w14:paraId="02E06B25" w14:textId="77777777" w:rsidR="00477E6E" w:rsidRDefault="00546C9C">
      <w:pPr>
        <w:spacing w:before="180" w:after="60"/>
      </w:pPr>
      <w:r>
        <w:rPr>
          <w:rFonts w:ascii="Aptos" w:eastAsia="Aptos" w:hAnsi="Aptos" w:cs="Aptos"/>
          <w:b/>
          <w:bCs/>
          <w:color w:val="000000"/>
          <w:sz w:val="22"/>
          <w:szCs w:val="22"/>
        </w:rPr>
        <w:t>Teaching point</w:t>
      </w:r>
    </w:p>
    <w:p w14:paraId="767B1C44" w14:textId="77777777" w:rsidR="00477E6E" w:rsidRDefault="00546C9C">
      <w:pPr>
        <w:spacing w:before="80" w:after="100"/>
      </w:pPr>
      <w:r>
        <w:rPr>
          <w:rFonts w:ascii="Aptos" w:eastAsia="Aptos" w:hAnsi="Aptos" w:cs="Aptos"/>
          <w:color w:val="000000"/>
          <w:sz w:val="22"/>
          <w:szCs w:val="22"/>
        </w:rPr>
        <w:t>Both facts and claims use declarative sentences. The difference is verifiability: facts can be independently checked; claims are arguments the writer wants you to accept. Good persuasive writing blends both — facts lend authority, claims carry the argument. Learning to spot the difference is essential for reading persuasion critically.</w:t>
      </w:r>
    </w:p>
    <w:p w14:paraId="6BF854E3"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9: Interrogative clauses as rhetorical questions</w:t>
      </w:r>
    </w:p>
    <w:p w14:paraId="30DD86DF" w14:textId="77777777" w:rsidR="00477E6E" w:rsidRDefault="00546C9C">
      <w:pPr>
        <w:spacing w:after="100"/>
      </w:pPr>
      <w:r>
        <w:rPr>
          <w:rFonts w:ascii="Aptos" w:eastAsia="Aptos" w:hAnsi="Aptos" w:cs="Aptos"/>
          <w:i/>
          <w:iCs/>
          <w:color w:val="666666"/>
          <w:sz w:val="22"/>
          <w:szCs w:val="22"/>
        </w:rPr>
        <w:t>Embedded in: Lesson 04 (Persuasive writing)</w:t>
      </w:r>
    </w:p>
    <w:p w14:paraId="3D8BDCF9"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rhetorical questions, understand the implied claim each one is making, and practise rewriting them as declarative sentences.</w:t>
      </w:r>
    </w:p>
    <w:p w14:paraId="39A90CA2" w14:textId="77777777" w:rsidR="00477E6E" w:rsidRDefault="00546C9C">
      <w:pPr>
        <w:spacing w:before="180" w:after="60"/>
      </w:pPr>
      <w:r>
        <w:rPr>
          <w:rFonts w:ascii="Aptos" w:eastAsia="Aptos" w:hAnsi="Aptos" w:cs="Aptos"/>
          <w:b/>
          <w:bCs/>
          <w:color w:val="000000"/>
          <w:sz w:val="22"/>
          <w:szCs w:val="22"/>
        </w:rPr>
        <w:t>Display</w:t>
      </w:r>
    </w:p>
    <w:p w14:paraId="255663F7"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What claim is this rhetorical question making? Rewrite it as a declarative sentence.</w:t>
      </w:r>
    </w:p>
    <w:p w14:paraId="7E45CEA6" w14:textId="77777777" w:rsidR="00477E6E" w:rsidRDefault="00546C9C">
      <w:pPr>
        <w:spacing w:before="40" w:after="60"/>
        <w:ind w:left="480"/>
      </w:pPr>
      <w:r>
        <w:rPr>
          <w:rFonts w:ascii="Aptos" w:eastAsia="Aptos" w:hAnsi="Aptos" w:cs="Aptos"/>
          <w:color w:val="333333"/>
          <w:sz w:val="22"/>
          <w:szCs w:val="22"/>
        </w:rPr>
        <w:t>1.   Should we really allow corporations to profit from the wellbeing of our children?</w:t>
      </w:r>
    </w:p>
    <w:p w14:paraId="5715A0ED" w14:textId="77777777" w:rsidR="00477E6E" w:rsidRDefault="00546C9C">
      <w:pPr>
        <w:spacing w:before="40" w:after="60"/>
        <w:ind w:left="480"/>
      </w:pPr>
      <w:r>
        <w:rPr>
          <w:rFonts w:ascii="Aptos" w:eastAsia="Aptos" w:hAnsi="Aptos" w:cs="Aptos"/>
          <w:color w:val="333333"/>
          <w:sz w:val="22"/>
          <w:szCs w:val="22"/>
        </w:rPr>
        <w:t>2.   How many more studies do we need before we act?</w:t>
      </w:r>
    </w:p>
    <w:p w14:paraId="73CB9037" w14:textId="77777777" w:rsidR="00477E6E" w:rsidRDefault="00546C9C">
      <w:pPr>
        <w:spacing w:before="40" w:after="60"/>
        <w:ind w:left="480"/>
      </w:pPr>
      <w:r>
        <w:rPr>
          <w:rFonts w:ascii="Aptos" w:eastAsia="Aptos" w:hAnsi="Aptos" w:cs="Aptos"/>
          <w:color w:val="333333"/>
          <w:sz w:val="22"/>
          <w:szCs w:val="22"/>
        </w:rPr>
        <w:t>3.   What kind of future are we building for the next generation?</w:t>
      </w:r>
    </w:p>
    <w:p w14:paraId="6368924D" w14:textId="77777777" w:rsidR="00477E6E" w:rsidRDefault="00546C9C">
      <w:pPr>
        <w:spacing w:before="180" w:after="60"/>
      </w:pPr>
      <w:r>
        <w:rPr>
          <w:rFonts w:ascii="Aptos" w:eastAsia="Aptos" w:hAnsi="Aptos" w:cs="Aptos"/>
          <w:b/>
          <w:bCs/>
          <w:color w:val="000000"/>
          <w:sz w:val="22"/>
          <w:szCs w:val="22"/>
        </w:rPr>
        <w:t>Reveal and model</w:t>
      </w:r>
    </w:p>
    <w:p w14:paraId="3DC18BC9" w14:textId="77777777" w:rsidR="00477E6E" w:rsidRDefault="00546C9C">
      <w:pPr>
        <w:spacing w:before="60" w:after="80"/>
        <w:ind w:left="480"/>
      </w:pPr>
      <w:r>
        <w:rPr>
          <w:rFonts w:ascii="Aptos" w:eastAsia="Aptos" w:hAnsi="Aptos" w:cs="Aptos"/>
          <w:color w:val="000000"/>
          <w:sz w:val="22"/>
          <w:szCs w:val="22"/>
        </w:rPr>
        <w:t>1.   → We should not allow corporations to profit from the wellbeing of our children.</w:t>
      </w:r>
    </w:p>
    <w:p w14:paraId="451C6281" w14:textId="77777777" w:rsidR="00477E6E" w:rsidRDefault="00546C9C">
      <w:pPr>
        <w:spacing w:before="60" w:after="80"/>
        <w:ind w:left="480"/>
      </w:pPr>
      <w:r>
        <w:rPr>
          <w:rFonts w:ascii="Aptos" w:eastAsia="Aptos" w:hAnsi="Aptos" w:cs="Aptos"/>
          <w:color w:val="000000"/>
          <w:sz w:val="22"/>
          <w:szCs w:val="22"/>
        </w:rPr>
        <w:t>2.   → We already have sufficient evidence; it is time to act.</w:t>
      </w:r>
    </w:p>
    <w:p w14:paraId="6CFBC973" w14:textId="77777777" w:rsidR="00477E6E" w:rsidRDefault="00546C9C">
      <w:pPr>
        <w:spacing w:before="60" w:after="80"/>
        <w:ind w:left="480"/>
      </w:pPr>
      <w:r>
        <w:rPr>
          <w:rFonts w:ascii="Aptos" w:eastAsia="Aptos" w:hAnsi="Aptos" w:cs="Aptos"/>
          <w:color w:val="000000"/>
          <w:sz w:val="22"/>
          <w:szCs w:val="22"/>
        </w:rPr>
        <w:t>3.   → The future we are building for the next generation is a cause for serious concern.</w:t>
      </w:r>
    </w:p>
    <w:p w14:paraId="126C31C6" w14:textId="77777777" w:rsidR="00477E6E" w:rsidRDefault="00546C9C">
      <w:pPr>
        <w:spacing w:before="180" w:after="60"/>
      </w:pPr>
      <w:r>
        <w:rPr>
          <w:rFonts w:ascii="Aptos" w:eastAsia="Aptos" w:hAnsi="Aptos" w:cs="Aptos"/>
          <w:b/>
          <w:bCs/>
          <w:color w:val="000000"/>
          <w:sz w:val="22"/>
          <w:szCs w:val="22"/>
        </w:rPr>
        <w:t>Students</w:t>
      </w:r>
    </w:p>
    <w:p w14:paraId="5BBE291B" w14:textId="77777777" w:rsidR="00477E6E" w:rsidRDefault="00546C9C">
      <w:pPr>
        <w:spacing w:before="80" w:after="100"/>
      </w:pPr>
      <w:r>
        <w:rPr>
          <w:rFonts w:ascii="Aptos" w:eastAsia="Aptos" w:hAnsi="Aptos" w:cs="Aptos"/>
          <w:color w:val="000000"/>
          <w:sz w:val="22"/>
          <w:szCs w:val="22"/>
        </w:rPr>
        <w:t>Write two rhetorical questions for your own persuasive piece. Then write the declarative version of each. Which is more effective for your argument?</w:t>
      </w:r>
    </w:p>
    <w:p w14:paraId="293BE925" w14:textId="77777777" w:rsidR="00477E6E" w:rsidRDefault="00546C9C">
      <w:pPr>
        <w:spacing w:before="180" w:after="60"/>
      </w:pPr>
      <w:r>
        <w:rPr>
          <w:rFonts w:ascii="Aptos" w:eastAsia="Aptos" w:hAnsi="Aptos" w:cs="Aptos"/>
          <w:b/>
          <w:bCs/>
          <w:color w:val="000000"/>
          <w:sz w:val="22"/>
          <w:szCs w:val="22"/>
        </w:rPr>
        <w:t>Teaching point</w:t>
      </w:r>
    </w:p>
    <w:p w14:paraId="7A6BFF56" w14:textId="77777777" w:rsidR="00477E6E" w:rsidRDefault="00546C9C">
      <w:pPr>
        <w:spacing w:before="80" w:after="100"/>
      </w:pPr>
      <w:r>
        <w:rPr>
          <w:rFonts w:ascii="Aptos" w:eastAsia="Aptos" w:hAnsi="Aptos" w:cs="Aptos"/>
          <w:color w:val="000000"/>
          <w:sz w:val="22"/>
          <w:szCs w:val="22"/>
        </w:rPr>
        <w:t>A rhetorical question does not expect an answer — it makes an argument by implication. The reader is guided toward the conclusion the writer has already reached. The question form creates urgency that a declarative sentence alone cannot. Notice that all three rhetorical questions above are interrogative clauses with inverted subject-verb order.</w:t>
      </w:r>
    </w:p>
    <w:p w14:paraId="1C2F90B6"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10: Modal verbs — strength of argument</w:t>
      </w:r>
    </w:p>
    <w:p w14:paraId="67CF635E" w14:textId="77777777" w:rsidR="00477E6E" w:rsidRDefault="00546C9C">
      <w:pPr>
        <w:spacing w:after="100"/>
      </w:pPr>
      <w:r>
        <w:rPr>
          <w:rFonts w:ascii="Aptos" w:eastAsia="Aptos" w:hAnsi="Aptos" w:cs="Aptos"/>
          <w:i/>
          <w:iCs/>
          <w:color w:val="666666"/>
          <w:sz w:val="22"/>
          <w:szCs w:val="22"/>
        </w:rPr>
        <w:t>Embedded in: Lesson 04 (Persuasive writing)</w:t>
      </w:r>
    </w:p>
    <w:p w14:paraId="1A23F168"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rank modal verbs by strength and understand how they signal the writer's level of certainty in a persuasive argument.</w:t>
      </w:r>
    </w:p>
    <w:p w14:paraId="6FF0D79A" w14:textId="77777777" w:rsidR="00477E6E" w:rsidRDefault="00546C9C">
      <w:pPr>
        <w:spacing w:before="180" w:after="60"/>
      </w:pPr>
      <w:r>
        <w:rPr>
          <w:rFonts w:ascii="Aptos" w:eastAsia="Aptos" w:hAnsi="Aptos" w:cs="Aptos"/>
          <w:b/>
          <w:bCs/>
          <w:color w:val="000000"/>
          <w:sz w:val="22"/>
          <w:szCs w:val="22"/>
        </w:rPr>
        <w:t>Display</w:t>
      </w:r>
    </w:p>
    <w:p w14:paraId="058C3153"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Which version makes a stronger claim? Why does the strength of the modal matter?</w:t>
      </w:r>
    </w:p>
    <w:p w14:paraId="6E4CF2B9" w14:textId="77777777" w:rsidR="00477E6E" w:rsidRDefault="00546C9C">
      <w:pPr>
        <w:spacing w:before="40" w:after="60"/>
        <w:ind w:left="480"/>
      </w:pPr>
      <w:r>
        <w:rPr>
          <w:rFonts w:ascii="Aptos" w:eastAsia="Aptos" w:hAnsi="Aptos" w:cs="Aptos"/>
          <w:color w:val="333333"/>
          <w:sz w:val="22"/>
          <w:szCs w:val="22"/>
        </w:rPr>
        <w:t>1.   a. The government could introduce stricter guidelines. / b. The government must introduce stricter guidelines.</w:t>
      </w:r>
    </w:p>
    <w:p w14:paraId="19089E8B" w14:textId="77777777" w:rsidR="00477E6E" w:rsidRDefault="00546C9C">
      <w:pPr>
        <w:spacing w:before="40" w:after="60"/>
        <w:ind w:left="480"/>
      </w:pPr>
      <w:r>
        <w:rPr>
          <w:rFonts w:ascii="Aptos" w:eastAsia="Aptos" w:hAnsi="Aptos" w:cs="Aptos"/>
          <w:color w:val="333333"/>
          <w:sz w:val="22"/>
          <w:szCs w:val="22"/>
        </w:rPr>
        <w:t>2.   a. Social media might cause harm to young people. / b. Social media causes serious harm to young people.</w:t>
      </w:r>
    </w:p>
    <w:p w14:paraId="7AB6ED5F" w14:textId="77777777" w:rsidR="00477E6E" w:rsidRDefault="00546C9C">
      <w:pPr>
        <w:spacing w:before="40" w:after="60"/>
        <w:ind w:left="480"/>
      </w:pPr>
      <w:r>
        <w:rPr>
          <w:rFonts w:ascii="Aptos" w:eastAsia="Aptos" w:hAnsi="Aptos" w:cs="Aptos"/>
          <w:color w:val="333333"/>
          <w:sz w:val="22"/>
          <w:szCs w:val="22"/>
        </w:rPr>
        <w:t>3.   a. Parents should consider monitoring their children's screen time. / b. Parents need to monitor their children's screen time.</w:t>
      </w:r>
    </w:p>
    <w:p w14:paraId="56BD3C2A" w14:textId="77777777" w:rsidR="00477E6E" w:rsidRDefault="00546C9C">
      <w:pPr>
        <w:spacing w:before="180" w:after="60"/>
      </w:pPr>
      <w:r>
        <w:rPr>
          <w:rFonts w:ascii="Aptos" w:eastAsia="Aptos" w:hAnsi="Aptos" w:cs="Aptos"/>
          <w:b/>
          <w:bCs/>
          <w:color w:val="000000"/>
          <w:sz w:val="22"/>
          <w:szCs w:val="22"/>
        </w:rPr>
        <w:t>Reveal and model</w:t>
      </w:r>
    </w:p>
    <w:p w14:paraId="34B9EB67" w14:textId="77777777" w:rsidR="00477E6E" w:rsidRDefault="00546C9C">
      <w:pPr>
        <w:spacing w:before="60" w:after="20"/>
      </w:pPr>
      <w:r>
        <w:rPr>
          <w:rFonts w:ascii="Aptos" w:eastAsia="Aptos" w:hAnsi="Aptos" w:cs="Aptos"/>
          <w:color w:val="000000"/>
          <w:sz w:val="22"/>
          <w:szCs w:val="22"/>
        </w:rPr>
        <w:t xml:space="preserve">1a.   </w:t>
      </w:r>
      <w:r>
        <w:rPr>
          <w:rFonts w:ascii="Aptos" w:eastAsia="Aptos" w:hAnsi="Aptos" w:cs="Aptos"/>
          <w:i/>
          <w:iCs/>
          <w:color w:val="666666"/>
          <w:sz w:val="22"/>
          <w:szCs w:val="22"/>
        </w:rPr>
        <w:t>could</w:t>
      </w:r>
      <w:r>
        <w:rPr>
          <w:rFonts w:ascii="Aptos" w:eastAsia="Aptos" w:hAnsi="Aptos" w:cs="Aptos"/>
          <w:color w:val="000000"/>
          <w:sz w:val="22"/>
          <w:szCs w:val="22"/>
        </w:rPr>
        <w:t xml:space="preserve"> = possible (weak)</w:t>
      </w:r>
    </w:p>
    <w:p w14:paraId="5B88A795" w14:textId="77777777" w:rsidR="00477E6E" w:rsidRDefault="00546C9C">
      <w:pPr>
        <w:spacing w:after="60"/>
      </w:pPr>
      <w:r>
        <w:rPr>
          <w:rFonts w:ascii="Aptos" w:eastAsia="Aptos" w:hAnsi="Aptos" w:cs="Aptos"/>
          <w:color w:val="000000"/>
          <w:sz w:val="22"/>
          <w:szCs w:val="22"/>
        </w:rPr>
        <w:t xml:space="preserve">1b.   </w:t>
      </w:r>
      <w:r>
        <w:rPr>
          <w:rFonts w:ascii="Aptos" w:eastAsia="Aptos" w:hAnsi="Aptos" w:cs="Aptos"/>
          <w:i/>
          <w:iCs/>
          <w:color w:val="666666"/>
          <w:sz w:val="22"/>
          <w:szCs w:val="22"/>
        </w:rPr>
        <w:t>must</w:t>
      </w:r>
      <w:r>
        <w:rPr>
          <w:rFonts w:ascii="Aptos" w:eastAsia="Aptos" w:hAnsi="Aptos" w:cs="Aptos"/>
          <w:color w:val="000000"/>
          <w:sz w:val="22"/>
          <w:szCs w:val="22"/>
        </w:rPr>
        <w:t xml:space="preserve"> = necessary (strong) — "must" leaves no room for doubt</w:t>
      </w:r>
    </w:p>
    <w:p w14:paraId="2491DED0" w14:textId="77777777" w:rsidR="00477E6E" w:rsidRDefault="00546C9C">
      <w:pPr>
        <w:spacing w:before="60" w:after="20"/>
      </w:pPr>
      <w:r>
        <w:rPr>
          <w:rFonts w:ascii="Aptos" w:eastAsia="Aptos" w:hAnsi="Aptos" w:cs="Aptos"/>
          <w:color w:val="000000"/>
          <w:sz w:val="22"/>
          <w:szCs w:val="22"/>
        </w:rPr>
        <w:t xml:space="preserve">2a.   </w:t>
      </w:r>
      <w:r>
        <w:rPr>
          <w:rFonts w:ascii="Aptos" w:eastAsia="Aptos" w:hAnsi="Aptos" w:cs="Aptos"/>
          <w:i/>
          <w:iCs/>
          <w:color w:val="666666"/>
          <w:sz w:val="22"/>
          <w:szCs w:val="22"/>
        </w:rPr>
        <w:t>might</w:t>
      </w:r>
      <w:r>
        <w:rPr>
          <w:rFonts w:ascii="Aptos" w:eastAsia="Aptos" w:hAnsi="Aptos" w:cs="Aptos"/>
          <w:color w:val="000000"/>
          <w:sz w:val="22"/>
          <w:szCs w:val="22"/>
        </w:rPr>
        <w:t xml:space="preserve"> = uncertain (weak)</w:t>
      </w:r>
    </w:p>
    <w:p w14:paraId="0B1DA9AF" w14:textId="77777777" w:rsidR="00477E6E" w:rsidRDefault="00546C9C">
      <w:pPr>
        <w:spacing w:after="60"/>
      </w:pPr>
      <w:r>
        <w:rPr>
          <w:rFonts w:ascii="Aptos" w:eastAsia="Aptos" w:hAnsi="Aptos" w:cs="Aptos"/>
          <w:color w:val="000000"/>
          <w:sz w:val="22"/>
          <w:szCs w:val="22"/>
        </w:rPr>
        <w:t>2b.   no modal = stated as fact (strongest) — removes all qualification</w:t>
      </w:r>
    </w:p>
    <w:p w14:paraId="0C034311" w14:textId="77777777" w:rsidR="00477E6E" w:rsidRDefault="00546C9C">
      <w:pPr>
        <w:spacing w:before="60" w:after="20"/>
      </w:pPr>
      <w:r>
        <w:rPr>
          <w:rFonts w:ascii="Aptos" w:eastAsia="Aptos" w:hAnsi="Aptos" w:cs="Aptos"/>
          <w:color w:val="000000"/>
          <w:sz w:val="22"/>
          <w:szCs w:val="22"/>
        </w:rPr>
        <w:t xml:space="preserve">3a.   </w:t>
      </w:r>
      <w:r>
        <w:rPr>
          <w:rFonts w:ascii="Aptos" w:eastAsia="Aptos" w:hAnsi="Aptos" w:cs="Aptos"/>
          <w:i/>
          <w:iCs/>
          <w:color w:val="666666"/>
          <w:sz w:val="22"/>
          <w:szCs w:val="22"/>
        </w:rPr>
        <w:t>should</w:t>
      </w:r>
      <w:r>
        <w:rPr>
          <w:rFonts w:ascii="Aptos" w:eastAsia="Aptos" w:hAnsi="Aptos" w:cs="Aptos"/>
          <w:color w:val="000000"/>
          <w:sz w:val="22"/>
          <w:szCs w:val="22"/>
        </w:rPr>
        <w:t xml:space="preserve"> = recommended (moderate)</w:t>
      </w:r>
    </w:p>
    <w:p w14:paraId="7430A842" w14:textId="77777777" w:rsidR="00477E6E" w:rsidRDefault="00546C9C">
      <w:pPr>
        <w:spacing w:after="60"/>
      </w:pPr>
      <w:r>
        <w:rPr>
          <w:rFonts w:ascii="Aptos" w:eastAsia="Aptos" w:hAnsi="Aptos" w:cs="Aptos"/>
          <w:color w:val="000000"/>
          <w:sz w:val="22"/>
          <w:szCs w:val="22"/>
        </w:rPr>
        <w:t xml:space="preserve">3b.   </w:t>
      </w:r>
      <w:r>
        <w:rPr>
          <w:rFonts w:ascii="Aptos" w:eastAsia="Aptos" w:hAnsi="Aptos" w:cs="Aptos"/>
          <w:i/>
          <w:iCs/>
          <w:color w:val="666666"/>
          <w:sz w:val="22"/>
          <w:szCs w:val="22"/>
        </w:rPr>
        <w:t>need to</w:t>
      </w:r>
      <w:r>
        <w:rPr>
          <w:rFonts w:ascii="Aptos" w:eastAsia="Aptos" w:hAnsi="Aptos" w:cs="Aptos"/>
          <w:color w:val="000000"/>
          <w:sz w:val="22"/>
          <w:szCs w:val="22"/>
        </w:rPr>
        <w:t xml:space="preserve"> = required (stronger) — frames it as a necessity, not a suggestion</w:t>
      </w:r>
    </w:p>
    <w:p w14:paraId="09B3D7F4" w14:textId="77777777" w:rsidR="00477E6E" w:rsidRDefault="00546C9C">
      <w:pPr>
        <w:spacing w:before="180" w:after="60"/>
      </w:pPr>
      <w:r>
        <w:rPr>
          <w:rFonts w:ascii="Aptos" w:eastAsia="Aptos" w:hAnsi="Aptos" w:cs="Aptos"/>
          <w:b/>
          <w:bCs/>
          <w:color w:val="000000"/>
          <w:sz w:val="22"/>
          <w:szCs w:val="22"/>
        </w:rPr>
        <w:t>Students</w:t>
      </w:r>
    </w:p>
    <w:p w14:paraId="53705560" w14:textId="77777777" w:rsidR="00477E6E" w:rsidRDefault="00546C9C">
      <w:pPr>
        <w:spacing w:before="80" w:after="100"/>
      </w:pPr>
      <w:r>
        <w:rPr>
          <w:rFonts w:ascii="Aptos" w:eastAsia="Aptos" w:hAnsi="Aptos" w:cs="Aptos"/>
          <w:color w:val="000000"/>
          <w:sz w:val="22"/>
          <w:szCs w:val="22"/>
        </w:rPr>
        <w:t>Find three modal verbs in the persuasive articles from this lesson. For each one, ask: is this the right strength for the evidence provided?</w:t>
      </w:r>
    </w:p>
    <w:p w14:paraId="17882463" w14:textId="77777777" w:rsidR="00477E6E" w:rsidRDefault="00546C9C">
      <w:pPr>
        <w:spacing w:before="180" w:after="60"/>
      </w:pPr>
      <w:r>
        <w:rPr>
          <w:rFonts w:ascii="Aptos" w:eastAsia="Aptos" w:hAnsi="Aptos" w:cs="Aptos"/>
          <w:b/>
          <w:bCs/>
          <w:color w:val="000000"/>
          <w:sz w:val="22"/>
          <w:szCs w:val="22"/>
        </w:rPr>
        <w:t>Teaching point</w:t>
      </w:r>
    </w:p>
    <w:p w14:paraId="5CE89BA4" w14:textId="77777777" w:rsidR="00477E6E" w:rsidRDefault="00546C9C">
      <w:pPr>
        <w:spacing w:before="80" w:after="100"/>
      </w:pPr>
      <w:r>
        <w:rPr>
          <w:rFonts w:ascii="Aptos" w:eastAsia="Aptos" w:hAnsi="Aptos" w:cs="Aptos"/>
          <w:color w:val="000000"/>
          <w:sz w:val="22"/>
          <w:szCs w:val="22"/>
        </w:rPr>
        <w:t>Modal verbs signal how certain a claim is. Too weak ("might") and the argument lacks conviction. Too strong ("must") without supporting evidence and the reader pushes back. Skilled persuasive writers choose modals deliberately, calibrating strength to the quality of their evidence.</w:t>
      </w:r>
    </w:p>
    <w:p w14:paraId="62A7CCD3"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11: Complex sentences for cause</w:t>
      </w:r>
    </w:p>
    <w:p w14:paraId="5A69AA38" w14:textId="77777777" w:rsidR="00477E6E" w:rsidRDefault="00546C9C">
      <w:pPr>
        <w:spacing w:after="100"/>
      </w:pPr>
      <w:r>
        <w:rPr>
          <w:rFonts w:ascii="Aptos" w:eastAsia="Aptos" w:hAnsi="Aptos" w:cs="Aptos"/>
          <w:i/>
          <w:iCs/>
          <w:color w:val="666666"/>
          <w:sz w:val="22"/>
          <w:szCs w:val="22"/>
        </w:rPr>
        <w:t>Embedded in: Lesson 05 (Writing a persuasive text)</w:t>
      </w:r>
    </w:p>
    <w:p w14:paraId="22B411F1"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subordinating conjunctions that express cause and use them to connect claims to reasons, building the engine of their persuasive argument.</w:t>
      </w:r>
    </w:p>
    <w:p w14:paraId="71211E18" w14:textId="77777777" w:rsidR="00477E6E" w:rsidRDefault="00546C9C">
      <w:pPr>
        <w:spacing w:before="180" w:after="60"/>
      </w:pPr>
      <w:r>
        <w:rPr>
          <w:rFonts w:ascii="Aptos" w:eastAsia="Aptos" w:hAnsi="Aptos" w:cs="Aptos"/>
          <w:b/>
          <w:bCs/>
          <w:color w:val="000000"/>
          <w:sz w:val="22"/>
          <w:szCs w:val="22"/>
        </w:rPr>
        <w:t>Display</w:t>
      </w:r>
    </w:p>
    <w:p w14:paraId="1E8C6CDE"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Find the conjunction and the two clauses. Which clause is the claim? Which is the reason?</w:t>
      </w:r>
    </w:p>
    <w:p w14:paraId="0C3934BA" w14:textId="77777777" w:rsidR="00477E6E" w:rsidRDefault="00546C9C">
      <w:pPr>
        <w:spacing w:before="40" w:after="60"/>
        <w:ind w:left="480"/>
      </w:pPr>
      <w:r>
        <w:rPr>
          <w:rFonts w:ascii="Aptos" w:eastAsia="Aptos" w:hAnsi="Aptos" w:cs="Aptos"/>
          <w:color w:val="333333"/>
          <w:sz w:val="22"/>
          <w:szCs w:val="22"/>
        </w:rPr>
        <w:t>1.   Young people experience higher rates of anxiety because social media distorts their body image.</w:t>
      </w:r>
    </w:p>
    <w:p w14:paraId="09A88044" w14:textId="77777777" w:rsidR="00477E6E" w:rsidRDefault="00546C9C">
      <w:pPr>
        <w:spacing w:before="40" w:after="60"/>
        <w:ind w:left="480"/>
      </w:pPr>
      <w:r>
        <w:rPr>
          <w:rFonts w:ascii="Aptos" w:eastAsia="Aptos" w:hAnsi="Aptos" w:cs="Aptos"/>
          <w:color w:val="333333"/>
          <w:sz w:val="22"/>
          <w:szCs w:val="22"/>
        </w:rPr>
        <w:t>2.   The ban is necessary since teenagers cannot always make informed decisions about digital safety.</w:t>
      </w:r>
    </w:p>
    <w:p w14:paraId="204D6920" w14:textId="77777777" w:rsidR="00477E6E" w:rsidRDefault="00546C9C">
      <w:pPr>
        <w:spacing w:before="40" w:after="60"/>
        <w:ind w:left="480"/>
      </w:pPr>
      <w:r>
        <w:rPr>
          <w:rFonts w:ascii="Aptos" w:eastAsia="Aptos" w:hAnsi="Aptos" w:cs="Aptos"/>
          <w:color w:val="333333"/>
          <w:sz w:val="22"/>
          <w:szCs w:val="22"/>
        </w:rPr>
        <w:t>3.   Screen time should be limited, as research has shown it disrupts sleep patterns.</w:t>
      </w:r>
    </w:p>
    <w:p w14:paraId="54C6C1D9" w14:textId="77777777" w:rsidR="00477E6E" w:rsidRDefault="00546C9C">
      <w:pPr>
        <w:spacing w:before="180" w:after="60"/>
      </w:pPr>
      <w:r>
        <w:rPr>
          <w:rFonts w:ascii="Aptos" w:eastAsia="Aptos" w:hAnsi="Aptos" w:cs="Aptos"/>
          <w:b/>
          <w:bCs/>
          <w:color w:val="000000"/>
          <w:sz w:val="22"/>
          <w:szCs w:val="22"/>
        </w:rPr>
        <w:t>Reveal and model</w:t>
      </w:r>
    </w:p>
    <w:p w14:paraId="680777C6" w14:textId="77777777" w:rsidR="00477E6E" w:rsidRDefault="00546C9C">
      <w:pPr>
        <w:spacing w:before="60" w:after="80"/>
        <w:ind w:left="480"/>
      </w:pPr>
      <w:r>
        <w:rPr>
          <w:rFonts w:ascii="Aptos" w:eastAsia="Aptos" w:hAnsi="Aptos" w:cs="Aptos"/>
          <w:color w:val="000000"/>
          <w:sz w:val="22"/>
          <w:szCs w:val="22"/>
        </w:rPr>
        <w:t xml:space="preserve">1.   </w:t>
      </w:r>
      <w:r w:rsidRPr="0099590E">
        <w:rPr>
          <w:rFonts w:ascii="Aptos" w:eastAsia="Aptos" w:hAnsi="Aptos" w:cs="Aptos"/>
          <w:color w:val="7A0101" w:themeColor="accent1"/>
          <w:sz w:val="22"/>
          <w:szCs w:val="22"/>
        </w:rPr>
        <w:t>Young people</w:t>
      </w:r>
      <w:r>
        <w:rPr>
          <w:rFonts w:ascii="Aptos" w:eastAsia="Aptos" w:hAnsi="Aptos" w:cs="Aptos"/>
          <w:color w:val="000000"/>
          <w:sz w:val="22"/>
          <w:szCs w:val="22"/>
        </w:rPr>
        <w:t xml:space="preserve"> </w:t>
      </w:r>
      <w:r>
        <w:rPr>
          <w:rFonts w:ascii="Aptos" w:eastAsia="Aptos" w:hAnsi="Aptos" w:cs="Aptos"/>
          <w:i/>
          <w:iCs/>
          <w:color w:val="0F6E4D"/>
          <w:sz w:val="22"/>
          <w:szCs w:val="22"/>
        </w:rPr>
        <w:t>experience</w:t>
      </w:r>
      <w:r>
        <w:rPr>
          <w:rFonts w:ascii="Aptos" w:eastAsia="Aptos" w:hAnsi="Aptos" w:cs="Aptos"/>
          <w:color w:val="000000"/>
          <w:sz w:val="22"/>
          <w:szCs w:val="22"/>
        </w:rPr>
        <w:t xml:space="preserve"> higher rates </w:t>
      </w:r>
      <w:r w:rsidRPr="0099590E">
        <w:rPr>
          <w:rFonts w:ascii="Aptos" w:eastAsia="Aptos" w:hAnsi="Aptos" w:cs="Aptos"/>
          <w:sz w:val="22"/>
          <w:szCs w:val="22"/>
        </w:rPr>
        <w:t xml:space="preserve">of anxiety </w:t>
      </w:r>
      <w:r>
        <w:rPr>
          <w:rFonts w:ascii="Aptos" w:eastAsia="Aptos" w:hAnsi="Aptos" w:cs="Aptos"/>
          <w:color w:val="000000"/>
          <w:sz w:val="22"/>
          <w:szCs w:val="22"/>
          <w:u w:val="single"/>
        </w:rPr>
        <w:t>because</w:t>
      </w:r>
      <w:r>
        <w:rPr>
          <w:rFonts w:ascii="Aptos" w:eastAsia="Aptos" w:hAnsi="Aptos" w:cs="Aptos"/>
          <w:color w:val="000000"/>
          <w:sz w:val="22"/>
          <w:szCs w:val="22"/>
        </w:rPr>
        <w:t xml:space="preserve"> </w:t>
      </w:r>
      <w:r w:rsidRPr="0099590E">
        <w:rPr>
          <w:rFonts w:ascii="Aptos" w:eastAsia="Aptos" w:hAnsi="Aptos" w:cs="Aptos"/>
          <w:color w:val="7A0101" w:themeColor="accent1"/>
          <w:sz w:val="22"/>
          <w:szCs w:val="22"/>
        </w:rPr>
        <w:t xml:space="preserve">social media </w:t>
      </w:r>
      <w:r w:rsidRPr="0099590E">
        <w:rPr>
          <w:rFonts w:ascii="Aptos" w:eastAsia="Aptos" w:hAnsi="Aptos" w:cs="Aptos"/>
          <w:i/>
          <w:iCs/>
          <w:color w:val="09917A" w:themeColor="accent2" w:themeShade="BF"/>
          <w:sz w:val="22"/>
          <w:szCs w:val="22"/>
        </w:rPr>
        <w:t>distorts</w:t>
      </w:r>
      <w:r w:rsidRPr="0099590E">
        <w:rPr>
          <w:rFonts w:ascii="Aptos" w:eastAsia="Aptos" w:hAnsi="Aptos" w:cs="Aptos"/>
          <w:color w:val="09917A" w:themeColor="accent2" w:themeShade="BF"/>
          <w:sz w:val="22"/>
          <w:szCs w:val="22"/>
        </w:rPr>
        <w:t xml:space="preserve"> </w:t>
      </w:r>
      <w:r>
        <w:rPr>
          <w:rFonts w:ascii="Aptos" w:eastAsia="Aptos" w:hAnsi="Aptos" w:cs="Aptos"/>
          <w:color w:val="000000"/>
          <w:sz w:val="22"/>
          <w:szCs w:val="22"/>
        </w:rPr>
        <w:t xml:space="preserve">their body image. </w:t>
      </w:r>
      <w:r>
        <w:rPr>
          <w:rFonts w:ascii="Aptos" w:eastAsia="Aptos" w:hAnsi="Aptos" w:cs="Aptos"/>
          <w:i/>
          <w:iCs/>
          <w:color w:val="666666"/>
          <w:sz w:val="22"/>
          <w:szCs w:val="22"/>
        </w:rPr>
        <w:t>→ Claim + because + reason</w:t>
      </w:r>
    </w:p>
    <w:p w14:paraId="018ACDE3" w14:textId="77777777" w:rsidR="00477E6E" w:rsidRDefault="00546C9C">
      <w:pPr>
        <w:spacing w:before="60" w:after="80"/>
        <w:ind w:left="480"/>
      </w:pPr>
      <w:r>
        <w:rPr>
          <w:rFonts w:ascii="Aptos" w:eastAsia="Aptos" w:hAnsi="Aptos" w:cs="Aptos"/>
          <w:color w:val="000000"/>
          <w:sz w:val="22"/>
          <w:szCs w:val="22"/>
        </w:rPr>
        <w:t xml:space="preserve">2.  </w:t>
      </w:r>
      <w:r w:rsidRPr="0099590E">
        <w:rPr>
          <w:rFonts w:ascii="Aptos" w:eastAsia="Aptos" w:hAnsi="Aptos" w:cs="Aptos"/>
          <w:color w:val="7A0101" w:themeColor="accent1"/>
          <w:sz w:val="22"/>
          <w:szCs w:val="22"/>
        </w:rPr>
        <w:t xml:space="preserve"> The ban </w:t>
      </w:r>
      <w:r>
        <w:rPr>
          <w:rFonts w:ascii="Aptos" w:eastAsia="Aptos" w:hAnsi="Aptos" w:cs="Aptos"/>
          <w:i/>
          <w:iCs/>
          <w:color w:val="0F6E4D"/>
          <w:sz w:val="22"/>
          <w:szCs w:val="22"/>
        </w:rPr>
        <w:t>is</w:t>
      </w:r>
      <w:r>
        <w:rPr>
          <w:rFonts w:ascii="Aptos" w:eastAsia="Aptos" w:hAnsi="Aptos" w:cs="Aptos"/>
          <w:color w:val="000000"/>
          <w:sz w:val="22"/>
          <w:szCs w:val="22"/>
        </w:rPr>
        <w:t xml:space="preserve"> necessary </w:t>
      </w:r>
      <w:r>
        <w:rPr>
          <w:rFonts w:ascii="Aptos" w:eastAsia="Aptos" w:hAnsi="Aptos" w:cs="Aptos"/>
          <w:color w:val="000000"/>
          <w:sz w:val="22"/>
          <w:szCs w:val="22"/>
          <w:u w:val="single"/>
        </w:rPr>
        <w:t>since</w:t>
      </w:r>
      <w:r>
        <w:rPr>
          <w:rFonts w:ascii="Aptos" w:eastAsia="Aptos" w:hAnsi="Aptos" w:cs="Aptos"/>
          <w:color w:val="000000"/>
          <w:sz w:val="22"/>
          <w:szCs w:val="22"/>
        </w:rPr>
        <w:t xml:space="preserve"> teenagers cannot always make informed decisions </w:t>
      </w:r>
      <w:r>
        <w:rPr>
          <w:rFonts w:ascii="Aptos" w:eastAsia="Aptos" w:hAnsi="Aptos" w:cs="Aptos"/>
          <w:color w:val="1F5FA8"/>
          <w:sz w:val="22"/>
          <w:szCs w:val="22"/>
        </w:rPr>
        <w:t>about digital safety</w:t>
      </w:r>
      <w:r>
        <w:rPr>
          <w:rFonts w:ascii="Aptos" w:eastAsia="Aptos" w:hAnsi="Aptos" w:cs="Aptos"/>
          <w:color w:val="000000"/>
          <w:sz w:val="22"/>
          <w:szCs w:val="22"/>
        </w:rPr>
        <w:t xml:space="preserve">. </w:t>
      </w:r>
      <w:r>
        <w:rPr>
          <w:rFonts w:ascii="Aptos" w:eastAsia="Aptos" w:hAnsi="Aptos" w:cs="Aptos"/>
          <w:i/>
          <w:iCs/>
          <w:color w:val="666666"/>
          <w:sz w:val="22"/>
          <w:szCs w:val="22"/>
        </w:rPr>
        <w:t>→ Claim + since + reason</w:t>
      </w:r>
    </w:p>
    <w:p w14:paraId="4509209B" w14:textId="77777777" w:rsidR="00477E6E" w:rsidRDefault="00546C9C">
      <w:pPr>
        <w:spacing w:before="60" w:after="80"/>
        <w:ind w:left="480"/>
      </w:pPr>
      <w:r>
        <w:rPr>
          <w:rFonts w:ascii="Aptos" w:eastAsia="Aptos" w:hAnsi="Aptos" w:cs="Aptos"/>
          <w:color w:val="000000"/>
          <w:sz w:val="22"/>
          <w:szCs w:val="22"/>
        </w:rPr>
        <w:t xml:space="preserve">3.   Screen time should be limited, </w:t>
      </w:r>
      <w:r>
        <w:rPr>
          <w:rFonts w:ascii="Aptos" w:eastAsia="Aptos" w:hAnsi="Aptos" w:cs="Aptos"/>
          <w:color w:val="000000"/>
          <w:sz w:val="22"/>
          <w:szCs w:val="22"/>
          <w:u w:val="single"/>
        </w:rPr>
        <w:t>as</w:t>
      </w:r>
      <w:r>
        <w:rPr>
          <w:rFonts w:ascii="Aptos" w:eastAsia="Aptos" w:hAnsi="Aptos" w:cs="Aptos"/>
          <w:color w:val="000000"/>
          <w:sz w:val="22"/>
          <w:szCs w:val="22"/>
        </w:rPr>
        <w:t xml:space="preserve"> research has shown it disrupts sleep patterns. </w:t>
      </w:r>
      <w:r>
        <w:rPr>
          <w:rFonts w:ascii="Aptos" w:eastAsia="Aptos" w:hAnsi="Aptos" w:cs="Aptos"/>
          <w:i/>
          <w:iCs/>
          <w:color w:val="666666"/>
          <w:sz w:val="22"/>
          <w:szCs w:val="22"/>
        </w:rPr>
        <w:t>→ Claim + as + reason</w:t>
      </w:r>
    </w:p>
    <w:p w14:paraId="0A34BB6C" w14:textId="77777777" w:rsidR="00477E6E" w:rsidRDefault="00546C9C">
      <w:pPr>
        <w:spacing w:before="180" w:after="60"/>
      </w:pPr>
      <w:r>
        <w:rPr>
          <w:rFonts w:ascii="Aptos" w:eastAsia="Aptos" w:hAnsi="Aptos" w:cs="Aptos"/>
          <w:b/>
          <w:bCs/>
          <w:color w:val="000000"/>
          <w:sz w:val="22"/>
          <w:szCs w:val="22"/>
        </w:rPr>
        <w:t>Students</w:t>
      </w:r>
    </w:p>
    <w:p w14:paraId="2406C666" w14:textId="77777777" w:rsidR="00477E6E" w:rsidRDefault="00546C9C">
      <w:pPr>
        <w:spacing w:before="80" w:after="100"/>
      </w:pPr>
      <w:r>
        <w:rPr>
          <w:rFonts w:ascii="Aptos" w:eastAsia="Aptos" w:hAnsi="Aptos" w:cs="Aptos"/>
          <w:color w:val="000000"/>
          <w:sz w:val="22"/>
          <w:szCs w:val="22"/>
        </w:rPr>
        <w:t>Take one claim from your persuasive plan. Write it as a complex sentence using "because", "since", or "as". Try all three — do they create slightly different effects?</w:t>
      </w:r>
    </w:p>
    <w:p w14:paraId="32F5F851" w14:textId="77777777" w:rsidR="00477E6E" w:rsidRDefault="00546C9C">
      <w:pPr>
        <w:spacing w:before="180" w:after="60"/>
      </w:pPr>
      <w:r>
        <w:rPr>
          <w:rFonts w:ascii="Aptos" w:eastAsia="Aptos" w:hAnsi="Aptos" w:cs="Aptos"/>
          <w:b/>
          <w:bCs/>
          <w:color w:val="000000"/>
          <w:sz w:val="22"/>
          <w:szCs w:val="22"/>
        </w:rPr>
        <w:t>Teaching point</w:t>
      </w:r>
    </w:p>
    <w:p w14:paraId="21441D49" w14:textId="77777777" w:rsidR="00477E6E" w:rsidRDefault="00546C9C">
      <w:pPr>
        <w:spacing w:before="80" w:after="100"/>
      </w:pPr>
      <w:r>
        <w:rPr>
          <w:rFonts w:ascii="Aptos" w:eastAsia="Aptos" w:hAnsi="Aptos" w:cs="Aptos"/>
          <w:color w:val="000000"/>
          <w:sz w:val="22"/>
          <w:szCs w:val="22"/>
        </w:rPr>
        <w:t>Because, since, and as all express cause. They connect a claim to the reason for believing it. Without a causal conjunction, a claim is just an assertion. "Young people experience anxiety" sits there unproven. "Young people experience anxiety because social media distorts their body image" is an argument.</w:t>
      </w:r>
    </w:p>
    <w:p w14:paraId="4D243589"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12: Complex sentences for concession</w:t>
      </w:r>
    </w:p>
    <w:p w14:paraId="0126B592" w14:textId="77777777" w:rsidR="00477E6E" w:rsidRDefault="00546C9C">
      <w:pPr>
        <w:spacing w:after="100"/>
      </w:pPr>
      <w:r>
        <w:rPr>
          <w:rFonts w:ascii="Aptos" w:eastAsia="Aptos" w:hAnsi="Aptos" w:cs="Aptos"/>
          <w:i/>
          <w:iCs/>
          <w:color w:val="666666"/>
          <w:sz w:val="22"/>
          <w:szCs w:val="22"/>
        </w:rPr>
        <w:t>Embedded in: Lesson 05 (Writing a persuasive text)</w:t>
      </w:r>
    </w:p>
    <w:p w14:paraId="45104BA0"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concession clauses and understand how acknowledging the opposition can make an argument more persuasive, not weaker.</w:t>
      </w:r>
    </w:p>
    <w:p w14:paraId="1D320BB3" w14:textId="77777777" w:rsidR="00477E6E" w:rsidRDefault="00546C9C">
      <w:pPr>
        <w:spacing w:before="180" w:after="60"/>
      </w:pPr>
      <w:r>
        <w:rPr>
          <w:rFonts w:ascii="Aptos" w:eastAsia="Aptos" w:hAnsi="Aptos" w:cs="Aptos"/>
          <w:b/>
          <w:bCs/>
          <w:color w:val="000000"/>
          <w:sz w:val="22"/>
          <w:szCs w:val="22"/>
        </w:rPr>
        <w:t>Display</w:t>
      </w:r>
    </w:p>
    <w:p w14:paraId="23F7976A"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Which clause acknowledges the opposition? Which contains the writer's own argument?</w:t>
      </w:r>
    </w:p>
    <w:p w14:paraId="6C7878A0" w14:textId="77777777" w:rsidR="00477E6E" w:rsidRDefault="00546C9C">
      <w:pPr>
        <w:spacing w:before="40" w:after="60"/>
        <w:ind w:left="480"/>
      </w:pPr>
      <w:r>
        <w:rPr>
          <w:rFonts w:ascii="Aptos" w:eastAsia="Aptos" w:hAnsi="Aptos" w:cs="Aptos"/>
          <w:color w:val="333333"/>
          <w:sz w:val="22"/>
          <w:szCs w:val="22"/>
        </w:rPr>
        <w:t>1.   Although some argue that social media connects young people, the evidence suggests it more often isolates them.</w:t>
      </w:r>
    </w:p>
    <w:p w14:paraId="64B87807" w14:textId="77777777" w:rsidR="00477E6E" w:rsidRDefault="00546C9C">
      <w:pPr>
        <w:spacing w:before="40" w:after="60"/>
        <w:ind w:left="480"/>
      </w:pPr>
      <w:r>
        <w:rPr>
          <w:rFonts w:ascii="Aptos" w:eastAsia="Aptos" w:hAnsi="Aptos" w:cs="Aptos"/>
          <w:color w:val="333333"/>
          <w:sz w:val="22"/>
          <w:szCs w:val="22"/>
        </w:rPr>
        <w:t>2.   While the ban may seem extreme, it is a necessary response to a serious problem.</w:t>
      </w:r>
    </w:p>
    <w:p w14:paraId="13E17F95" w14:textId="77777777" w:rsidR="00477E6E" w:rsidRDefault="00546C9C">
      <w:pPr>
        <w:spacing w:before="40" w:after="60"/>
        <w:ind w:left="480"/>
      </w:pPr>
      <w:r>
        <w:rPr>
          <w:rFonts w:ascii="Aptos" w:eastAsia="Aptos" w:hAnsi="Aptos" w:cs="Aptos"/>
          <w:color w:val="333333"/>
          <w:sz w:val="22"/>
          <w:szCs w:val="22"/>
        </w:rPr>
        <w:t>3.   Even though teenagers have rights, those rights must be balanced against their wellbeing.</w:t>
      </w:r>
    </w:p>
    <w:p w14:paraId="4CE84534" w14:textId="77777777" w:rsidR="00477E6E" w:rsidRDefault="00546C9C">
      <w:pPr>
        <w:spacing w:before="180" w:after="60"/>
      </w:pPr>
      <w:r>
        <w:rPr>
          <w:rFonts w:ascii="Aptos" w:eastAsia="Aptos" w:hAnsi="Aptos" w:cs="Aptos"/>
          <w:b/>
          <w:bCs/>
          <w:color w:val="000000"/>
          <w:sz w:val="22"/>
          <w:szCs w:val="22"/>
        </w:rPr>
        <w:t>Reveal and model</w:t>
      </w:r>
    </w:p>
    <w:p w14:paraId="05B3C013"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color w:val="000000"/>
          <w:sz w:val="22"/>
          <w:szCs w:val="22"/>
          <w:u w:val="single"/>
        </w:rPr>
        <w:t>Although</w:t>
      </w:r>
      <w:r>
        <w:rPr>
          <w:rFonts w:ascii="Aptos" w:eastAsia="Aptos" w:hAnsi="Aptos" w:cs="Aptos"/>
          <w:color w:val="000000"/>
          <w:sz w:val="22"/>
          <w:szCs w:val="22"/>
        </w:rPr>
        <w:t xml:space="preserve"> some argue that social media connects young people, </w:t>
      </w:r>
      <w:r w:rsidRPr="0099590E">
        <w:rPr>
          <w:rFonts w:ascii="Aptos" w:eastAsia="Aptos" w:hAnsi="Aptos" w:cs="Aptos"/>
          <w:color w:val="7A0101" w:themeColor="accent1"/>
          <w:sz w:val="22"/>
          <w:szCs w:val="22"/>
        </w:rPr>
        <w:t>the evidence</w:t>
      </w:r>
      <w:r>
        <w:rPr>
          <w:rFonts w:ascii="Aptos" w:eastAsia="Aptos" w:hAnsi="Aptos" w:cs="Aptos"/>
          <w:color w:val="000000"/>
          <w:sz w:val="22"/>
          <w:szCs w:val="22"/>
        </w:rPr>
        <w:t xml:space="preserve"> </w:t>
      </w:r>
      <w:r>
        <w:rPr>
          <w:rFonts w:ascii="Aptos" w:eastAsia="Aptos" w:hAnsi="Aptos" w:cs="Aptos"/>
          <w:i/>
          <w:iCs/>
          <w:color w:val="0F6E4D"/>
          <w:sz w:val="22"/>
          <w:szCs w:val="22"/>
        </w:rPr>
        <w:t>suggests</w:t>
      </w:r>
      <w:r>
        <w:rPr>
          <w:rFonts w:ascii="Aptos" w:eastAsia="Aptos" w:hAnsi="Aptos" w:cs="Aptos"/>
          <w:color w:val="000000"/>
          <w:sz w:val="22"/>
          <w:szCs w:val="22"/>
        </w:rPr>
        <w:t xml:space="preserve"> it more often isolates them. </w:t>
      </w:r>
      <w:r>
        <w:rPr>
          <w:rFonts w:ascii="Aptos" w:eastAsia="Aptos" w:hAnsi="Aptos" w:cs="Aptos"/>
          <w:i/>
          <w:iCs/>
          <w:color w:val="666666"/>
          <w:sz w:val="22"/>
          <w:szCs w:val="22"/>
        </w:rPr>
        <w:t>→ Although = opposition; main clause = writer's argument</w:t>
      </w:r>
    </w:p>
    <w:p w14:paraId="5BDC46C2"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color w:val="000000"/>
          <w:sz w:val="22"/>
          <w:szCs w:val="22"/>
          <w:u w:val="single"/>
        </w:rPr>
        <w:t>While</w:t>
      </w:r>
      <w:r>
        <w:rPr>
          <w:rFonts w:ascii="Aptos" w:eastAsia="Aptos" w:hAnsi="Aptos" w:cs="Aptos"/>
          <w:color w:val="000000"/>
          <w:sz w:val="22"/>
          <w:szCs w:val="22"/>
        </w:rPr>
        <w:t xml:space="preserve"> the ban may seem extreme, it </w:t>
      </w:r>
      <w:r>
        <w:rPr>
          <w:rFonts w:ascii="Aptos" w:eastAsia="Aptos" w:hAnsi="Aptos" w:cs="Aptos"/>
          <w:i/>
          <w:iCs/>
          <w:color w:val="0F6E4D"/>
          <w:sz w:val="22"/>
          <w:szCs w:val="22"/>
        </w:rPr>
        <w:t>is</w:t>
      </w:r>
      <w:r>
        <w:rPr>
          <w:rFonts w:ascii="Aptos" w:eastAsia="Aptos" w:hAnsi="Aptos" w:cs="Aptos"/>
          <w:color w:val="000000"/>
          <w:sz w:val="22"/>
          <w:szCs w:val="22"/>
        </w:rPr>
        <w:t xml:space="preserve"> a necessary response </w:t>
      </w:r>
      <w:r>
        <w:rPr>
          <w:rFonts w:ascii="Aptos" w:eastAsia="Aptos" w:hAnsi="Aptos" w:cs="Aptos"/>
          <w:color w:val="1F5FA8"/>
          <w:sz w:val="22"/>
          <w:szCs w:val="22"/>
        </w:rPr>
        <w:t>to a serious problem</w:t>
      </w:r>
      <w:r>
        <w:rPr>
          <w:rFonts w:ascii="Aptos" w:eastAsia="Aptos" w:hAnsi="Aptos" w:cs="Aptos"/>
          <w:color w:val="000000"/>
          <w:sz w:val="22"/>
          <w:szCs w:val="22"/>
        </w:rPr>
        <w:t xml:space="preserve">. </w:t>
      </w:r>
      <w:r>
        <w:rPr>
          <w:rFonts w:ascii="Aptos" w:eastAsia="Aptos" w:hAnsi="Aptos" w:cs="Aptos"/>
          <w:i/>
          <w:iCs/>
          <w:color w:val="666666"/>
          <w:sz w:val="22"/>
          <w:szCs w:val="22"/>
        </w:rPr>
        <w:t>→ While = concession; main clause = position</w:t>
      </w:r>
    </w:p>
    <w:p w14:paraId="2C93609C"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color w:val="000000"/>
          <w:sz w:val="22"/>
          <w:szCs w:val="22"/>
          <w:u w:val="single"/>
        </w:rPr>
        <w:t>Even though</w:t>
      </w:r>
      <w:r>
        <w:rPr>
          <w:rFonts w:ascii="Aptos" w:eastAsia="Aptos" w:hAnsi="Aptos" w:cs="Aptos"/>
          <w:color w:val="000000"/>
          <w:sz w:val="22"/>
          <w:szCs w:val="22"/>
        </w:rPr>
        <w:t xml:space="preserve"> teenagers have rights, those rights </w:t>
      </w:r>
      <w:r>
        <w:rPr>
          <w:rFonts w:ascii="Aptos" w:eastAsia="Aptos" w:hAnsi="Aptos" w:cs="Aptos"/>
          <w:i/>
          <w:iCs/>
          <w:color w:val="0F6E4D"/>
          <w:sz w:val="22"/>
          <w:szCs w:val="22"/>
        </w:rPr>
        <w:t>must be balanced</w:t>
      </w:r>
      <w:r>
        <w:rPr>
          <w:rFonts w:ascii="Aptos" w:eastAsia="Aptos" w:hAnsi="Aptos" w:cs="Aptos"/>
          <w:color w:val="000000"/>
          <w:sz w:val="22"/>
          <w:szCs w:val="22"/>
        </w:rPr>
        <w:t xml:space="preserve"> </w:t>
      </w:r>
      <w:r>
        <w:rPr>
          <w:rFonts w:ascii="Aptos" w:eastAsia="Aptos" w:hAnsi="Aptos" w:cs="Aptos"/>
          <w:color w:val="1F5FA8"/>
          <w:sz w:val="22"/>
          <w:szCs w:val="22"/>
        </w:rPr>
        <w:t>against their wellbeing</w:t>
      </w:r>
      <w:r>
        <w:rPr>
          <w:rFonts w:ascii="Aptos" w:eastAsia="Aptos" w:hAnsi="Aptos" w:cs="Aptos"/>
          <w:color w:val="000000"/>
          <w:sz w:val="22"/>
          <w:szCs w:val="22"/>
        </w:rPr>
        <w:t xml:space="preserve">. </w:t>
      </w:r>
      <w:r>
        <w:rPr>
          <w:rFonts w:ascii="Aptos" w:eastAsia="Aptos" w:hAnsi="Aptos" w:cs="Aptos"/>
          <w:i/>
          <w:iCs/>
          <w:color w:val="666666"/>
          <w:sz w:val="22"/>
          <w:szCs w:val="22"/>
        </w:rPr>
        <w:t>→ Even though = concession; main clause = qualification</w:t>
      </w:r>
    </w:p>
    <w:p w14:paraId="2CEE1C3C" w14:textId="77777777" w:rsidR="00477E6E" w:rsidRDefault="00546C9C">
      <w:pPr>
        <w:spacing w:before="180" w:after="60"/>
      </w:pPr>
      <w:r>
        <w:rPr>
          <w:rFonts w:ascii="Aptos" w:eastAsia="Aptos" w:hAnsi="Aptos" w:cs="Aptos"/>
          <w:b/>
          <w:bCs/>
          <w:color w:val="000000"/>
          <w:sz w:val="22"/>
          <w:szCs w:val="22"/>
        </w:rPr>
        <w:t>Students</w:t>
      </w:r>
    </w:p>
    <w:p w14:paraId="45BE024A" w14:textId="77777777" w:rsidR="00477E6E" w:rsidRDefault="00546C9C">
      <w:pPr>
        <w:spacing w:before="80" w:after="100"/>
      </w:pPr>
      <w:r>
        <w:rPr>
          <w:rFonts w:ascii="Aptos" w:eastAsia="Aptos" w:hAnsi="Aptos" w:cs="Aptos"/>
          <w:color w:val="000000"/>
          <w:sz w:val="22"/>
          <w:szCs w:val="22"/>
        </w:rPr>
        <w:t>Write one concession sentence for your persuasive piece. Use "although", "while", or "even though." Ensure your own argument comes in the main clause, not the concession.</w:t>
      </w:r>
    </w:p>
    <w:p w14:paraId="256A9837" w14:textId="77777777" w:rsidR="00477E6E" w:rsidRDefault="00546C9C">
      <w:pPr>
        <w:spacing w:before="180" w:after="60"/>
      </w:pPr>
      <w:r>
        <w:rPr>
          <w:rFonts w:ascii="Aptos" w:eastAsia="Aptos" w:hAnsi="Aptos" w:cs="Aptos"/>
          <w:b/>
          <w:bCs/>
          <w:color w:val="000000"/>
          <w:sz w:val="22"/>
          <w:szCs w:val="22"/>
        </w:rPr>
        <w:t>Teaching point</w:t>
      </w:r>
    </w:p>
    <w:p w14:paraId="055E4CD4" w14:textId="77777777" w:rsidR="00477E6E" w:rsidRDefault="00546C9C">
      <w:pPr>
        <w:spacing w:before="80" w:after="100"/>
      </w:pPr>
      <w:r>
        <w:rPr>
          <w:rFonts w:ascii="Aptos" w:eastAsia="Aptos" w:hAnsi="Aptos" w:cs="Aptos"/>
          <w:color w:val="000000"/>
          <w:sz w:val="22"/>
          <w:szCs w:val="22"/>
        </w:rPr>
        <w:t>Concession sentences show the writer has considered the opposition — this actually strengthens an argument. The formula: acknowledge the other side + "although / while / even though" + your own position. The main clause (after the conjunction group) always carries the writer's point. The clause that concedes must give ground; the clause that follows must take it back.</w:t>
      </w:r>
    </w:p>
    <w:p w14:paraId="0DB60223"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13: Pronoun choice in persuasion</w:t>
      </w:r>
    </w:p>
    <w:p w14:paraId="1A7CB722" w14:textId="77777777" w:rsidR="00477E6E" w:rsidRDefault="00546C9C">
      <w:pPr>
        <w:spacing w:after="100"/>
      </w:pPr>
      <w:r>
        <w:rPr>
          <w:rFonts w:ascii="Aptos" w:eastAsia="Aptos" w:hAnsi="Aptos" w:cs="Aptos"/>
          <w:i/>
          <w:iCs/>
          <w:color w:val="666666"/>
          <w:sz w:val="22"/>
          <w:szCs w:val="22"/>
        </w:rPr>
        <w:t>Embedded in: Lesson 05 (Writing a persuasive text)</w:t>
      </w:r>
    </w:p>
    <w:p w14:paraId="3D8A5297"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first, second, and third person pronouns and understand the rhetorical effect of each choice in a persuasive context.</w:t>
      </w:r>
    </w:p>
    <w:p w14:paraId="7E8F5061" w14:textId="77777777" w:rsidR="00477E6E" w:rsidRDefault="00546C9C">
      <w:pPr>
        <w:spacing w:before="180" w:after="60"/>
      </w:pPr>
      <w:r>
        <w:rPr>
          <w:rFonts w:ascii="Aptos" w:eastAsia="Aptos" w:hAnsi="Aptos" w:cs="Aptos"/>
          <w:b/>
          <w:bCs/>
          <w:color w:val="000000"/>
          <w:sz w:val="22"/>
          <w:szCs w:val="22"/>
        </w:rPr>
        <w:t>Display</w:t>
      </w:r>
    </w:p>
    <w:p w14:paraId="5B0B9E29"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What is the effect of each pronoun? Rewrite each sentence using a different person. What changes?</w:t>
      </w:r>
    </w:p>
    <w:p w14:paraId="67BF6DB9" w14:textId="77777777" w:rsidR="00477E6E" w:rsidRDefault="00546C9C">
      <w:pPr>
        <w:spacing w:before="40" w:after="60"/>
        <w:ind w:left="480"/>
      </w:pPr>
      <w:r>
        <w:rPr>
          <w:rFonts w:ascii="Aptos" w:eastAsia="Aptos" w:hAnsi="Aptos" w:cs="Aptos"/>
          <w:color w:val="333333"/>
          <w:sz w:val="22"/>
          <w:szCs w:val="22"/>
        </w:rPr>
        <w:t>1.   I believe that the social media ban is long overdue.</w:t>
      </w:r>
    </w:p>
    <w:p w14:paraId="35E14273" w14:textId="77777777" w:rsidR="00477E6E" w:rsidRDefault="00546C9C">
      <w:pPr>
        <w:spacing w:before="40" w:after="60"/>
        <w:ind w:left="480"/>
      </w:pPr>
      <w:r>
        <w:rPr>
          <w:rFonts w:ascii="Aptos" w:eastAsia="Aptos" w:hAnsi="Aptos" w:cs="Aptos"/>
          <w:color w:val="333333"/>
          <w:sz w:val="22"/>
          <w:szCs w:val="22"/>
        </w:rPr>
        <w:t>2.   You need to think about what social media is doing to young people.</w:t>
      </w:r>
    </w:p>
    <w:p w14:paraId="1DBF135D" w14:textId="77777777" w:rsidR="00477E6E" w:rsidRDefault="00546C9C">
      <w:pPr>
        <w:spacing w:before="40" w:after="60"/>
        <w:ind w:left="480"/>
      </w:pPr>
      <w:r>
        <w:rPr>
          <w:rFonts w:ascii="Aptos" w:eastAsia="Aptos" w:hAnsi="Aptos" w:cs="Aptos"/>
          <w:color w:val="333333"/>
          <w:sz w:val="22"/>
          <w:szCs w:val="22"/>
        </w:rPr>
        <w:t>3.   We owe it to the next generation to take action now.</w:t>
      </w:r>
    </w:p>
    <w:p w14:paraId="4656AB9B" w14:textId="77777777" w:rsidR="00477E6E" w:rsidRDefault="00546C9C">
      <w:pPr>
        <w:spacing w:before="180" w:after="60"/>
      </w:pPr>
      <w:r>
        <w:rPr>
          <w:rFonts w:ascii="Aptos" w:eastAsia="Aptos" w:hAnsi="Aptos" w:cs="Aptos"/>
          <w:b/>
          <w:bCs/>
          <w:color w:val="000000"/>
          <w:sz w:val="22"/>
          <w:szCs w:val="22"/>
        </w:rPr>
        <w:t>Reveal and model</w:t>
      </w:r>
    </w:p>
    <w:p w14:paraId="06022477" w14:textId="77777777" w:rsidR="00477E6E" w:rsidRDefault="00546C9C">
      <w:pPr>
        <w:spacing w:before="60" w:after="80"/>
        <w:ind w:left="480"/>
      </w:pPr>
      <w:r>
        <w:rPr>
          <w:rFonts w:ascii="Aptos" w:eastAsia="Aptos" w:hAnsi="Aptos" w:cs="Aptos"/>
          <w:color w:val="000000"/>
          <w:sz w:val="22"/>
          <w:szCs w:val="22"/>
        </w:rPr>
        <w:t>1.   "</w:t>
      </w:r>
      <w:r>
        <w:rPr>
          <w:rFonts w:ascii="Aptos" w:eastAsia="Aptos" w:hAnsi="Aptos" w:cs="Aptos"/>
          <w:color w:val="A24800"/>
          <w:sz w:val="22"/>
          <w:szCs w:val="22"/>
        </w:rPr>
        <w:t>I</w:t>
      </w:r>
      <w:r>
        <w:rPr>
          <w:rFonts w:ascii="Aptos" w:eastAsia="Aptos" w:hAnsi="Aptos" w:cs="Aptos"/>
          <w:color w:val="000000"/>
          <w:sz w:val="22"/>
          <w:szCs w:val="22"/>
        </w:rPr>
        <w:t>" — personal; signals opinion; invites the reader to agree with the writer as an individual</w:t>
      </w:r>
    </w:p>
    <w:p w14:paraId="1B3DA3D4" w14:textId="77777777" w:rsidR="00477E6E" w:rsidRDefault="00546C9C">
      <w:pPr>
        <w:spacing w:before="60" w:after="80"/>
        <w:ind w:left="480"/>
      </w:pPr>
      <w:r>
        <w:rPr>
          <w:rFonts w:ascii="Aptos" w:eastAsia="Aptos" w:hAnsi="Aptos" w:cs="Aptos"/>
          <w:color w:val="000000"/>
          <w:sz w:val="22"/>
          <w:szCs w:val="22"/>
        </w:rPr>
        <w:t>2.   "</w:t>
      </w:r>
      <w:r w:rsidRPr="0099590E">
        <w:rPr>
          <w:rFonts w:ascii="Aptos" w:eastAsia="Aptos" w:hAnsi="Aptos" w:cs="Aptos"/>
          <w:color w:val="7A0101" w:themeColor="accent1"/>
          <w:sz w:val="22"/>
          <w:szCs w:val="22"/>
        </w:rPr>
        <w:t>You</w:t>
      </w:r>
      <w:r>
        <w:rPr>
          <w:rFonts w:ascii="Aptos" w:eastAsia="Aptos" w:hAnsi="Aptos" w:cs="Aptos"/>
          <w:color w:val="000000"/>
          <w:sz w:val="22"/>
          <w:szCs w:val="22"/>
        </w:rPr>
        <w:t>" — direct; implicates the reader; can feel confronting or motivating</w:t>
      </w:r>
    </w:p>
    <w:p w14:paraId="26C2B124" w14:textId="77777777" w:rsidR="00477E6E" w:rsidRDefault="00546C9C">
      <w:pPr>
        <w:spacing w:before="60" w:after="80"/>
        <w:ind w:left="480"/>
      </w:pPr>
      <w:r>
        <w:rPr>
          <w:rFonts w:ascii="Aptos" w:eastAsia="Aptos" w:hAnsi="Aptos" w:cs="Aptos"/>
          <w:color w:val="000000"/>
          <w:sz w:val="22"/>
          <w:szCs w:val="22"/>
        </w:rPr>
        <w:t>3.   "</w:t>
      </w:r>
      <w:r w:rsidRPr="0099590E">
        <w:rPr>
          <w:rFonts w:ascii="Aptos" w:eastAsia="Aptos" w:hAnsi="Aptos" w:cs="Aptos"/>
          <w:color w:val="7A0101" w:themeColor="accent1"/>
          <w:sz w:val="22"/>
          <w:szCs w:val="22"/>
        </w:rPr>
        <w:t>We</w:t>
      </w:r>
      <w:r>
        <w:rPr>
          <w:rFonts w:ascii="Aptos" w:eastAsia="Aptos" w:hAnsi="Aptos" w:cs="Aptos"/>
          <w:color w:val="000000"/>
          <w:sz w:val="22"/>
          <w:szCs w:val="22"/>
        </w:rPr>
        <w:t>" — collective; creates shared responsibility; powerful for calls to action</w:t>
      </w:r>
    </w:p>
    <w:p w14:paraId="1612839A" w14:textId="77777777" w:rsidR="00477E6E" w:rsidRDefault="00546C9C">
      <w:pPr>
        <w:spacing w:before="180" w:after="60"/>
      </w:pPr>
      <w:r>
        <w:rPr>
          <w:rFonts w:ascii="Aptos" w:eastAsia="Aptos" w:hAnsi="Aptos" w:cs="Aptos"/>
          <w:b/>
          <w:bCs/>
          <w:color w:val="000000"/>
          <w:sz w:val="22"/>
          <w:szCs w:val="22"/>
        </w:rPr>
        <w:t>Students</w:t>
      </w:r>
    </w:p>
    <w:p w14:paraId="5F4F7666" w14:textId="77777777" w:rsidR="00477E6E" w:rsidRDefault="00546C9C">
      <w:pPr>
        <w:spacing w:before="80" w:after="100"/>
      </w:pPr>
      <w:r>
        <w:rPr>
          <w:rFonts w:ascii="Aptos" w:eastAsia="Aptos" w:hAnsi="Aptos" w:cs="Aptos"/>
          <w:color w:val="000000"/>
          <w:sz w:val="22"/>
          <w:szCs w:val="22"/>
        </w:rPr>
        <w:t>Choose the pronoun that best fits each part of your persuasive text: "I" for personal opinion, "you" for direct challenge, "we" for collective calls to action. Mark your choices on your plan.</w:t>
      </w:r>
    </w:p>
    <w:p w14:paraId="067DFD87" w14:textId="77777777" w:rsidR="00477E6E" w:rsidRDefault="00546C9C">
      <w:pPr>
        <w:spacing w:before="180" w:after="60"/>
      </w:pPr>
      <w:r>
        <w:rPr>
          <w:rFonts w:ascii="Aptos" w:eastAsia="Aptos" w:hAnsi="Aptos" w:cs="Aptos"/>
          <w:b/>
          <w:bCs/>
          <w:color w:val="000000"/>
          <w:sz w:val="22"/>
          <w:szCs w:val="22"/>
        </w:rPr>
        <w:t>Teaching point</w:t>
      </w:r>
    </w:p>
    <w:p w14:paraId="2A73C8AF" w14:textId="77777777" w:rsidR="00477E6E" w:rsidRDefault="00546C9C">
      <w:pPr>
        <w:spacing w:before="80" w:after="100"/>
      </w:pPr>
      <w:r>
        <w:rPr>
          <w:rFonts w:ascii="Aptos" w:eastAsia="Aptos" w:hAnsi="Aptos" w:cs="Aptos"/>
          <w:color w:val="000000"/>
          <w:sz w:val="22"/>
          <w:szCs w:val="22"/>
        </w:rPr>
        <w:t>Pronoun choice is a register decision. "I" is honest but may seem subjective. "You" is direct but can feel accusatory. "We" builds solidarity. Skilled persuasive writers move between them — using "we" for calls to action and "you" to challenge the reader. Staying in "I" throughout can make a piece feel like a diary entry rather than a public argument.</w:t>
      </w:r>
    </w:p>
    <w:p w14:paraId="36E6B498"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14: Describing vs evaluating</w:t>
      </w:r>
    </w:p>
    <w:p w14:paraId="4BAB0EF3" w14:textId="77777777" w:rsidR="00477E6E" w:rsidRDefault="00546C9C">
      <w:pPr>
        <w:spacing w:after="100"/>
      </w:pPr>
      <w:r>
        <w:rPr>
          <w:rFonts w:ascii="Aptos" w:eastAsia="Aptos" w:hAnsi="Aptos" w:cs="Aptos"/>
          <w:i/>
          <w:iCs/>
          <w:color w:val="666666"/>
          <w:sz w:val="22"/>
          <w:szCs w:val="22"/>
        </w:rPr>
        <w:t>Embedded in: Lesson 06 (Evaluative writing)</w:t>
      </w:r>
    </w:p>
    <w:p w14:paraId="7C69510C"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distinguish between declarative sentences that describe and sentences that evaluate, recognising that both use the same sentence type but different word choices.</w:t>
      </w:r>
    </w:p>
    <w:p w14:paraId="6F573237" w14:textId="77777777" w:rsidR="00477E6E" w:rsidRDefault="00546C9C">
      <w:pPr>
        <w:pBdr>
          <w:left w:val="single" w:sz="6" w:space="8" w:color="8C072D"/>
        </w:pBdr>
        <w:spacing w:before="80" w:after="80"/>
      </w:pPr>
      <w:r>
        <w:rPr>
          <w:rFonts w:ascii="Aptos" w:eastAsia="Aptos" w:hAnsi="Aptos" w:cs="Aptos"/>
          <w:color w:val="8C072D"/>
          <w:sz w:val="22"/>
          <w:szCs w:val="22"/>
        </w:rPr>
        <w:t>This phase builds grammar into the evaluative writing unit. Sessions 14–17 cover the vocabulary and sentence structures that make reviews work.</w:t>
      </w:r>
    </w:p>
    <w:p w14:paraId="7F2E67BB" w14:textId="77777777" w:rsidR="00477E6E" w:rsidRDefault="00546C9C">
      <w:pPr>
        <w:spacing w:before="180" w:after="60"/>
      </w:pPr>
      <w:r>
        <w:rPr>
          <w:rFonts w:ascii="Aptos" w:eastAsia="Aptos" w:hAnsi="Aptos" w:cs="Aptos"/>
          <w:b/>
          <w:bCs/>
          <w:color w:val="000000"/>
          <w:sz w:val="22"/>
          <w:szCs w:val="22"/>
        </w:rPr>
        <w:t>Display</w:t>
      </w:r>
    </w:p>
    <w:p w14:paraId="324E6599"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Is this sentence describing or evaluating? How can you tell?</w:t>
      </w:r>
    </w:p>
    <w:p w14:paraId="049C7162" w14:textId="77777777" w:rsidR="00477E6E" w:rsidRDefault="00546C9C">
      <w:pPr>
        <w:spacing w:before="40" w:after="60"/>
        <w:ind w:left="480"/>
      </w:pPr>
      <w:r>
        <w:rPr>
          <w:rFonts w:ascii="Aptos" w:eastAsia="Aptos" w:hAnsi="Aptos" w:cs="Aptos"/>
          <w:color w:val="333333"/>
          <w:sz w:val="22"/>
          <w:szCs w:val="22"/>
        </w:rPr>
        <w:t>1.   The film stars Cate Blanchett as a grieving composer searching for her stolen music.</w:t>
      </w:r>
    </w:p>
    <w:p w14:paraId="00B66511" w14:textId="77777777" w:rsidR="00477E6E" w:rsidRDefault="00546C9C">
      <w:pPr>
        <w:spacing w:before="40" w:after="60"/>
        <w:ind w:left="480"/>
      </w:pPr>
      <w:r>
        <w:rPr>
          <w:rFonts w:ascii="Aptos" w:eastAsia="Aptos" w:hAnsi="Aptos" w:cs="Aptos"/>
          <w:color w:val="333333"/>
          <w:sz w:val="22"/>
          <w:szCs w:val="22"/>
        </w:rPr>
        <w:t>2.   Cate Blanchett delivers one of the most commanding performances of her career.</w:t>
      </w:r>
    </w:p>
    <w:p w14:paraId="704FF3F2" w14:textId="77777777" w:rsidR="00477E6E" w:rsidRDefault="00546C9C">
      <w:pPr>
        <w:spacing w:before="40" w:after="60"/>
        <w:ind w:left="480"/>
      </w:pPr>
      <w:r>
        <w:rPr>
          <w:rFonts w:ascii="Aptos" w:eastAsia="Aptos" w:hAnsi="Aptos" w:cs="Aptos"/>
          <w:color w:val="333333"/>
          <w:sz w:val="22"/>
          <w:szCs w:val="22"/>
        </w:rPr>
        <w:t>3.   The album was released in March 2025 and contains eleven tracks.</w:t>
      </w:r>
    </w:p>
    <w:p w14:paraId="464E82A7" w14:textId="77777777" w:rsidR="00477E6E" w:rsidRDefault="00546C9C">
      <w:pPr>
        <w:spacing w:before="40" w:after="60"/>
        <w:ind w:left="480"/>
      </w:pPr>
      <w:r>
        <w:rPr>
          <w:rFonts w:ascii="Aptos" w:eastAsia="Aptos" w:hAnsi="Aptos" w:cs="Aptos"/>
          <w:color w:val="333333"/>
          <w:sz w:val="22"/>
          <w:szCs w:val="22"/>
        </w:rPr>
        <w:t>4.   The album is the band's most confident and mature work to date.</w:t>
      </w:r>
    </w:p>
    <w:p w14:paraId="4CF709B9" w14:textId="77777777" w:rsidR="00477E6E" w:rsidRDefault="00546C9C">
      <w:pPr>
        <w:spacing w:before="180" w:after="60"/>
      </w:pPr>
      <w:r>
        <w:rPr>
          <w:rFonts w:ascii="Aptos" w:eastAsia="Aptos" w:hAnsi="Aptos" w:cs="Aptos"/>
          <w:b/>
          <w:bCs/>
          <w:color w:val="000000"/>
          <w:sz w:val="22"/>
          <w:szCs w:val="22"/>
        </w:rPr>
        <w:t>Reveal and model</w:t>
      </w:r>
    </w:p>
    <w:p w14:paraId="3C3CDBDE" w14:textId="77777777" w:rsidR="00477E6E" w:rsidRDefault="00546C9C">
      <w:pPr>
        <w:spacing w:before="60" w:after="80"/>
        <w:ind w:left="480"/>
      </w:pPr>
      <w:r>
        <w:rPr>
          <w:rFonts w:ascii="Aptos" w:eastAsia="Aptos" w:hAnsi="Aptos" w:cs="Aptos"/>
          <w:color w:val="000000"/>
          <w:sz w:val="22"/>
          <w:szCs w:val="22"/>
        </w:rPr>
        <w:t xml:space="preserve">1.   → </w:t>
      </w:r>
      <w:r>
        <w:rPr>
          <w:rFonts w:ascii="Aptos" w:eastAsia="Aptos" w:hAnsi="Aptos" w:cs="Aptos"/>
          <w:i/>
          <w:iCs/>
          <w:color w:val="666666"/>
          <w:sz w:val="22"/>
          <w:szCs w:val="22"/>
        </w:rPr>
        <w:t xml:space="preserve">Describing. </w:t>
      </w:r>
      <w:r>
        <w:rPr>
          <w:rFonts w:ascii="Aptos" w:eastAsia="Aptos" w:hAnsi="Aptos" w:cs="Aptos"/>
          <w:color w:val="000000"/>
          <w:sz w:val="22"/>
          <w:szCs w:val="22"/>
        </w:rPr>
        <w:t>Tells us the content without expressing judgement.</w:t>
      </w:r>
    </w:p>
    <w:p w14:paraId="05CBAF71" w14:textId="77777777" w:rsidR="00477E6E" w:rsidRDefault="00546C9C">
      <w:pPr>
        <w:spacing w:before="60" w:after="80"/>
        <w:ind w:left="480"/>
      </w:pPr>
      <w:r>
        <w:rPr>
          <w:rFonts w:ascii="Aptos" w:eastAsia="Aptos" w:hAnsi="Aptos" w:cs="Aptos"/>
          <w:color w:val="000000"/>
          <w:sz w:val="22"/>
          <w:szCs w:val="22"/>
        </w:rPr>
        <w:t xml:space="preserve">2.   → </w:t>
      </w:r>
      <w:r>
        <w:rPr>
          <w:rFonts w:ascii="Aptos" w:eastAsia="Aptos" w:hAnsi="Aptos" w:cs="Aptos"/>
          <w:i/>
          <w:iCs/>
          <w:color w:val="666666"/>
          <w:sz w:val="22"/>
          <w:szCs w:val="22"/>
        </w:rPr>
        <w:t xml:space="preserve">Evaluating. </w:t>
      </w:r>
      <w:r>
        <w:rPr>
          <w:rFonts w:ascii="Aptos" w:eastAsia="Aptos" w:hAnsi="Aptos" w:cs="Aptos"/>
          <w:color w:val="000000"/>
          <w:sz w:val="22"/>
          <w:szCs w:val="22"/>
        </w:rPr>
        <w:t xml:space="preserve">"Most commanding performances of her career" </w:t>
      </w:r>
      <w:r>
        <w:rPr>
          <w:rFonts w:ascii="Aptos" w:eastAsia="Aptos" w:hAnsi="Aptos" w:cs="Aptos"/>
          <w:i/>
          <w:iCs/>
          <w:color w:val="0F6E4D"/>
          <w:sz w:val="22"/>
          <w:szCs w:val="22"/>
        </w:rPr>
        <w:t>expresses</w:t>
      </w:r>
      <w:r>
        <w:rPr>
          <w:rFonts w:ascii="Aptos" w:eastAsia="Aptos" w:hAnsi="Aptos" w:cs="Aptos"/>
          <w:color w:val="000000"/>
          <w:sz w:val="22"/>
          <w:szCs w:val="22"/>
        </w:rPr>
        <w:t xml:space="preserve"> a judgement.</w:t>
      </w:r>
    </w:p>
    <w:p w14:paraId="721622B7" w14:textId="77777777" w:rsidR="00477E6E" w:rsidRDefault="00546C9C">
      <w:pPr>
        <w:spacing w:before="60" w:after="80"/>
        <w:ind w:left="480"/>
      </w:pPr>
      <w:r>
        <w:rPr>
          <w:rFonts w:ascii="Aptos" w:eastAsia="Aptos" w:hAnsi="Aptos" w:cs="Aptos"/>
          <w:color w:val="000000"/>
          <w:sz w:val="22"/>
          <w:szCs w:val="22"/>
        </w:rPr>
        <w:t xml:space="preserve">3.   → </w:t>
      </w:r>
      <w:r>
        <w:rPr>
          <w:rFonts w:ascii="Aptos" w:eastAsia="Aptos" w:hAnsi="Aptos" w:cs="Aptos"/>
          <w:i/>
          <w:iCs/>
          <w:color w:val="666666"/>
          <w:sz w:val="22"/>
          <w:szCs w:val="22"/>
        </w:rPr>
        <w:t xml:space="preserve">Describing. </w:t>
      </w:r>
      <w:r>
        <w:rPr>
          <w:rFonts w:ascii="Aptos" w:eastAsia="Aptos" w:hAnsi="Aptos" w:cs="Aptos"/>
          <w:color w:val="000000"/>
          <w:sz w:val="22"/>
          <w:szCs w:val="22"/>
        </w:rPr>
        <w:t>These are verifiable facts about the album.</w:t>
      </w:r>
    </w:p>
    <w:p w14:paraId="563ECE2D" w14:textId="77777777" w:rsidR="00477E6E" w:rsidRDefault="00546C9C">
      <w:pPr>
        <w:spacing w:before="60" w:after="80"/>
        <w:ind w:left="480"/>
      </w:pPr>
      <w:r>
        <w:rPr>
          <w:rFonts w:ascii="Aptos" w:eastAsia="Aptos" w:hAnsi="Aptos" w:cs="Aptos"/>
          <w:color w:val="000000"/>
          <w:sz w:val="22"/>
          <w:szCs w:val="22"/>
        </w:rPr>
        <w:t xml:space="preserve">4.   → </w:t>
      </w:r>
      <w:r>
        <w:rPr>
          <w:rFonts w:ascii="Aptos" w:eastAsia="Aptos" w:hAnsi="Aptos" w:cs="Aptos"/>
          <w:i/>
          <w:iCs/>
          <w:color w:val="666666"/>
          <w:sz w:val="22"/>
          <w:szCs w:val="22"/>
        </w:rPr>
        <w:t xml:space="preserve">Evaluating. </w:t>
      </w:r>
      <w:r>
        <w:rPr>
          <w:rFonts w:ascii="Aptos" w:eastAsia="Aptos" w:hAnsi="Aptos" w:cs="Aptos"/>
          <w:color w:val="000000"/>
          <w:sz w:val="22"/>
          <w:szCs w:val="22"/>
        </w:rPr>
        <w:t xml:space="preserve">"Most confident and mature" </w:t>
      </w:r>
      <w:r>
        <w:rPr>
          <w:rFonts w:ascii="Aptos" w:eastAsia="Aptos" w:hAnsi="Aptos" w:cs="Aptos"/>
          <w:i/>
          <w:iCs/>
          <w:color w:val="0F6E4D"/>
          <w:sz w:val="22"/>
          <w:szCs w:val="22"/>
        </w:rPr>
        <w:t>expresses</w:t>
      </w:r>
      <w:r>
        <w:rPr>
          <w:rFonts w:ascii="Aptos" w:eastAsia="Aptos" w:hAnsi="Aptos" w:cs="Aptos"/>
          <w:color w:val="000000"/>
          <w:sz w:val="22"/>
          <w:szCs w:val="22"/>
        </w:rPr>
        <w:t xml:space="preserve"> a qualitative judgement.</w:t>
      </w:r>
    </w:p>
    <w:p w14:paraId="42786C63" w14:textId="77777777" w:rsidR="00477E6E" w:rsidRDefault="00546C9C">
      <w:pPr>
        <w:spacing w:before="180" w:after="60"/>
      </w:pPr>
      <w:r>
        <w:rPr>
          <w:rFonts w:ascii="Aptos" w:eastAsia="Aptos" w:hAnsi="Aptos" w:cs="Aptos"/>
          <w:b/>
          <w:bCs/>
          <w:color w:val="000000"/>
          <w:sz w:val="22"/>
          <w:szCs w:val="22"/>
        </w:rPr>
        <w:t>Students</w:t>
      </w:r>
    </w:p>
    <w:p w14:paraId="20E2FC37" w14:textId="77777777" w:rsidR="00477E6E" w:rsidRDefault="00546C9C">
      <w:pPr>
        <w:spacing w:before="80" w:after="100"/>
      </w:pPr>
      <w:r>
        <w:rPr>
          <w:rFonts w:ascii="Aptos" w:eastAsia="Aptos" w:hAnsi="Aptos" w:cs="Aptos"/>
          <w:color w:val="000000"/>
          <w:sz w:val="22"/>
          <w:szCs w:val="22"/>
        </w:rPr>
        <w:t>In the sample review from this lesson, highlight every evaluative sentence in one colour and every descriptive sentence in another. What ratio do you find?</w:t>
      </w:r>
    </w:p>
    <w:p w14:paraId="3EF29330" w14:textId="77777777" w:rsidR="00477E6E" w:rsidRDefault="00546C9C">
      <w:pPr>
        <w:spacing w:before="180" w:after="60"/>
      </w:pPr>
      <w:r>
        <w:rPr>
          <w:rFonts w:ascii="Aptos" w:eastAsia="Aptos" w:hAnsi="Aptos" w:cs="Aptos"/>
          <w:b/>
          <w:bCs/>
          <w:color w:val="000000"/>
          <w:sz w:val="22"/>
          <w:szCs w:val="22"/>
        </w:rPr>
        <w:t>Teaching point</w:t>
      </w:r>
    </w:p>
    <w:p w14:paraId="7B055DAB" w14:textId="77777777" w:rsidR="00477E6E" w:rsidRDefault="00546C9C">
      <w:pPr>
        <w:spacing w:before="80" w:after="100"/>
      </w:pPr>
      <w:r>
        <w:rPr>
          <w:rFonts w:ascii="Aptos" w:eastAsia="Aptos" w:hAnsi="Aptos" w:cs="Aptos"/>
          <w:color w:val="000000"/>
          <w:sz w:val="22"/>
          <w:szCs w:val="22"/>
        </w:rPr>
        <w:t>Both describing and evaluating use declarative sentences. The difference is in the adjective or verb: evaluative sentences contain a word that expresses judgement (commanding, brilliant, frustrating, weak, inventive). If you can replace the key word with a neutral fact, it is description. If you cannot, it is evaluation. Good reviews need both — description sets the scene, evaluation makes the case.</w:t>
      </w:r>
    </w:p>
    <w:p w14:paraId="17E76308"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15: Evaluative adjectives</w:t>
      </w:r>
    </w:p>
    <w:p w14:paraId="22CEF1C4" w14:textId="77777777" w:rsidR="00477E6E" w:rsidRDefault="00546C9C">
      <w:pPr>
        <w:spacing w:after="100"/>
      </w:pPr>
      <w:r>
        <w:rPr>
          <w:rFonts w:ascii="Aptos" w:eastAsia="Aptos" w:hAnsi="Aptos" w:cs="Aptos"/>
          <w:i/>
          <w:iCs/>
          <w:color w:val="666666"/>
          <w:sz w:val="22"/>
          <w:szCs w:val="22"/>
        </w:rPr>
        <w:t>Embedded in: Lesson 06 (Evaluative writing)</w:t>
      </w:r>
    </w:p>
    <w:p w14:paraId="781DA718"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evaluative adjectives, understand their grammatical position (predicative vs attributive), and recognise that adjective choice IS the evaluation.</w:t>
      </w:r>
    </w:p>
    <w:p w14:paraId="24A03B15" w14:textId="77777777" w:rsidR="00477E6E" w:rsidRDefault="00546C9C">
      <w:pPr>
        <w:spacing w:before="180" w:after="60"/>
      </w:pPr>
      <w:r>
        <w:rPr>
          <w:rFonts w:ascii="Aptos" w:eastAsia="Aptos" w:hAnsi="Aptos" w:cs="Aptos"/>
          <w:b/>
          <w:bCs/>
          <w:color w:val="000000"/>
          <w:sz w:val="22"/>
          <w:szCs w:val="22"/>
        </w:rPr>
        <w:t>Display</w:t>
      </w:r>
    </w:p>
    <w:p w14:paraId="320755BE"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Find the evaluative adjective. Is it predicative (after a verb) or attributive (before a noun)?</w:t>
      </w:r>
    </w:p>
    <w:p w14:paraId="5E712DF1" w14:textId="77777777" w:rsidR="00477E6E" w:rsidRDefault="00546C9C">
      <w:pPr>
        <w:spacing w:before="40" w:after="60"/>
        <w:ind w:left="480"/>
      </w:pPr>
      <w:r>
        <w:rPr>
          <w:rFonts w:ascii="Aptos" w:eastAsia="Aptos" w:hAnsi="Aptos" w:cs="Aptos"/>
          <w:color w:val="333333"/>
          <w:sz w:val="22"/>
          <w:szCs w:val="22"/>
        </w:rPr>
        <w:t>1.   The cinematography is breathtaking.</w:t>
      </w:r>
    </w:p>
    <w:p w14:paraId="36FC612D" w14:textId="77777777" w:rsidR="00477E6E" w:rsidRDefault="00546C9C">
      <w:pPr>
        <w:spacing w:before="40" w:after="60"/>
        <w:ind w:left="480"/>
      </w:pPr>
      <w:r>
        <w:rPr>
          <w:rFonts w:ascii="Aptos" w:eastAsia="Aptos" w:hAnsi="Aptos" w:cs="Aptos"/>
          <w:color w:val="333333"/>
          <w:sz w:val="22"/>
          <w:szCs w:val="22"/>
        </w:rPr>
        <w:t>2.   A breathtaking sequence opens the film.</w:t>
      </w:r>
    </w:p>
    <w:p w14:paraId="0B28C109" w14:textId="77777777" w:rsidR="00477E6E" w:rsidRDefault="00546C9C">
      <w:pPr>
        <w:spacing w:before="40" w:after="60"/>
        <w:ind w:left="480"/>
      </w:pPr>
      <w:r>
        <w:rPr>
          <w:rFonts w:ascii="Aptos" w:eastAsia="Aptos" w:hAnsi="Aptos" w:cs="Aptos"/>
          <w:color w:val="333333"/>
          <w:sz w:val="22"/>
          <w:szCs w:val="22"/>
        </w:rPr>
        <w:t>3.   The script's muddled structure undermines the strong performances.</w:t>
      </w:r>
    </w:p>
    <w:p w14:paraId="358226E6" w14:textId="77777777" w:rsidR="00477E6E" w:rsidRDefault="00546C9C">
      <w:pPr>
        <w:spacing w:before="180" w:after="60"/>
      </w:pPr>
      <w:r>
        <w:rPr>
          <w:rFonts w:ascii="Aptos" w:eastAsia="Aptos" w:hAnsi="Aptos" w:cs="Aptos"/>
          <w:b/>
          <w:bCs/>
          <w:color w:val="000000"/>
          <w:sz w:val="22"/>
          <w:szCs w:val="22"/>
        </w:rPr>
        <w:t>Reveal and model</w:t>
      </w:r>
    </w:p>
    <w:p w14:paraId="5D1B1AF9" w14:textId="77777777" w:rsidR="00477E6E" w:rsidRDefault="00546C9C">
      <w:pPr>
        <w:spacing w:before="60" w:after="80"/>
        <w:ind w:left="480"/>
      </w:pPr>
      <w:r>
        <w:rPr>
          <w:rFonts w:ascii="Aptos" w:eastAsia="Aptos" w:hAnsi="Aptos" w:cs="Aptos"/>
          <w:color w:val="000000"/>
          <w:sz w:val="22"/>
          <w:szCs w:val="22"/>
        </w:rPr>
        <w:t xml:space="preserve">1.   The cinematography </w:t>
      </w:r>
      <w:r>
        <w:rPr>
          <w:rFonts w:ascii="Aptos" w:eastAsia="Aptos" w:hAnsi="Aptos" w:cs="Aptos"/>
          <w:i/>
          <w:iCs/>
          <w:color w:val="0F6E4D"/>
          <w:sz w:val="22"/>
          <w:szCs w:val="22"/>
        </w:rPr>
        <w:t>is</w:t>
      </w:r>
      <w:r>
        <w:rPr>
          <w:rFonts w:ascii="Aptos" w:eastAsia="Aptos" w:hAnsi="Aptos" w:cs="Aptos"/>
          <w:color w:val="000000"/>
          <w:sz w:val="22"/>
          <w:szCs w:val="22"/>
        </w:rPr>
        <w:t xml:space="preserve"> </w:t>
      </w:r>
      <w:r>
        <w:rPr>
          <w:rFonts w:ascii="Aptos" w:eastAsia="Aptos" w:hAnsi="Aptos" w:cs="Aptos"/>
          <w:i/>
          <w:iCs/>
          <w:color w:val="666666"/>
          <w:sz w:val="22"/>
          <w:szCs w:val="22"/>
        </w:rPr>
        <w:t>breathtaking</w:t>
      </w:r>
      <w:r>
        <w:rPr>
          <w:rFonts w:ascii="Aptos" w:eastAsia="Aptos" w:hAnsi="Aptos" w:cs="Aptos"/>
          <w:color w:val="000000"/>
          <w:sz w:val="22"/>
          <w:szCs w:val="22"/>
        </w:rPr>
        <w:t xml:space="preserve">. </w:t>
      </w:r>
      <w:r>
        <w:rPr>
          <w:rFonts w:ascii="Aptos" w:eastAsia="Aptos" w:hAnsi="Aptos" w:cs="Aptos"/>
          <w:i/>
          <w:iCs/>
          <w:color w:val="666666"/>
          <w:sz w:val="22"/>
          <w:szCs w:val="22"/>
        </w:rPr>
        <w:t>→ Predicative — follows the verb "is"; the adjective IS the evaluation</w:t>
      </w:r>
    </w:p>
    <w:p w14:paraId="73E69EFE" w14:textId="77777777" w:rsidR="00477E6E" w:rsidRDefault="00546C9C">
      <w:pPr>
        <w:spacing w:before="60" w:after="80"/>
        <w:ind w:left="480"/>
      </w:pPr>
      <w:r>
        <w:rPr>
          <w:rFonts w:ascii="Aptos" w:eastAsia="Aptos" w:hAnsi="Aptos" w:cs="Aptos"/>
          <w:color w:val="000000"/>
          <w:sz w:val="22"/>
          <w:szCs w:val="22"/>
        </w:rPr>
        <w:t xml:space="preserve">2.   A </w:t>
      </w:r>
      <w:r>
        <w:rPr>
          <w:rFonts w:ascii="Aptos" w:eastAsia="Aptos" w:hAnsi="Aptos" w:cs="Aptos"/>
          <w:i/>
          <w:iCs/>
          <w:color w:val="666666"/>
          <w:sz w:val="22"/>
          <w:szCs w:val="22"/>
        </w:rPr>
        <w:t>breathtaking</w:t>
      </w:r>
      <w:r>
        <w:rPr>
          <w:rFonts w:ascii="Aptos" w:eastAsia="Aptos" w:hAnsi="Aptos" w:cs="Aptos"/>
          <w:color w:val="000000"/>
          <w:sz w:val="22"/>
          <w:szCs w:val="22"/>
        </w:rPr>
        <w:t xml:space="preserve"> sequence </w:t>
      </w:r>
      <w:r>
        <w:rPr>
          <w:rFonts w:ascii="Aptos" w:eastAsia="Aptos" w:hAnsi="Aptos" w:cs="Aptos"/>
          <w:i/>
          <w:iCs/>
          <w:color w:val="0F6E4D"/>
          <w:sz w:val="22"/>
          <w:szCs w:val="22"/>
        </w:rPr>
        <w:t>opens</w:t>
      </w:r>
      <w:r>
        <w:rPr>
          <w:rFonts w:ascii="Aptos" w:eastAsia="Aptos" w:hAnsi="Aptos" w:cs="Aptos"/>
          <w:color w:val="000000"/>
          <w:sz w:val="22"/>
          <w:szCs w:val="22"/>
        </w:rPr>
        <w:t xml:space="preserve"> the film. </w:t>
      </w:r>
      <w:r>
        <w:rPr>
          <w:rFonts w:ascii="Aptos" w:eastAsia="Aptos" w:hAnsi="Aptos" w:cs="Aptos"/>
          <w:i/>
          <w:iCs/>
          <w:color w:val="666666"/>
          <w:sz w:val="22"/>
          <w:szCs w:val="22"/>
        </w:rPr>
        <w:t>→ Attributive — before the noun "sequence"; modifies the noun group</w:t>
      </w:r>
    </w:p>
    <w:p w14:paraId="716E5C9F" w14:textId="77777777" w:rsidR="00477E6E" w:rsidRDefault="00546C9C">
      <w:pPr>
        <w:spacing w:before="60" w:after="80"/>
        <w:ind w:left="480"/>
      </w:pPr>
      <w:r>
        <w:rPr>
          <w:rFonts w:ascii="Aptos" w:eastAsia="Aptos" w:hAnsi="Aptos" w:cs="Aptos"/>
          <w:color w:val="000000"/>
          <w:sz w:val="22"/>
          <w:szCs w:val="22"/>
        </w:rPr>
        <w:t xml:space="preserve">3.   The script's </w:t>
      </w:r>
      <w:r>
        <w:rPr>
          <w:rFonts w:ascii="Aptos" w:eastAsia="Aptos" w:hAnsi="Aptos" w:cs="Aptos"/>
          <w:i/>
          <w:iCs/>
          <w:color w:val="666666"/>
          <w:sz w:val="22"/>
          <w:szCs w:val="22"/>
        </w:rPr>
        <w:t>muddled</w:t>
      </w:r>
      <w:r>
        <w:rPr>
          <w:rFonts w:ascii="Aptos" w:eastAsia="Aptos" w:hAnsi="Aptos" w:cs="Aptos"/>
          <w:color w:val="000000"/>
          <w:sz w:val="22"/>
          <w:szCs w:val="22"/>
        </w:rPr>
        <w:t xml:space="preserve"> structure </w:t>
      </w:r>
      <w:r>
        <w:rPr>
          <w:rFonts w:ascii="Aptos" w:eastAsia="Aptos" w:hAnsi="Aptos" w:cs="Aptos"/>
          <w:i/>
          <w:iCs/>
          <w:color w:val="0F6E4D"/>
          <w:sz w:val="22"/>
          <w:szCs w:val="22"/>
        </w:rPr>
        <w:t>undermines</w:t>
      </w:r>
      <w:r>
        <w:rPr>
          <w:rFonts w:ascii="Aptos" w:eastAsia="Aptos" w:hAnsi="Aptos" w:cs="Aptos"/>
          <w:color w:val="000000"/>
          <w:sz w:val="22"/>
          <w:szCs w:val="22"/>
        </w:rPr>
        <w:t xml:space="preserve"> the </w:t>
      </w:r>
      <w:r>
        <w:rPr>
          <w:rFonts w:ascii="Aptos" w:eastAsia="Aptos" w:hAnsi="Aptos" w:cs="Aptos"/>
          <w:i/>
          <w:iCs/>
          <w:color w:val="666666"/>
          <w:sz w:val="22"/>
          <w:szCs w:val="22"/>
        </w:rPr>
        <w:t>strong</w:t>
      </w:r>
      <w:r>
        <w:rPr>
          <w:rFonts w:ascii="Aptos" w:eastAsia="Aptos" w:hAnsi="Aptos" w:cs="Aptos"/>
          <w:color w:val="000000"/>
          <w:sz w:val="22"/>
          <w:szCs w:val="22"/>
        </w:rPr>
        <w:t xml:space="preserve"> performances. </w:t>
      </w:r>
      <w:r>
        <w:rPr>
          <w:rFonts w:ascii="Aptos" w:eastAsia="Aptos" w:hAnsi="Aptos" w:cs="Aptos"/>
          <w:i/>
          <w:iCs/>
          <w:color w:val="666666"/>
          <w:sz w:val="22"/>
          <w:szCs w:val="22"/>
        </w:rPr>
        <w:t>→ Both attributive; negative and positive side by side</w:t>
      </w:r>
    </w:p>
    <w:p w14:paraId="31E444C3" w14:textId="77777777" w:rsidR="00477E6E" w:rsidRDefault="00546C9C">
      <w:pPr>
        <w:spacing w:before="180" w:after="60"/>
      </w:pPr>
      <w:r>
        <w:rPr>
          <w:rFonts w:ascii="Aptos" w:eastAsia="Aptos" w:hAnsi="Aptos" w:cs="Aptos"/>
          <w:b/>
          <w:bCs/>
          <w:color w:val="000000"/>
          <w:sz w:val="22"/>
          <w:szCs w:val="22"/>
        </w:rPr>
        <w:t>Students</w:t>
      </w:r>
    </w:p>
    <w:p w14:paraId="1D2EB034" w14:textId="77777777" w:rsidR="00477E6E" w:rsidRDefault="00546C9C">
      <w:pPr>
        <w:spacing w:before="80" w:after="100"/>
      </w:pPr>
      <w:r>
        <w:rPr>
          <w:rFonts w:ascii="Aptos" w:eastAsia="Aptos" w:hAnsi="Aptos" w:cs="Aptos"/>
          <w:color w:val="000000"/>
          <w:sz w:val="22"/>
          <w:szCs w:val="22"/>
        </w:rPr>
        <w:t>Write three evaluative sentences about something you know well — a game, a book, a film, a place. Use at least one predicative and one attributive adjective.</w:t>
      </w:r>
    </w:p>
    <w:p w14:paraId="232A79AF" w14:textId="77777777" w:rsidR="00477E6E" w:rsidRDefault="00546C9C">
      <w:pPr>
        <w:spacing w:before="180" w:after="60"/>
      </w:pPr>
      <w:r>
        <w:rPr>
          <w:rFonts w:ascii="Aptos" w:eastAsia="Aptos" w:hAnsi="Aptos" w:cs="Aptos"/>
          <w:b/>
          <w:bCs/>
          <w:color w:val="000000"/>
          <w:sz w:val="22"/>
          <w:szCs w:val="22"/>
        </w:rPr>
        <w:t>Teaching point</w:t>
      </w:r>
    </w:p>
    <w:p w14:paraId="2F8AEA4B" w14:textId="77777777" w:rsidR="00477E6E" w:rsidRDefault="00546C9C">
      <w:pPr>
        <w:spacing w:before="80" w:after="100"/>
      </w:pPr>
      <w:r>
        <w:rPr>
          <w:rFonts w:ascii="Aptos" w:eastAsia="Aptos" w:hAnsi="Aptos" w:cs="Aptos"/>
          <w:color w:val="000000"/>
          <w:sz w:val="22"/>
          <w:szCs w:val="22"/>
        </w:rPr>
        <w:t>Evaluative adjectives (breathtaking, muddled, inventive, repetitive, compelling, underwhelming) carry the judgement. In a review, choosing the right adjective is the whole job. Compare: "a predictable twist" vs "a satisfying twist" vs "a surprising twist" — the noun is identical; the adjective changes everything. Precise adjective choice is precise evaluation.</w:t>
      </w:r>
    </w:p>
    <w:p w14:paraId="7F4B102A"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16: Sentence variety for effect in reviews</w:t>
      </w:r>
    </w:p>
    <w:p w14:paraId="7DB8220D" w14:textId="77777777" w:rsidR="00477E6E" w:rsidRDefault="00546C9C">
      <w:pPr>
        <w:spacing w:after="100"/>
      </w:pPr>
      <w:r>
        <w:rPr>
          <w:rFonts w:ascii="Aptos" w:eastAsia="Aptos" w:hAnsi="Aptos" w:cs="Aptos"/>
          <w:i/>
          <w:iCs/>
          <w:color w:val="666666"/>
          <w:sz w:val="22"/>
          <w:szCs w:val="22"/>
        </w:rPr>
        <w:t>Embedded in: Lesson 07 (Writing an evaluative text)</w:t>
      </w:r>
    </w:p>
    <w:p w14:paraId="1BFF443C"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how sentence length creates different effects in a review and understand why skilled writers deliberately alternate between short and long sentences.</w:t>
      </w:r>
    </w:p>
    <w:p w14:paraId="2AE980D9" w14:textId="77777777" w:rsidR="00477E6E" w:rsidRDefault="00546C9C">
      <w:pPr>
        <w:spacing w:before="180" w:after="60"/>
      </w:pPr>
      <w:r>
        <w:rPr>
          <w:rFonts w:ascii="Aptos" w:eastAsia="Aptos" w:hAnsi="Aptos" w:cs="Aptos"/>
          <w:b/>
          <w:bCs/>
          <w:color w:val="000000"/>
          <w:sz w:val="22"/>
          <w:szCs w:val="22"/>
        </w:rPr>
        <w:t>Display</w:t>
      </w:r>
    </w:p>
    <w:p w14:paraId="5B00D082"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Why is each sentence long or short? What does the length do?</w:t>
      </w:r>
    </w:p>
    <w:p w14:paraId="494BF699" w14:textId="77777777" w:rsidR="00477E6E" w:rsidRDefault="00546C9C">
      <w:pPr>
        <w:spacing w:before="40" w:after="60"/>
        <w:ind w:left="480"/>
      </w:pPr>
      <w:r>
        <w:rPr>
          <w:rFonts w:ascii="Aptos" w:eastAsia="Aptos" w:hAnsi="Aptos" w:cs="Aptos"/>
          <w:color w:val="333333"/>
          <w:sz w:val="22"/>
          <w:szCs w:val="22"/>
        </w:rPr>
        <w:t>1.   This film is spectacular. [9 words]</w:t>
      </w:r>
    </w:p>
    <w:p w14:paraId="02403097" w14:textId="77777777" w:rsidR="00477E6E" w:rsidRDefault="00546C9C">
      <w:pPr>
        <w:spacing w:before="40" w:after="60"/>
        <w:ind w:left="480"/>
      </w:pPr>
      <w:r>
        <w:rPr>
          <w:rFonts w:ascii="Aptos" w:eastAsia="Aptos" w:hAnsi="Aptos" w:cs="Aptos"/>
          <w:color w:val="333333"/>
          <w:sz w:val="22"/>
          <w:szCs w:val="22"/>
        </w:rPr>
        <w:t>2.   Director Taika Waititi brings a rare combination of warmth and absurdist humour to what could easily have been a heavy-handed story, trusting the young cast to carry the emotional weight with minimal interference. [35 words]</w:t>
      </w:r>
    </w:p>
    <w:p w14:paraId="7394BEA2" w14:textId="77777777" w:rsidR="00477E6E" w:rsidRDefault="00546C9C">
      <w:pPr>
        <w:spacing w:before="40" w:after="60"/>
        <w:ind w:left="480"/>
      </w:pPr>
      <w:r>
        <w:rPr>
          <w:rFonts w:ascii="Aptos" w:eastAsia="Aptos" w:hAnsi="Aptos" w:cs="Aptos"/>
          <w:color w:val="333333"/>
          <w:sz w:val="22"/>
          <w:szCs w:val="22"/>
        </w:rPr>
        <w:t>3.   The soundtrack, however, is another matter entirely. [7 words]</w:t>
      </w:r>
    </w:p>
    <w:p w14:paraId="2C624C62" w14:textId="77777777" w:rsidR="00477E6E" w:rsidRDefault="00546C9C">
      <w:pPr>
        <w:spacing w:before="180" w:after="60"/>
      </w:pPr>
      <w:r>
        <w:rPr>
          <w:rFonts w:ascii="Aptos" w:eastAsia="Aptos" w:hAnsi="Aptos" w:cs="Aptos"/>
          <w:b/>
          <w:bCs/>
          <w:color w:val="000000"/>
          <w:sz w:val="22"/>
          <w:szCs w:val="22"/>
        </w:rPr>
        <w:t>Reveal and model</w:t>
      </w:r>
    </w:p>
    <w:p w14:paraId="52191C00"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666666"/>
          <w:sz w:val="22"/>
          <w:szCs w:val="22"/>
        </w:rPr>
        <w:t xml:space="preserve">Short — </w:t>
      </w:r>
      <w:r>
        <w:rPr>
          <w:rFonts w:ascii="Aptos" w:eastAsia="Aptos" w:hAnsi="Aptos" w:cs="Aptos"/>
          <w:color w:val="000000"/>
          <w:sz w:val="22"/>
          <w:szCs w:val="22"/>
        </w:rPr>
        <w:t xml:space="preserve">"This film is spectacular." </w:t>
      </w:r>
      <w:r>
        <w:rPr>
          <w:rFonts w:ascii="Aptos" w:eastAsia="Aptos" w:hAnsi="Aptos" w:cs="Aptos"/>
          <w:i/>
          <w:iCs/>
          <w:color w:val="666666"/>
          <w:sz w:val="22"/>
          <w:szCs w:val="22"/>
        </w:rPr>
        <w:t>Emphatic verdict. It stands alone and the reader notices.</w:t>
      </w:r>
    </w:p>
    <w:p w14:paraId="28540205"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i/>
          <w:iCs/>
          <w:color w:val="666666"/>
          <w:sz w:val="22"/>
          <w:szCs w:val="22"/>
        </w:rPr>
        <w:t xml:space="preserve">Long — </w:t>
      </w:r>
      <w:r>
        <w:rPr>
          <w:rFonts w:ascii="Aptos" w:eastAsia="Aptos" w:hAnsi="Aptos" w:cs="Aptos"/>
          <w:color w:val="000000"/>
          <w:sz w:val="22"/>
          <w:szCs w:val="22"/>
        </w:rPr>
        <w:t>Analytical explanation. Unpacks the judgement with detail, nuance, and qualification.</w:t>
      </w:r>
    </w:p>
    <w:p w14:paraId="39DE4160"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666666"/>
          <w:sz w:val="22"/>
          <w:szCs w:val="22"/>
        </w:rPr>
        <w:t xml:space="preserve">Short — </w:t>
      </w:r>
      <w:r>
        <w:rPr>
          <w:rFonts w:ascii="Aptos" w:eastAsia="Aptos" w:hAnsi="Aptos" w:cs="Aptos"/>
          <w:color w:val="000000"/>
          <w:sz w:val="22"/>
          <w:szCs w:val="22"/>
        </w:rPr>
        <w:t xml:space="preserve">"The soundtrack, however, is another matter entirely." </w:t>
      </w:r>
      <w:r>
        <w:rPr>
          <w:rFonts w:ascii="Aptos" w:eastAsia="Aptos" w:hAnsi="Aptos" w:cs="Aptos"/>
          <w:i/>
          <w:iCs/>
          <w:color w:val="666666"/>
          <w:sz w:val="22"/>
          <w:szCs w:val="22"/>
        </w:rPr>
        <w:t>Pivots the reader. Creates anticipation for the criticism to follow.</w:t>
      </w:r>
    </w:p>
    <w:p w14:paraId="1E7EC543" w14:textId="77777777" w:rsidR="00477E6E" w:rsidRDefault="00546C9C">
      <w:pPr>
        <w:spacing w:before="180" w:after="60"/>
      </w:pPr>
      <w:r>
        <w:rPr>
          <w:rFonts w:ascii="Aptos" w:eastAsia="Aptos" w:hAnsi="Aptos" w:cs="Aptos"/>
          <w:b/>
          <w:bCs/>
          <w:color w:val="000000"/>
          <w:sz w:val="22"/>
          <w:szCs w:val="22"/>
        </w:rPr>
        <w:t>Students</w:t>
      </w:r>
    </w:p>
    <w:p w14:paraId="00625676" w14:textId="77777777" w:rsidR="00477E6E" w:rsidRDefault="00546C9C">
      <w:pPr>
        <w:spacing w:before="80" w:after="100"/>
      </w:pPr>
      <w:r>
        <w:rPr>
          <w:rFonts w:ascii="Aptos" w:eastAsia="Aptos" w:hAnsi="Aptos" w:cs="Aptos"/>
          <w:color w:val="000000"/>
          <w:sz w:val="22"/>
          <w:szCs w:val="22"/>
        </w:rPr>
        <w:t>In your own draft review, find your longest sentence and your shortest. What is each one doing? Could either be improved by making it longer or shorter?</w:t>
      </w:r>
    </w:p>
    <w:p w14:paraId="579BAC68" w14:textId="77777777" w:rsidR="00477E6E" w:rsidRDefault="00546C9C">
      <w:pPr>
        <w:spacing w:before="180" w:after="60"/>
      </w:pPr>
      <w:r>
        <w:rPr>
          <w:rFonts w:ascii="Aptos" w:eastAsia="Aptos" w:hAnsi="Aptos" w:cs="Aptos"/>
          <w:b/>
          <w:bCs/>
          <w:color w:val="000000"/>
          <w:sz w:val="22"/>
          <w:szCs w:val="22"/>
        </w:rPr>
        <w:t>Teaching point</w:t>
      </w:r>
    </w:p>
    <w:p w14:paraId="0A31ECD3" w14:textId="77777777" w:rsidR="00477E6E" w:rsidRDefault="00546C9C">
      <w:pPr>
        <w:spacing w:before="80" w:after="100"/>
      </w:pPr>
      <w:r>
        <w:rPr>
          <w:rFonts w:ascii="Aptos" w:eastAsia="Aptos" w:hAnsi="Aptos" w:cs="Aptos"/>
          <w:color w:val="000000"/>
          <w:sz w:val="22"/>
          <w:szCs w:val="22"/>
        </w:rPr>
        <w:t>Short sentences create impact — they land a verdict and the reader stops to take it in. Long sentences allow for nuance and analysis. Reviews that use only long sentences exhaust the reader; reviews in only short sentences sound superficial. Deliberate alternation is a sign of control over the writing.</w:t>
      </w:r>
    </w:p>
    <w:p w14:paraId="385710C0"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17: Compound sentences for balance in evaluation</w:t>
      </w:r>
    </w:p>
    <w:p w14:paraId="7F2A7521" w14:textId="77777777" w:rsidR="00477E6E" w:rsidRDefault="00546C9C">
      <w:pPr>
        <w:spacing w:after="100"/>
      </w:pPr>
      <w:r>
        <w:rPr>
          <w:rFonts w:ascii="Aptos" w:eastAsia="Aptos" w:hAnsi="Aptos" w:cs="Aptos"/>
          <w:i/>
          <w:iCs/>
          <w:color w:val="666666"/>
          <w:sz w:val="22"/>
          <w:szCs w:val="22"/>
        </w:rPr>
        <w:t>Embedded in: Lesson 07 (Writing an evaluative text)</w:t>
      </w:r>
    </w:p>
    <w:p w14:paraId="1ADC7BF6"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write compound sentences that balance praise and criticism using coordinating conjunctions, understanding how conjunction choice signals the relative weight of each clause.</w:t>
      </w:r>
    </w:p>
    <w:p w14:paraId="178C4158" w14:textId="77777777" w:rsidR="00477E6E" w:rsidRDefault="00546C9C">
      <w:pPr>
        <w:spacing w:before="180" w:after="60"/>
      </w:pPr>
      <w:r>
        <w:rPr>
          <w:rFonts w:ascii="Aptos" w:eastAsia="Aptos" w:hAnsi="Aptos" w:cs="Aptos"/>
          <w:b/>
          <w:bCs/>
          <w:color w:val="000000"/>
          <w:sz w:val="22"/>
          <w:szCs w:val="22"/>
        </w:rPr>
        <w:t>Display</w:t>
      </w:r>
    </w:p>
    <w:p w14:paraId="7AB3908D"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Join the two sentences using "but", "yet", or "and". How does the conjunction change the balance?</w:t>
      </w:r>
    </w:p>
    <w:p w14:paraId="55BD6B48" w14:textId="77777777" w:rsidR="00477E6E" w:rsidRDefault="00546C9C">
      <w:pPr>
        <w:spacing w:before="40" w:after="60"/>
        <w:ind w:left="480"/>
      </w:pPr>
      <w:r>
        <w:rPr>
          <w:rFonts w:ascii="Aptos" w:eastAsia="Aptos" w:hAnsi="Aptos" w:cs="Aptos"/>
          <w:color w:val="333333"/>
          <w:sz w:val="22"/>
          <w:szCs w:val="22"/>
        </w:rPr>
        <w:t>1.   The acting is exceptional. / The script lets the cast down.</w:t>
      </w:r>
    </w:p>
    <w:p w14:paraId="5EC97EF3" w14:textId="77777777" w:rsidR="00477E6E" w:rsidRDefault="00546C9C">
      <w:pPr>
        <w:spacing w:before="40" w:after="60"/>
        <w:ind w:left="480"/>
      </w:pPr>
      <w:r>
        <w:rPr>
          <w:rFonts w:ascii="Aptos" w:eastAsia="Aptos" w:hAnsi="Aptos" w:cs="Aptos"/>
          <w:color w:val="333333"/>
          <w:sz w:val="22"/>
          <w:szCs w:val="22"/>
        </w:rPr>
        <w:t>2.   The gameplay is addictive. / The story feels underdeveloped.</w:t>
      </w:r>
    </w:p>
    <w:p w14:paraId="7318094A" w14:textId="77777777" w:rsidR="00477E6E" w:rsidRDefault="00546C9C">
      <w:pPr>
        <w:spacing w:before="40" w:after="60"/>
        <w:ind w:left="480"/>
      </w:pPr>
      <w:r>
        <w:rPr>
          <w:rFonts w:ascii="Aptos" w:eastAsia="Aptos" w:hAnsi="Aptos" w:cs="Aptos"/>
          <w:color w:val="333333"/>
          <w:sz w:val="22"/>
          <w:szCs w:val="22"/>
        </w:rPr>
        <w:t>3.   The opening chapter is brilliant. / The rest of the novel sustains that quality.</w:t>
      </w:r>
    </w:p>
    <w:p w14:paraId="7C2953FD" w14:textId="77777777" w:rsidR="00477E6E" w:rsidRDefault="00546C9C">
      <w:pPr>
        <w:spacing w:before="180" w:after="60"/>
      </w:pPr>
      <w:r>
        <w:rPr>
          <w:rFonts w:ascii="Aptos" w:eastAsia="Aptos" w:hAnsi="Aptos" w:cs="Aptos"/>
          <w:b/>
          <w:bCs/>
          <w:color w:val="000000"/>
          <w:sz w:val="22"/>
          <w:szCs w:val="22"/>
        </w:rPr>
        <w:t>Reveal and model</w:t>
      </w:r>
    </w:p>
    <w:p w14:paraId="588817B4" w14:textId="77777777" w:rsidR="00477E6E" w:rsidRDefault="00546C9C">
      <w:pPr>
        <w:spacing w:before="60" w:after="20"/>
      </w:pPr>
      <w:r>
        <w:rPr>
          <w:rFonts w:ascii="Aptos" w:eastAsia="Aptos" w:hAnsi="Aptos" w:cs="Aptos"/>
          <w:color w:val="000000"/>
          <w:sz w:val="22"/>
          <w:szCs w:val="22"/>
        </w:rPr>
        <w:t xml:space="preserve">1a.   "The acting is exceptional, </w:t>
      </w:r>
      <w:r>
        <w:rPr>
          <w:rFonts w:ascii="Aptos" w:eastAsia="Aptos" w:hAnsi="Aptos" w:cs="Aptos"/>
          <w:color w:val="000000"/>
          <w:sz w:val="22"/>
          <w:szCs w:val="22"/>
          <w:u w:val="single"/>
        </w:rPr>
        <w:t>but</w:t>
      </w:r>
      <w:r>
        <w:rPr>
          <w:rFonts w:ascii="Aptos" w:eastAsia="Aptos" w:hAnsi="Aptos" w:cs="Aptos"/>
          <w:color w:val="000000"/>
          <w:sz w:val="22"/>
          <w:szCs w:val="22"/>
        </w:rPr>
        <w:t xml:space="preserve"> the script lets the cast down." </w:t>
      </w:r>
      <w:r>
        <w:rPr>
          <w:rFonts w:ascii="Aptos" w:eastAsia="Aptos" w:hAnsi="Aptos" w:cs="Aptos"/>
          <w:i/>
          <w:iCs/>
          <w:color w:val="666666"/>
          <w:sz w:val="22"/>
          <w:szCs w:val="22"/>
        </w:rPr>
        <w:t>— stronger emphasis on the negative; "but" pivots against the first clause</w:t>
      </w:r>
    </w:p>
    <w:p w14:paraId="78024BE6" w14:textId="77777777" w:rsidR="00477E6E" w:rsidRDefault="00546C9C">
      <w:pPr>
        <w:spacing w:after="60"/>
      </w:pPr>
      <w:r>
        <w:rPr>
          <w:rFonts w:ascii="Aptos" w:eastAsia="Aptos" w:hAnsi="Aptos" w:cs="Aptos"/>
          <w:color w:val="000000"/>
          <w:sz w:val="22"/>
          <w:szCs w:val="22"/>
        </w:rPr>
        <w:t xml:space="preserve">1b.   </w:t>
      </w:r>
    </w:p>
    <w:p w14:paraId="0B26ABE5" w14:textId="77777777" w:rsidR="00477E6E" w:rsidRDefault="00546C9C">
      <w:pPr>
        <w:spacing w:before="60" w:after="20"/>
      </w:pPr>
      <w:r>
        <w:rPr>
          <w:rFonts w:ascii="Aptos" w:eastAsia="Aptos" w:hAnsi="Aptos" w:cs="Aptos"/>
          <w:color w:val="000000"/>
          <w:sz w:val="22"/>
          <w:szCs w:val="22"/>
        </w:rPr>
        <w:t xml:space="preserve">2a.   "The gameplay is addictive, </w:t>
      </w:r>
      <w:r>
        <w:rPr>
          <w:rFonts w:ascii="Aptos" w:eastAsia="Aptos" w:hAnsi="Aptos" w:cs="Aptos"/>
          <w:color w:val="000000"/>
          <w:sz w:val="22"/>
          <w:szCs w:val="22"/>
          <w:u w:val="single"/>
        </w:rPr>
        <w:t>yet</w:t>
      </w:r>
      <w:r>
        <w:rPr>
          <w:rFonts w:ascii="Aptos" w:eastAsia="Aptos" w:hAnsi="Aptos" w:cs="Aptos"/>
          <w:color w:val="000000"/>
          <w:sz w:val="22"/>
          <w:szCs w:val="22"/>
        </w:rPr>
        <w:t xml:space="preserve"> the story feels underdeveloped." </w:t>
      </w:r>
      <w:r>
        <w:rPr>
          <w:rFonts w:ascii="Aptos" w:eastAsia="Aptos" w:hAnsi="Aptos" w:cs="Aptos"/>
          <w:i/>
          <w:iCs/>
          <w:color w:val="666666"/>
          <w:sz w:val="22"/>
          <w:szCs w:val="22"/>
        </w:rPr>
        <w:t>— "yet" suggests a surprising or disappointing contrast</w:t>
      </w:r>
    </w:p>
    <w:p w14:paraId="659D350C" w14:textId="77777777" w:rsidR="00477E6E" w:rsidRDefault="00546C9C">
      <w:pPr>
        <w:spacing w:after="60"/>
      </w:pPr>
      <w:r>
        <w:rPr>
          <w:rFonts w:ascii="Aptos" w:eastAsia="Aptos" w:hAnsi="Aptos" w:cs="Aptos"/>
          <w:color w:val="000000"/>
          <w:sz w:val="22"/>
          <w:szCs w:val="22"/>
        </w:rPr>
        <w:t xml:space="preserve">2b.   </w:t>
      </w:r>
    </w:p>
    <w:p w14:paraId="5B090ACA" w14:textId="77777777" w:rsidR="00477E6E" w:rsidRDefault="00546C9C">
      <w:pPr>
        <w:spacing w:before="60" w:after="20"/>
      </w:pPr>
      <w:r>
        <w:rPr>
          <w:rFonts w:ascii="Aptos" w:eastAsia="Aptos" w:hAnsi="Aptos" w:cs="Aptos"/>
          <w:color w:val="000000"/>
          <w:sz w:val="22"/>
          <w:szCs w:val="22"/>
        </w:rPr>
        <w:t xml:space="preserve">3a.   "The opening chapter is brilliant, </w:t>
      </w:r>
      <w:r>
        <w:rPr>
          <w:rFonts w:ascii="Aptos" w:eastAsia="Aptos" w:hAnsi="Aptos" w:cs="Aptos"/>
          <w:color w:val="000000"/>
          <w:sz w:val="22"/>
          <w:szCs w:val="22"/>
          <w:u w:val="single"/>
        </w:rPr>
        <w:t>and</w:t>
      </w:r>
      <w:r>
        <w:rPr>
          <w:rFonts w:ascii="Aptos" w:eastAsia="Aptos" w:hAnsi="Aptos" w:cs="Aptos"/>
          <w:color w:val="000000"/>
          <w:sz w:val="22"/>
          <w:szCs w:val="22"/>
        </w:rPr>
        <w:t xml:space="preserve"> the rest of the novel sustains that quality." </w:t>
      </w:r>
      <w:r>
        <w:rPr>
          <w:rFonts w:ascii="Aptos" w:eastAsia="Aptos" w:hAnsi="Aptos" w:cs="Aptos"/>
          <w:i/>
          <w:iCs/>
          <w:color w:val="666666"/>
          <w:sz w:val="22"/>
          <w:szCs w:val="22"/>
        </w:rPr>
        <w:t>— "and" treats both clauses as equally positive</w:t>
      </w:r>
    </w:p>
    <w:p w14:paraId="04EFC3C6" w14:textId="77777777" w:rsidR="00477E6E" w:rsidRDefault="00546C9C">
      <w:pPr>
        <w:spacing w:after="60"/>
      </w:pPr>
      <w:r>
        <w:rPr>
          <w:rFonts w:ascii="Aptos" w:eastAsia="Aptos" w:hAnsi="Aptos" w:cs="Aptos"/>
          <w:color w:val="000000"/>
          <w:sz w:val="22"/>
          <w:szCs w:val="22"/>
        </w:rPr>
        <w:t xml:space="preserve">3b.   </w:t>
      </w:r>
    </w:p>
    <w:p w14:paraId="7D3634FA" w14:textId="77777777" w:rsidR="00477E6E" w:rsidRDefault="00546C9C">
      <w:pPr>
        <w:spacing w:before="180" w:after="60"/>
      </w:pPr>
      <w:r>
        <w:rPr>
          <w:rFonts w:ascii="Aptos" w:eastAsia="Aptos" w:hAnsi="Aptos" w:cs="Aptos"/>
          <w:b/>
          <w:bCs/>
          <w:color w:val="000000"/>
          <w:sz w:val="22"/>
          <w:szCs w:val="22"/>
        </w:rPr>
        <w:t>Students</w:t>
      </w:r>
    </w:p>
    <w:p w14:paraId="239B67EA" w14:textId="77777777" w:rsidR="00477E6E" w:rsidRDefault="00546C9C">
      <w:pPr>
        <w:spacing w:before="80" w:after="100"/>
      </w:pPr>
      <w:r>
        <w:rPr>
          <w:rFonts w:ascii="Aptos" w:eastAsia="Aptos" w:hAnsi="Aptos" w:cs="Aptos"/>
          <w:color w:val="000000"/>
          <w:sz w:val="22"/>
          <w:szCs w:val="22"/>
        </w:rPr>
        <w:t>In your review draft, find two places where you could use a compound sentence to balance two judgements. Write them and read them aloud — which conjunction feels most accurate?</w:t>
      </w:r>
    </w:p>
    <w:p w14:paraId="1BEE30AF" w14:textId="77777777" w:rsidR="00477E6E" w:rsidRDefault="00546C9C">
      <w:pPr>
        <w:spacing w:before="180" w:after="60"/>
      </w:pPr>
      <w:r>
        <w:rPr>
          <w:rFonts w:ascii="Aptos" w:eastAsia="Aptos" w:hAnsi="Aptos" w:cs="Aptos"/>
          <w:b/>
          <w:bCs/>
          <w:color w:val="000000"/>
          <w:sz w:val="22"/>
          <w:szCs w:val="22"/>
        </w:rPr>
        <w:t>Teaching point</w:t>
      </w:r>
    </w:p>
    <w:p w14:paraId="1BCE77A7" w14:textId="77777777" w:rsidR="00477E6E" w:rsidRDefault="00546C9C">
      <w:pPr>
        <w:spacing w:before="80" w:after="100"/>
      </w:pPr>
      <w:r>
        <w:rPr>
          <w:rFonts w:ascii="Aptos" w:eastAsia="Aptos" w:hAnsi="Aptos" w:cs="Aptos"/>
          <w:color w:val="000000"/>
          <w:sz w:val="22"/>
          <w:szCs w:val="22"/>
        </w:rPr>
        <w:t>"But" and "yet" are the most useful conjunctions in evaluative writing because they create a balance in a single sentence. The clause after "but" tends to carry more weight — the reader finishes there. "And" creates equivalence. Choose the conjunction that represents your evaluation accurately — do not use "but" if you mean "and".</w:t>
      </w:r>
    </w:p>
    <w:p w14:paraId="5AD0FF7C"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18: Word economy</w:t>
      </w:r>
    </w:p>
    <w:p w14:paraId="1EE60C45" w14:textId="77777777" w:rsidR="00477E6E" w:rsidRDefault="00546C9C">
      <w:pPr>
        <w:spacing w:after="100"/>
      </w:pPr>
      <w:r>
        <w:rPr>
          <w:rFonts w:ascii="Aptos" w:eastAsia="Aptos" w:hAnsi="Aptos" w:cs="Aptos"/>
          <w:i/>
          <w:iCs/>
          <w:color w:val="666666"/>
          <w:sz w:val="22"/>
          <w:szCs w:val="22"/>
        </w:rPr>
        <w:t>Embedded in: Lesson 08 (Micro-fiction) and CAT 3 preparation</w:t>
      </w:r>
    </w:p>
    <w:p w14:paraId="7A716CD5"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identify wordy phrases, understand why they weaken writing, and practise replacing them with concise alternatives — an essential skill for micro-fiction and folio editing.</w:t>
      </w:r>
    </w:p>
    <w:p w14:paraId="6C69294D" w14:textId="77777777" w:rsidR="00477E6E" w:rsidRDefault="00546C9C">
      <w:pPr>
        <w:pBdr>
          <w:left w:val="single" w:sz="6" w:space="8" w:color="8C072D"/>
        </w:pBdr>
        <w:spacing w:before="80" w:after="80"/>
      </w:pPr>
      <w:r>
        <w:rPr>
          <w:rFonts w:ascii="Aptos" w:eastAsia="Aptos" w:hAnsi="Aptos" w:cs="Aptos"/>
          <w:color w:val="8C072D"/>
          <w:sz w:val="22"/>
          <w:szCs w:val="22"/>
        </w:rPr>
        <w:t>This phase focuses on editing, economy, and applying the full grammar of the unit to students' own folio writing. Sessions 18–20 prepare students for CAT 3 submission.</w:t>
      </w:r>
    </w:p>
    <w:p w14:paraId="19626DFB" w14:textId="77777777" w:rsidR="00477E6E" w:rsidRDefault="00546C9C">
      <w:pPr>
        <w:spacing w:before="180" w:after="60"/>
      </w:pPr>
      <w:r>
        <w:rPr>
          <w:rFonts w:ascii="Aptos" w:eastAsia="Aptos" w:hAnsi="Aptos" w:cs="Aptos"/>
          <w:b/>
          <w:bCs/>
          <w:color w:val="000000"/>
          <w:sz w:val="22"/>
          <w:szCs w:val="22"/>
        </w:rPr>
        <w:t>Display</w:t>
      </w:r>
    </w:p>
    <w:p w14:paraId="7021E529"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How many words can you cut without losing the meaning?</w:t>
      </w:r>
    </w:p>
    <w:p w14:paraId="5F6151D3" w14:textId="77777777" w:rsidR="00477E6E" w:rsidRDefault="00546C9C">
      <w:pPr>
        <w:spacing w:before="40" w:after="60"/>
        <w:ind w:left="480"/>
      </w:pPr>
      <w:r>
        <w:rPr>
          <w:rFonts w:ascii="Aptos" w:eastAsia="Aptos" w:hAnsi="Aptos" w:cs="Aptos"/>
          <w:color w:val="333333"/>
          <w:sz w:val="22"/>
          <w:szCs w:val="22"/>
        </w:rPr>
        <w:t>1.   Due to the fact that the weather was cold and rainy, we made the decision to stay inside the house.</w:t>
      </w:r>
    </w:p>
    <w:p w14:paraId="338CF647" w14:textId="77777777" w:rsidR="00477E6E" w:rsidRDefault="00546C9C">
      <w:pPr>
        <w:spacing w:before="40" w:after="60"/>
        <w:ind w:left="480"/>
      </w:pPr>
      <w:r>
        <w:rPr>
          <w:rFonts w:ascii="Aptos" w:eastAsia="Aptos" w:hAnsi="Aptos" w:cs="Aptos"/>
          <w:color w:val="333333"/>
          <w:sz w:val="22"/>
          <w:szCs w:val="22"/>
        </w:rPr>
        <w:t>2.   It is the case that many young people are of the opinion that social media is important to them.</w:t>
      </w:r>
    </w:p>
    <w:p w14:paraId="41D0C77A" w14:textId="77777777" w:rsidR="00477E6E" w:rsidRDefault="00546C9C">
      <w:pPr>
        <w:spacing w:before="40" w:after="60"/>
        <w:ind w:left="480"/>
      </w:pPr>
      <w:r>
        <w:rPr>
          <w:rFonts w:ascii="Aptos" w:eastAsia="Aptos" w:hAnsi="Aptos" w:cs="Aptos"/>
          <w:color w:val="333333"/>
          <w:sz w:val="22"/>
          <w:szCs w:val="22"/>
        </w:rPr>
        <w:t>3.   In the event that you are going to add the nuts, they should be stirred in at this point in time.</w:t>
      </w:r>
    </w:p>
    <w:p w14:paraId="01816A51" w14:textId="77777777" w:rsidR="00477E6E" w:rsidRDefault="00546C9C">
      <w:pPr>
        <w:spacing w:before="180" w:after="60"/>
      </w:pPr>
      <w:r>
        <w:rPr>
          <w:rFonts w:ascii="Aptos" w:eastAsia="Aptos" w:hAnsi="Aptos" w:cs="Aptos"/>
          <w:b/>
          <w:bCs/>
          <w:color w:val="000000"/>
          <w:sz w:val="22"/>
          <w:szCs w:val="22"/>
        </w:rPr>
        <w:t>Reveal and model</w:t>
      </w:r>
    </w:p>
    <w:p w14:paraId="5CD8547B" w14:textId="77777777" w:rsidR="00477E6E" w:rsidRDefault="00546C9C">
      <w:pPr>
        <w:spacing w:before="60" w:after="80"/>
        <w:ind w:left="480"/>
      </w:pPr>
      <w:r>
        <w:rPr>
          <w:rFonts w:ascii="Aptos" w:eastAsia="Aptos" w:hAnsi="Aptos" w:cs="Aptos"/>
          <w:color w:val="000000"/>
          <w:sz w:val="22"/>
          <w:szCs w:val="22"/>
        </w:rPr>
        <w:t>1.   → "</w:t>
      </w:r>
      <w:r>
        <w:rPr>
          <w:rFonts w:ascii="Aptos" w:eastAsia="Aptos" w:hAnsi="Aptos" w:cs="Aptos"/>
          <w:color w:val="000000"/>
          <w:sz w:val="22"/>
          <w:szCs w:val="22"/>
          <w:u w:val="single"/>
        </w:rPr>
        <w:t>Because</w:t>
      </w:r>
      <w:r>
        <w:rPr>
          <w:rFonts w:ascii="Aptos" w:eastAsia="Aptos" w:hAnsi="Aptos" w:cs="Aptos"/>
          <w:color w:val="000000"/>
          <w:sz w:val="22"/>
          <w:szCs w:val="22"/>
        </w:rPr>
        <w:t xml:space="preserve"> it was cold and rainy, we stayed inside." </w:t>
      </w:r>
      <w:r>
        <w:rPr>
          <w:rFonts w:ascii="Aptos" w:eastAsia="Aptos" w:hAnsi="Aptos" w:cs="Aptos"/>
          <w:i/>
          <w:iCs/>
          <w:color w:val="666666"/>
          <w:sz w:val="22"/>
          <w:szCs w:val="22"/>
        </w:rPr>
        <w:t>Cut 13 words. Same meaning; much more direct.</w:t>
      </w:r>
    </w:p>
    <w:p w14:paraId="722DCF38" w14:textId="77777777" w:rsidR="00477E6E" w:rsidRDefault="00546C9C">
      <w:pPr>
        <w:spacing w:before="60" w:after="80"/>
        <w:ind w:left="480"/>
      </w:pPr>
      <w:r>
        <w:rPr>
          <w:rFonts w:ascii="Aptos" w:eastAsia="Aptos" w:hAnsi="Aptos" w:cs="Aptos"/>
          <w:color w:val="000000"/>
          <w:sz w:val="22"/>
          <w:szCs w:val="22"/>
        </w:rPr>
        <w:t xml:space="preserve">2.   → "Many young people </w:t>
      </w:r>
      <w:r>
        <w:rPr>
          <w:rFonts w:ascii="Aptos" w:eastAsia="Aptos" w:hAnsi="Aptos" w:cs="Aptos"/>
          <w:i/>
          <w:iCs/>
          <w:color w:val="0F6E4D"/>
          <w:sz w:val="22"/>
          <w:szCs w:val="22"/>
        </w:rPr>
        <w:t>believe</w:t>
      </w:r>
      <w:r>
        <w:rPr>
          <w:rFonts w:ascii="Aptos" w:eastAsia="Aptos" w:hAnsi="Aptos" w:cs="Aptos"/>
          <w:color w:val="000000"/>
          <w:sz w:val="22"/>
          <w:szCs w:val="22"/>
        </w:rPr>
        <w:t xml:space="preserve"> social media matters to them." </w:t>
      </w:r>
      <w:r>
        <w:rPr>
          <w:rFonts w:ascii="Aptos" w:eastAsia="Aptos" w:hAnsi="Aptos" w:cs="Aptos"/>
          <w:i/>
          <w:iCs/>
          <w:color w:val="666666"/>
          <w:sz w:val="22"/>
          <w:szCs w:val="22"/>
        </w:rPr>
        <w:t>Cut 12 words. "It is the case that" adds nothing.</w:t>
      </w:r>
    </w:p>
    <w:p w14:paraId="62738928" w14:textId="77777777" w:rsidR="00477E6E" w:rsidRDefault="00546C9C">
      <w:pPr>
        <w:spacing w:before="60" w:after="80"/>
        <w:ind w:left="480"/>
      </w:pPr>
      <w:r>
        <w:rPr>
          <w:rFonts w:ascii="Aptos" w:eastAsia="Aptos" w:hAnsi="Aptos" w:cs="Aptos"/>
          <w:color w:val="000000"/>
          <w:sz w:val="22"/>
          <w:szCs w:val="22"/>
        </w:rPr>
        <w:t xml:space="preserve">3.   → "If you are adding the nuts, </w:t>
      </w:r>
      <w:r>
        <w:rPr>
          <w:rFonts w:ascii="Aptos" w:eastAsia="Aptos" w:hAnsi="Aptos" w:cs="Aptos"/>
          <w:i/>
          <w:iCs/>
          <w:color w:val="0F6E4D"/>
          <w:sz w:val="22"/>
          <w:szCs w:val="22"/>
        </w:rPr>
        <w:t>stir</w:t>
      </w:r>
      <w:r>
        <w:rPr>
          <w:rFonts w:ascii="Aptos" w:eastAsia="Aptos" w:hAnsi="Aptos" w:cs="Aptos"/>
          <w:color w:val="000000"/>
          <w:sz w:val="22"/>
          <w:szCs w:val="22"/>
        </w:rPr>
        <w:t xml:space="preserve"> them in now." </w:t>
      </w:r>
      <w:r>
        <w:rPr>
          <w:rFonts w:ascii="Aptos" w:eastAsia="Aptos" w:hAnsi="Aptos" w:cs="Aptos"/>
          <w:i/>
          <w:iCs/>
          <w:color w:val="666666"/>
          <w:sz w:val="22"/>
          <w:szCs w:val="22"/>
        </w:rPr>
        <w:t>Cut 12 words. "At this point in time" = now.</w:t>
      </w:r>
    </w:p>
    <w:p w14:paraId="0561C071" w14:textId="77777777" w:rsidR="00477E6E" w:rsidRDefault="00546C9C">
      <w:pPr>
        <w:spacing w:before="180" w:after="60"/>
      </w:pPr>
      <w:r>
        <w:rPr>
          <w:rFonts w:ascii="Aptos" w:eastAsia="Aptos" w:hAnsi="Aptos" w:cs="Aptos"/>
          <w:b/>
          <w:bCs/>
          <w:color w:val="000000"/>
          <w:sz w:val="22"/>
          <w:szCs w:val="22"/>
        </w:rPr>
        <w:t>Students</w:t>
      </w:r>
    </w:p>
    <w:p w14:paraId="12205AAA" w14:textId="77777777" w:rsidR="00477E6E" w:rsidRDefault="00546C9C">
      <w:pPr>
        <w:spacing w:before="80" w:after="100"/>
      </w:pPr>
      <w:r>
        <w:rPr>
          <w:rFonts w:ascii="Aptos" w:eastAsia="Aptos" w:hAnsi="Aptos" w:cs="Aptos"/>
          <w:color w:val="000000"/>
          <w:sz w:val="22"/>
          <w:szCs w:val="22"/>
        </w:rPr>
        <w:t>Take one paragraph from your writing folio. Find three phrases that could be shorter. Cut them and check: does the meaning survive?</w:t>
      </w:r>
    </w:p>
    <w:p w14:paraId="7E42D44A" w14:textId="77777777" w:rsidR="00477E6E" w:rsidRDefault="00546C9C">
      <w:pPr>
        <w:spacing w:before="180" w:after="60"/>
      </w:pPr>
      <w:r>
        <w:rPr>
          <w:rFonts w:ascii="Aptos" w:eastAsia="Aptos" w:hAnsi="Aptos" w:cs="Aptos"/>
          <w:b/>
          <w:bCs/>
          <w:color w:val="000000"/>
          <w:sz w:val="22"/>
          <w:szCs w:val="22"/>
        </w:rPr>
        <w:t>Teaching point</w:t>
      </w:r>
    </w:p>
    <w:p w14:paraId="64D72559" w14:textId="77777777" w:rsidR="00477E6E" w:rsidRDefault="00546C9C">
      <w:pPr>
        <w:spacing w:before="80" w:after="100"/>
      </w:pPr>
      <w:r>
        <w:rPr>
          <w:rFonts w:ascii="Aptos" w:eastAsia="Aptos" w:hAnsi="Aptos" w:cs="Aptos"/>
          <w:color w:val="000000"/>
          <w:sz w:val="22"/>
          <w:szCs w:val="22"/>
        </w:rPr>
        <w:t>Common word-wasters: "due to the fact that" (= because), "it is the case that" (remove), "is of the opinion that" (= believes), "at this point in time" (= now), "in the event that" (= if). Cutting these does not change the meaning — it sharpens it. Good writing is not long writing. In micro-fiction, every word must earn its place.</w:t>
      </w:r>
    </w:p>
    <w:p w14:paraId="2CC0BAF3"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19: Proofreading — apply the checklist</w:t>
      </w:r>
    </w:p>
    <w:p w14:paraId="78D0BA2A" w14:textId="77777777" w:rsidR="00477E6E" w:rsidRDefault="00546C9C">
      <w:pPr>
        <w:spacing w:after="100"/>
      </w:pPr>
      <w:r>
        <w:rPr>
          <w:rFonts w:ascii="Aptos" w:eastAsia="Aptos" w:hAnsi="Aptos" w:cs="Aptos"/>
          <w:i/>
          <w:iCs/>
          <w:color w:val="666666"/>
          <w:sz w:val="22"/>
          <w:szCs w:val="22"/>
        </w:rPr>
        <w:t>Embedded in: CAT 3 preparation</w:t>
      </w:r>
    </w:p>
    <w:p w14:paraId="7A82DECE"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apply a systematic proofreading process to a short passage with deliberate errors, developing an editing habit they will apply to their own folio pieces.</w:t>
      </w:r>
    </w:p>
    <w:p w14:paraId="09AA874A" w14:textId="77777777" w:rsidR="00477E6E" w:rsidRDefault="00546C9C">
      <w:pPr>
        <w:spacing w:before="180" w:after="60"/>
      </w:pPr>
      <w:r>
        <w:rPr>
          <w:rFonts w:ascii="Aptos" w:eastAsia="Aptos" w:hAnsi="Aptos" w:cs="Aptos"/>
          <w:b/>
          <w:bCs/>
          <w:color w:val="000000"/>
          <w:sz w:val="22"/>
          <w:szCs w:val="22"/>
        </w:rPr>
        <w:t>Display</w:t>
      </w:r>
    </w:p>
    <w:p w14:paraId="6E14DE7F"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Find and fix all errors in this passage.</w:t>
      </w:r>
    </w:p>
    <w:p w14:paraId="31A8AC51" w14:textId="77777777" w:rsidR="00477E6E" w:rsidRDefault="00546C9C">
      <w:pPr>
        <w:spacing w:before="40" w:after="60"/>
        <w:ind w:left="480"/>
      </w:pPr>
      <w:r>
        <w:rPr>
          <w:rFonts w:ascii="Aptos" w:eastAsia="Aptos" w:hAnsi="Aptos" w:cs="Aptos"/>
          <w:color w:val="333333"/>
          <w:sz w:val="22"/>
          <w:szCs w:val="22"/>
        </w:rPr>
        <w:t>1.   Social medias ban may seem extreme but it is a nessessary response. australia</w:t>
      </w:r>
    </w:p>
    <w:p w14:paraId="2EE774C5" w14:textId="77777777" w:rsidR="00477E6E" w:rsidRDefault="00546C9C">
      <w:pPr>
        <w:spacing w:before="40" w:after="60"/>
        <w:ind w:left="480"/>
      </w:pPr>
      <w:r>
        <w:rPr>
          <w:rFonts w:ascii="Aptos" w:eastAsia="Aptos" w:hAnsi="Aptos" w:cs="Aptos"/>
          <w:color w:val="333333"/>
          <w:sz w:val="22"/>
          <w:szCs w:val="22"/>
        </w:rPr>
        <w:t>2.   introduced it in november 2024. Were young people consulted about this. Of</w:t>
      </w:r>
    </w:p>
    <w:p w14:paraId="00777F24" w14:textId="77777777" w:rsidR="00477E6E" w:rsidRDefault="00546C9C">
      <w:pPr>
        <w:spacing w:before="40" w:after="60"/>
        <w:ind w:left="480"/>
      </w:pPr>
      <w:r>
        <w:rPr>
          <w:rFonts w:ascii="Aptos" w:eastAsia="Aptos" w:hAnsi="Aptos" w:cs="Aptos"/>
          <w:color w:val="333333"/>
          <w:sz w:val="22"/>
          <w:szCs w:val="22"/>
        </w:rPr>
        <w:t>3.   course not many experts argued that teenagers should of been involved in the decision.</w:t>
      </w:r>
    </w:p>
    <w:p w14:paraId="035525D4" w14:textId="77777777" w:rsidR="00477E6E" w:rsidRDefault="00546C9C">
      <w:pPr>
        <w:spacing w:before="180" w:after="60"/>
      </w:pPr>
      <w:r>
        <w:rPr>
          <w:rFonts w:ascii="Aptos" w:eastAsia="Aptos" w:hAnsi="Aptos" w:cs="Aptos"/>
          <w:b/>
          <w:bCs/>
          <w:color w:val="000000"/>
          <w:sz w:val="22"/>
          <w:szCs w:val="22"/>
        </w:rPr>
        <w:t>Reveal and model</w:t>
      </w:r>
    </w:p>
    <w:p w14:paraId="7498EDC3"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b/>
          <w:bCs/>
          <w:color w:val="000000"/>
          <w:sz w:val="22"/>
          <w:szCs w:val="22"/>
        </w:rPr>
        <w:t xml:space="preserve">Corrected: </w:t>
      </w:r>
      <w:r>
        <w:rPr>
          <w:rFonts w:ascii="Aptos" w:eastAsia="Aptos" w:hAnsi="Aptos" w:cs="Aptos"/>
          <w:color w:val="000000"/>
          <w:sz w:val="22"/>
          <w:szCs w:val="22"/>
        </w:rPr>
        <w:t xml:space="preserve">"Social </w:t>
      </w:r>
      <w:r>
        <w:rPr>
          <w:rFonts w:ascii="Aptos" w:eastAsia="Aptos" w:hAnsi="Aptos" w:cs="Aptos"/>
          <w:i/>
          <w:iCs/>
          <w:color w:val="666666"/>
          <w:sz w:val="22"/>
          <w:szCs w:val="22"/>
        </w:rPr>
        <w:t>media's</w:t>
      </w:r>
      <w:r>
        <w:rPr>
          <w:rFonts w:ascii="Aptos" w:eastAsia="Aptos" w:hAnsi="Aptos" w:cs="Aptos"/>
          <w:color w:val="000000"/>
          <w:sz w:val="22"/>
          <w:szCs w:val="22"/>
        </w:rPr>
        <w:t xml:space="preserve"> ban may seem extreme, </w:t>
      </w:r>
      <w:r>
        <w:rPr>
          <w:rFonts w:ascii="Aptos" w:eastAsia="Aptos" w:hAnsi="Aptos" w:cs="Aptos"/>
          <w:color w:val="000000"/>
          <w:sz w:val="22"/>
          <w:szCs w:val="22"/>
          <w:u w:val="single"/>
        </w:rPr>
        <w:t>but</w:t>
      </w:r>
      <w:r>
        <w:rPr>
          <w:rFonts w:ascii="Aptos" w:eastAsia="Aptos" w:hAnsi="Aptos" w:cs="Aptos"/>
          <w:color w:val="000000"/>
          <w:sz w:val="22"/>
          <w:szCs w:val="22"/>
        </w:rPr>
        <w:t xml:space="preserve"> it is a </w:t>
      </w:r>
      <w:r>
        <w:rPr>
          <w:rFonts w:ascii="Aptos" w:eastAsia="Aptos" w:hAnsi="Aptos" w:cs="Aptos"/>
          <w:i/>
          <w:iCs/>
          <w:color w:val="666666"/>
          <w:sz w:val="22"/>
          <w:szCs w:val="22"/>
        </w:rPr>
        <w:t>necessary</w:t>
      </w:r>
      <w:r>
        <w:rPr>
          <w:rFonts w:ascii="Aptos" w:eastAsia="Aptos" w:hAnsi="Aptos" w:cs="Aptos"/>
          <w:color w:val="000000"/>
          <w:sz w:val="22"/>
          <w:szCs w:val="22"/>
        </w:rPr>
        <w:t xml:space="preserve"> response."</w:t>
      </w:r>
    </w:p>
    <w:p w14:paraId="29E63C93" w14:textId="77777777" w:rsidR="00477E6E" w:rsidRDefault="00546C9C">
      <w:pPr>
        <w:spacing w:before="60" w:after="80"/>
        <w:ind w:left="480"/>
      </w:pPr>
      <w:r>
        <w:rPr>
          <w:rFonts w:ascii="Aptos" w:eastAsia="Aptos" w:hAnsi="Aptos" w:cs="Aptos"/>
          <w:color w:val="000000"/>
          <w:sz w:val="22"/>
          <w:szCs w:val="22"/>
        </w:rPr>
        <w:t>2.   "</w:t>
      </w:r>
      <w:r>
        <w:rPr>
          <w:rFonts w:ascii="Aptos" w:eastAsia="Aptos" w:hAnsi="Aptos" w:cs="Aptos"/>
          <w:i/>
          <w:iCs/>
          <w:color w:val="666666"/>
          <w:sz w:val="22"/>
          <w:szCs w:val="22"/>
        </w:rPr>
        <w:t>Australia</w:t>
      </w:r>
      <w:r>
        <w:rPr>
          <w:rFonts w:ascii="Aptos" w:eastAsia="Aptos" w:hAnsi="Aptos" w:cs="Aptos"/>
          <w:color w:val="000000"/>
          <w:sz w:val="22"/>
          <w:szCs w:val="22"/>
        </w:rPr>
        <w:t xml:space="preserve"> introduced it </w:t>
      </w:r>
      <w:r>
        <w:rPr>
          <w:rFonts w:ascii="Aptos" w:eastAsia="Aptos" w:hAnsi="Aptos" w:cs="Aptos"/>
          <w:i/>
          <w:iCs/>
          <w:color w:val="666666"/>
          <w:sz w:val="22"/>
          <w:szCs w:val="22"/>
        </w:rPr>
        <w:t>in November 2024</w:t>
      </w:r>
      <w:r>
        <w:rPr>
          <w:rFonts w:ascii="Aptos" w:eastAsia="Aptos" w:hAnsi="Aptos" w:cs="Aptos"/>
          <w:color w:val="000000"/>
          <w:sz w:val="22"/>
          <w:szCs w:val="22"/>
        </w:rPr>
        <w:t>."</w:t>
      </w:r>
    </w:p>
    <w:p w14:paraId="00AE9FC2" w14:textId="77777777" w:rsidR="00477E6E" w:rsidRDefault="00546C9C">
      <w:pPr>
        <w:spacing w:before="60" w:after="80"/>
        <w:ind w:left="480"/>
      </w:pPr>
      <w:r>
        <w:rPr>
          <w:rFonts w:ascii="Aptos" w:eastAsia="Aptos" w:hAnsi="Aptos" w:cs="Aptos"/>
          <w:color w:val="000000"/>
          <w:sz w:val="22"/>
          <w:szCs w:val="22"/>
        </w:rPr>
        <w:t>3.   "Were young people consulted about this</w:t>
      </w:r>
      <w:r>
        <w:rPr>
          <w:rFonts w:ascii="Aptos" w:eastAsia="Aptos" w:hAnsi="Aptos" w:cs="Aptos"/>
          <w:i/>
          <w:iCs/>
          <w:color w:val="666666"/>
          <w:sz w:val="22"/>
          <w:szCs w:val="22"/>
        </w:rPr>
        <w:t>?</w:t>
      </w:r>
      <w:r>
        <w:rPr>
          <w:rFonts w:ascii="Aptos" w:eastAsia="Aptos" w:hAnsi="Aptos" w:cs="Aptos"/>
          <w:color w:val="000000"/>
          <w:sz w:val="22"/>
          <w:szCs w:val="22"/>
        </w:rPr>
        <w:t xml:space="preserve"> Of course not. Many experts argued that teenagers should </w:t>
      </w:r>
      <w:r>
        <w:rPr>
          <w:rFonts w:ascii="Aptos" w:eastAsia="Aptos" w:hAnsi="Aptos" w:cs="Aptos"/>
          <w:i/>
          <w:iCs/>
          <w:color w:val="666666"/>
          <w:sz w:val="22"/>
          <w:szCs w:val="22"/>
        </w:rPr>
        <w:t>have</w:t>
      </w:r>
      <w:r>
        <w:rPr>
          <w:rFonts w:ascii="Aptos" w:eastAsia="Aptos" w:hAnsi="Aptos" w:cs="Aptos"/>
          <w:color w:val="000000"/>
          <w:sz w:val="22"/>
          <w:szCs w:val="22"/>
        </w:rPr>
        <w:t xml:space="preserve"> been involved in the decision."</w:t>
      </w:r>
    </w:p>
    <w:p w14:paraId="46338C79" w14:textId="77777777" w:rsidR="00477E6E" w:rsidRDefault="00546C9C">
      <w:pPr>
        <w:spacing w:before="180" w:after="60"/>
      </w:pPr>
      <w:r>
        <w:rPr>
          <w:rFonts w:ascii="Aptos" w:eastAsia="Aptos" w:hAnsi="Aptos" w:cs="Aptos"/>
          <w:b/>
          <w:bCs/>
          <w:color w:val="000000"/>
          <w:sz w:val="22"/>
          <w:szCs w:val="22"/>
        </w:rPr>
        <w:t>Students</w:t>
      </w:r>
    </w:p>
    <w:p w14:paraId="42A0E43C" w14:textId="77777777" w:rsidR="00477E6E" w:rsidRDefault="00546C9C">
      <w:pPr>
        <w:spacing w:before="80" w:after="100"/>
      </w:pPr>
      <w:r>
        <w:rPr>
          <w:rFonts w:ascii="Aptos" w:eastAsia="Aptos" w:hAnsi="Aptos" w:cs="Aptos"/>
          <w:color w:val="000000"/>
          <w:sz w:val="22"/>
          <w:szCs w:val="22"/>
        </w:rPr>
        <w:t>Working through the checklist: (1) capital at the start of every sentence; (2) correct end punctuation; (3) apostrophe for possession (media's); (4) proper nouns capitalised; (5) "should have", never "should of". Apply the same checklist to your own folio piece.</w:t>
      </w:r>
    </w:p>
    <w:p w14:paraId="3160B4C7" w14:textId="77777777" w:rsidR="00477E6E" w:rsidRDefault="00546C9C">
      <w:pPr>
        <w:spacing w:before="180" w:after="60"/>
      </w:pPr>
      <w:r>
        <w:rPr>
          <w:rFonts w:ascii="Aptos" w:eastAsia="Aptos" w:hAnsi="Aptos" w:cs="Aptos"/>
          <w:b/>
          <w:bCs/>
          <w:color w:val="000000"/>
          <w:sz w:val="22"/>
          <w:szCs w:val="22"/>
        </w:rPr>
        <w:t>Teaching point</w:t>
      </w:r>
    </w:p>
    <w:p w14:paraId="66040E1B" w14:textId="77777777" w:rsidR="00477E6E" w:rsidRDefault="00546C9C">
      <w:pPr>
        <w:spacing w:before="80" w:after="100"/>
      </w:pPr>
      <w:r>
        <w:rPr>
          <w:rFonts w:ascii="Aptos" w:eastAsia="Aptos" w:hAnsi="Aptos" w:cs="Aptos"/>
          <w:color w:val="000000"/>
          <w:sz w:val="22"/>
          <w:szCs w:val="22"/>
        </w:rPr>
        <w:t>Proofreading is a systematic skill, not a glance. Work left to right. Check one thing at a time: full stops, capitals, apostrophes, proper nouns, verb forms. The most common error here is "should of" — this is a mishearing of "should have". "Of" is always a preposition; it is never an auxiliary verb.</w:t>
      </w:r>
    </w:p>
    <w:p w14:paraId="449E1D84" w14:textId="77777777" w:rsidR="00477E6E" w:rsidRDefault="00546C9C">
      <w:pPr>
        <w:pBdr>
          <w:bottom w:val="single" w:sz="4" w:space="1" w:color="DDDDDD"/>
        </w:pBdr>
        <w:spacing w:before="380" w:after="100"/>
      </w:pPr>
      <w:r>
        <w:rPr>
          <w:rFonts w:ascii="Aptos" w:eastAsia="Aptos" w:hAnsi="Aptos" w:cs="Aptos"/>
          <w:b/>
          <w:bCs/>
          <w:color w:val="8C072D"/>
          <w:sz w:val="26"/>
          <w:szCs w:val="26"/>
        </w:rPr>
        <w:t>Session 20: Final annotation — apply to folio writing</w:t>
      </w:r>
    </w:p>
    <w:p w14:paraId="00DF2687" w14:textId="77777777" w:rsidR="00477E6E" w:rsidRDefault="00546C9C">
      <w:pPr>
        <w:spacing w:after="100"/>
      </w:pPr>
      <w:r>
        <w:rPr>
          <w:rFonts w:ascii="Aptos" w:eastAsia="Aptos" w:hAnsi="Aptos" w:cs="Aptos"/>
          <w:i/>
          <w:iCs/>
          <w:color w:val="666666"/>
          <w:sz w:val="22"/>
          <w:szCs w:val="22"/>
        </w:rPr>
        <w:t>Embedded in: CAT 3 (Writing folio submission)</w:t>
      </w:r>
    </w:p>
    <w:p w14:paraId="0BD5A6CB" w14:textId="77777777" w:rsidR="00477E6E" w:rsidRDefault="00546C9C">
      <w:pPr>
        <w:spacing w:before="80" w:after="100"/>
      </w:pPr>
      <w:r>
        <w:rPr>
          <w:rFonts w:ascii="Aptos" w:eastAsia="Aptos" w:hAnsi="Aptos" w:cs="Aptos"/>
          <w:b/>
          <w:bCs/>
          <w:color w:val="000000"/>
          <w:sz w:val="22"/>
          <w:szCs w:val="22"/>
        </w:rPr>
        <w:t xml:space="preserve">Skill: </w:t>
      </w:r>
      <w:r>
        <w:rPr>
          <w:rFonts w:ascii="Aptos" w:eastAsia="Aptos" w:hAnsi="Aptos" w:cs="Aptos"/>
          <w:color w:val="000000"/>
          <w:sz w:val="22"/>
          <w:szCs w:val="22"/>
        </w:rPr>
        <w:t>Students annotate their best folio piece using the full grammar of the year, consolidating all programme learning and preparing for submission.</w:t>
      </w:r>
    </w:p>
    <w:p w14:paraId="1E6C717F" w14:textId="77777777" w:rsidR="00477E6E" w:rsidRDefault="00546C9C">
      <w:pPr>
        <w:spacing w:before="180" w:after="60"/>
      </w:pPr>
      <w:r>
        <w:rPr>
          <w:rFonts w:ascii="Aptos" w:eastAsia="Aptos" w:hAnsi="Aptos" w:cs="Aptos"/>
          <w:b/>
          <w:bCs/>
          <w:color w:val="000000"/>
          <w:sz w:val="22"/>
          <w:szCs w:val="22"/>
        </w:rPr>
        <w:t>Display</w:t>
      </w:r>
    </w:p>
    <w:p w14:paraId="414AD982" w14:textId="77777777" w:rsidR="00477E6E" w:rsidRDefault="00546C9C">
      <w:pPr>
        <w:spacing w:before="80" w:after="100"/>
      </w:pPr>
      <w:r>
        <w:rPr>
          <w:rFonts w:ascii="Aptos" w:eastAsia="Aptos" w:hAnsi="Aptos" w:cs="Aptos"/>
          <w:i/>
          <w:iCs/>
          <w:color w:val="666666"/>
          <w:sz w:val="22"/>
          <w:szCs w:val="22"/>
        </w:rPr>
        <w:t>Show students:</w:t>
      </w:r>
      <w:r>
        <w:rPr>
          <w:rFonts w:ascii="Aptos" w:eastAsia="Aptos" w:hAnsi="Aptos" w:cs="Aptos"/>
          <w:color w:val="000000"/>
          <w:sz w:val="22"/>
          <w:szCs w:val="22"/>
        </w:rPr>
        <w:t xml:space="preserve"> In your chosen folio piece: (1) mark every verb — is it the right type for this text? (2) find one sentence that could be more precise; (3) check every sentence for boundary punctuation.</w:t>
      </w:r>
    </w:p>
    <w:p w14:paraId="6F87338B" w14:textId="77777777" w:rsidR="00477E6E" w:rsidRDefault="00546C9C">
      <w:pPr>
        <w:spacing w:before="40" w:after="60"/>
        <w:ind w:left="480"/>
      </w:pPr>
      <w:r>
        <w:rPr>
          <w:rFonts w:ascii="Aptos" w:eastAsia="Aptos" w:hAnsi="Aptos" w:cs="Aptos"/>
          <w:color w:val="333333"/>
          <w:sz w:val="22"/>
          <w:szCs w:val="22"/>
        </w:rPr>
        <w:t>1.   (1) Mark every verb. Procedural → action verbs opening imperative clauses. Persuasive → verbs carrying claims. Evaluative → verbs that describe and judge.</w:t>
      </w:r>
    </w:p>
    <w:p w14:paraId="30D13F74" w14:textId="77777777" w:rsidR="00477E6E" w:rsidRDefault="00546C9C">
      <w:pPr>
        <w:spacing w:before="40" w:after="60"/>
        <w:ind w:left="480"/>
      </w:pPr>
      <w:r>
        <w:rPr>
          <w:rFonts w:ascii="Aptos" w:eastAsia="Aptos" w:hAnsi="Aptos" w:cs="Aptos"/>
          <w:color w:val="333333"/>
          <w:sz w:val="22"/>
          <w:szCs w:val="22"/>
        </w:rPr>
        <w:t>2.   (2) Find the longest sentence. Can it be made clearer without losing meaning?</w:t>
      </w:r>
    </w:p>
    <w:p w14:paraId="667C049A" w14:textId="77777777" w:rsidR="00477E6E" w:rsidRDefault="00546C9C">
      <w:pPr>
        <w:spacing w:before="40" w:after="60"/>
        <w:ind w:left="480"/>
      </w:pPr>
      <w:r>
        <w:rPr>
          <w:rFonts w:ascii="Aptos" w:eastAsia="Aptos" w:hAnsi="Aptos" w:cs="Aptos"/>
          <w:color w:val="333333"/>
          <w:sz w:val="22"/>
          <w:szCs w:val="22"/>
        </w:rPr>
        <w:t>3.   (3) Read aloud. Does each sentence end where you intended?</w:t>
      </w:r>
    </w:p>
    <w:p w14:paraId="3EC98261" w14:textId="77777777" w:rsidR="00477E6E" w:rsidRDefault="00546C9C">
      <w:pPr>
        <w:spacing w:before="180" w:after="60"/>
      </w:pPr>
      <w:r>
        <w:rPr>
          <w:rFonts w:ascii="Aptos" w:eastAsia="Aptos" w:hAnsi="Aptos" w:cs="Aptos"/>
          <w:b/>
          <w:bCs/>
          <w:color w:val="000000"/>
          <w:sz w:val="22"/>
          <w:szCs w:val="22"/>
        </w:rPr>
        <w:t>Reveal and model</w:t>
      </w:r>
    </w:p>
    <w:p w14:paraId="539B956F" w14:textId="77777777" w:rsidR="00477E6E" w:rsidRDefault="00546C9C">
      <w:pPr>
        <w:spacing w:before="60" w:after="80"/>
        <w:ind w:left="480"/>
      </w:pPr>
      <w:r>
        <w:rPr>
          <w:rFonts w:ascii="Aptos" w:eastAsia="Aptos" w:hAnsi="Aptos" w:cs="Aptos"/>
          <w:color w:val="000000"/>
          <w:sz w:val="22"/>
          <w:szCs w:val="22"/>
        </w:rPr>
        <w:t xml:space="preserve">1.   </w:t>
      </w:r>
      <w:r>
        <w:rPr>
          <w:rFonts w:ascii="Aptos" w:eastAsia="Aptos" w:hAnsi="Aptos" w:cs="Aptos"/>
          <w:i/>
          <w:iCs/>
          <w:color w:val="666666"/>
          <w:sz w:val="22"/>
          <w:szCs w:val="22"/>
        </w:rPr>
        <w:t xml:space="preserve">Procedural: </w:t>
      </w:r>
      <w:r>
        <w:rPr>
          <w:rFonts w:ascii="Aptos" w:eastAsia="Aptos" w:hAnsi="Aptos" w:cs="Aptos"/>
          <w:i/>
          <w:iCs/>
          <w:color w:val="0F6E4D"/>
          <w:sz w:val="22"/>
          <w:szCs w:val="22"/>
        </w:rPr>
        <w:t>Sift</w:t>
      </w:r>
      <w:r>
        <w:rPr>
          <w:rFonts w:ascii="Aptos" w:eastAsia="Aptos" w:hAnsi="Aptos" w:cs="Aptos"/>
          <w:color w:val="000000"/>
          <w:sz w:val="22"/>
          <w:szCs w:val="22"/>
        </w:rPr>
        <w:t xml:space="preserve"> the flour </w:t>
      </w:r>
      <w:r>
        <w:rPr>
          <w:rFonts w:ascii="Aptos" w:eastAsia="Aptos" w:hAnsi="Aptos" w:cs="Aptos"/>
          <w:color w:val="1F5FA8"/>
          <w:sz w:val="22"/>
          <w:szCs w:val="22"/>
        </w:rPr>
        <w:t>into the bowl</w:t>
      </w:r>
      <w:r>
        <w:rPr>
          <w:rFonts w:ascii="Aptos" w:eastAsia="Aptos" w:hAnsi="Aptos" w:cs="Aptos"/>
          <w:color w:val="000000"/>
          <w:sz w:val="22"/>
          <w:szCs w:val="22"/>
        </w:rPr>
        <w:t xml:space="preserve">. </w:t>
      </w:r>
      <w:r>
        <w:rPr>
          <w:rFonts w:ascii="Aptos" w:eastAsia="Aptos" w:hAnsi="Aptos" w:cs="Aptos"/>
          <w:i/>
          <w:iCs/>
          <w:color w:val="666666"/>
          <w:sz w:val="22"/>
          <w:szCs w:val="22"/>
        </w:rPr>
        <w:t>— action verb, imperative, adverbial phrase ✓</w:t>
      </w:r>
    </w:p>
    <w:p w14:paraId="12C0A722" w14:textId="77777777" w:rsidR="00477E6E" w:rsidRDefault="00546C9C">
      <w:pPr>
        <w:spacing w:before="60" w:after="80"/>
        <w:ind w:left="480"/>
      </w:pPr>
      <w:r>
        <w:rPr>
          <w:rFonts w:ascii="Aptos" w:eastAsia="Aptos" w:hAnsi="Aptos" w:cs="Aptos"/>
          <w:color w:val="000000"/>
          <w:sz w:val="22"/>
          <w:szCs w:val="22"/>
        </w:rPr>
        <w:t xml:space="preserve">2.   </w:t>
      </w:r>
      <w:r>
        <w:rPr>
          <w:rFonts w:ascii="Aptos" w:eastAsia="Aptos" w:hAnsi="Aptos" w:cs="Aptos"/>
          <w:i/>
          <w:iCs/>
          <w:color w:val="666666"/>
          <w:sz w:val="22"/>
          <w:szCs w:val="22"/>
        </w:rPr>
        <w:t xml:space="preserve">Persuasive: </w:t>
      </w:r>
      <w:r>
        <w:rPr>
          <w:rFonts w:ascii="Aptos" w:eastAsia="Aptos" w:hAnsi="Aptos" w:cs="Aptos"/>
          <w:color w:val="A24800"/>
          <w:sz w:val="22"/>
          <w:szCs w:val="22"/>
        </w:rPr>
        <w:t>The evidence</w:t>
      </w:r>
      <w:r>
        <w:rPr>
          <w:rFonts w:ascii="Aptos" w:eastAsia="Aptos" w:hAnsi="Aptos" w:cs="Aptos"/>
          <w:color w:val="000000"/>
          <w:sz w:val="22"/>
          <w:szCs w:val="22"/>
        </w:rPr>
        <w:t xml:space="preserve"> </w:t>
      </w:r>
      <w:r>
        <w:rPr>
          <w:rFonts w:ascii="Aptos" w:eastAsia="Aptos" w:hAnsi="Aptos" w:cs="Aptos"/>
          <w:i/>
          <w:iCs/>
          <w:color w:val="0F6E4D"/>
          <w:sz w:val="22"/>
          <w:szCs w:val="22"/>
        </w:rPr>
        <w:t>demonstrates</w:t>
      </w:r>
      <w:r>
        <w:rPr>
          <w:rFonts w:ascii="Aptos" w:eastAsia="Aptos" w:hAnsi="Aptos" w:cs="Aptos"/>
          <w:color w:val="000000"/>
          <w:sz w:val="22"/>
          <w:szCs w:val="22"/>
        </w:rPr>
        <w:t xml:space="preserve"> that social media </w:t>
      </w:r>
      <w:r>
        <w:rPr>
          <w:rFonts w:ascii="Aptos" w:eastAsia="Aptos" w:hAnsi="Aptos" w:cs="Aptos"/>
          <w:i/>
          <w:iCs/>
          <w:color w:val="0F6E4D"/>
          <w:sz w:val="22"/>
          <w:szCs w:val="22"/>
        </w:rPr>
        <w:t>harms</w:t>
      </w:r>
      <w:r>
        <w:rPr>
          <w:rFonts w:ascii="Aptos" w:eastAsia="Aptos" w:hAnsi="Aptos" w:cs="Aptos"/>
          <w:color w:val="000000"/>
          <w:sz w:val="22"/>
          <w:szCs w:val="22"/>
        </w:rPr>
        <w:t xml:space="preserve"> young people. </w:t>
      </w:r>
      <w:r>
        <w:rPr>
          <w:rFonts w:ascii="Aptos" w:eastAsia="Aptos" w:hAnsi="Aptos" w:cs="Aptos"/>
          <w:i/>
          <w:iCs/>
          <w:color w:val="666666"/>
          <w:sz w:val="22"/>
          <w:szCs w:val="22"/>
        </w:rPr>
        <w:t>— precise verb; strong declarative claim ✓</w:t>
      </w:r>
    </w:p>
    <w:p w14:paraId="03D874BC" w14:textId="77777777" w:rsidR="00477E6E" w:rsidRDefault="00546C9C">
      <w:pPr>
        <w:spacing w:before="60" w:after="80"/>
        <w:ind w:left="480"/>
      </w:pPr>
      <w:r>
        <w:rPr>
          <w:rFonts w:ascii="Aptos" w:eastAsia="Aptos" w:hAnsi="Aptos" w:cs="Aptos"/>
          <w:color w:val="000000"/>
          <w:sz w:val="22"/>
          <w:szCs w:val="22"/>
        </w:rPr>
        <w:t xml:space="preserve">3.   </w:t>
      </w:r>
      <w:r>
        <w:rPr>
          <w:rFonts w:ascii="Aptos" w:eastAsia="Aptos" w:hAnsi="Aptos" w:cs="Aptos"/>
          <w:i/>
          <w:iCs/>
          <w:color w:val="666666"/>
          <w:sz w:val="22"/>
          <w:szCs w:val="22"/>
        </w:rPr>
        <w:t xml:space="preserve">Evaluative: </w:t>
      </w:r>
      <w:r>
        <w:rPr>
          <w:rFonts w:ascii="Aptos" w:eastAsia="Aptos" w:hAnsi="Aptos" w:cs="Aptos"/>
          <w:color w:val="000000"/>
          <w:sz w:val="22"/>
          <w:szCs w:val="22"/>
        </w:rPr>
        <w:t xml:space="preserve">The film's conclusion </w:t>
      </w:r>
      <w:r>
        <w:rPr>
          <w:rFonts w:ascii="Aptos" w:eastAsia="Aptos" w:hAnsi="Aptos" w:cs="Aptos"/>
          <w:i/>
          <w:iCs/>
          <w:color w:val="0F6E4D"/>
          <w:sz w:val="22"/>
          <w:szCs w:val="22"/>
        </w:rPr>
        <w:t>is</w:t>
      </w:r>
      <w:r>
        <w:rPr>
          <w:rFonts w:ascii="Aptos" w:eastAsia="Aptos" w:hAnsi="Aptos" w:cs="Aptos"/>
          <w:color w:val="000000"/>
          <w:sz w:val="22"/>
          <w:szCs w:val="22"/>
        </w:rPr>
        <w:t xml:space="preserve"> both </w:t>
      </w:r>
      <w:r>
        <w:rPr>
          <w:rFonts w:ascii="Aptos" w:eastAsia="Aptos" w:hAnsi="Aptos" w:cs="Aptos"/>
          <w:i/>
          <w:iCs/>
          <w:color w:val="666666"/>
          <w:sz w:val="22"/>
          <w:szCs w:val="22"/>
        </w:rPr>
        <w:t>surprising</w:t>
      </w:r>
      <w:r>
        <w:rPr>
          <w:rFonts w:ascii="Aptos" w:eastAsia="Aptos" w:hAnsi="Aptos" w:cs="Aptos"/>
          <w:color w:val="000000"/>
          <w:sz w:val="22"/>
          <w:szCs w:val="22"/>
        </w:rPr>
        <w:t xml:space="preserve"> and </w:t>
      </w:r>
      <w:r>
        <w:rPr>
          <w:rFonts w:ascii="Aptos" w:eastAsia="Aptos" w:hAnsi="Aptos" w:cs="Aptos"/>
          <w:i/>
          <w:iCs/>
          <w:color w:val="666666"/>
          <w:sz w:val="22"/>
          <w:szCs w:val="22"/>
        </w:rPr>
        <w:t>satisfying</w:t>
      </w:r>
      <w:r>
        <w:rPr>
          <w:rFonts w:ascii="Aptos" w:eastAsia="Aptos" w:hAnsi="Aptos" w:cs="Aptos"/>
          <w:color w:val="000000"/>
          <w:sz w:val="22"/>
          <w:szCs w:val="22"/>
        </w:rPr>
        <w:t xml:space="preserve">. </w:t>
      </w:r>
      <w:r>
        <w:rPr>
          <w:rFonts w:ascii="Aptos" w:eastAsia="Aptos" w:hAnsi="Aptos" w:cs="Aptos"/>
          <w:i/>
          <w:iCs/>
          <w:color w:val="666666"/>
          <w:sz w:val="22"/>
          <w:szCs w:val="22"/>
        </w:rPr>
        <w:t>— evaluative adjectives in predicative position ✓</w:t>
      </w:r>
    </w:p>
    <w:p w14:paraId="2202F850" w14:textId="77777777" w:rsidR="00477E6E" w:rsidRDefault="00546C9C">
      <w:pPr>
        <w:spacing w:before="180" w:after="60"/>
      </w:pPr>
      <w:r>
        <w:rPr>
          <w:rFonts w:ascii="Aptos" w:eastAsia="Aptos" w:hAnsi="Aptos" w:cs="Aptos"/>
          <w:b/>
          <w:bCs/>
          <w:color w:val="000000"/>
          <w:sz w:val="22"/>
          <w:szCs w:val="22"/>
        </w:rPr>
        <w:t>Students</w:t>
      </w:r>
    </w:p>
    <w:p w14:paraId="66FCC863" w14:textId="77777777" w:rsidR="00477E6E" w:rsidRDefault="00546C9C">
      <w:pPr>
        <w:spacing w:before="80" w:after="100"/>
      </w:pPr>
      <w:r>
        <w:rPr>
          <w:rFonts w:ascii="Aptos" w:eastAsia="Aptos" w:hAnsi="Aptos" w:cs="Aptos"/>
          <w:color w:val="000000"/>
          <w:sz w:val="22"/>
          <w:szCs w:val="22"/>
        </w:rPr>
        <w:t>Annotate your folio piece. For each sentence: label the sentence type, mark the verb in green, mark any subject in rust. If the grammar does not match the text type, revise before submitting.</w:t>
      </w:r>
    </w:p>
    <w:p w14:paraId="0AA06811" w14:textId="77777777" w:rsidR="00477E6E" w:rsidRDefault="00546C9C">
      <w:pPr>
        <w:spacing w:before="180" w:after="60"/>
      </w:pPr>
      <w:r>
        <w:rPr>
          <w:rFonts w:ascii="Aptos" w:eastAsia="Aptos" w:hAnsi="Aptos" w:cs="Aptos"/>
          <w:b/>
          <w:bCs/>
          <w:color w:val="000000"/>
          <w:sz w:val="22"/>
          <w:szCs w:val="22"/>
        </w:rPr>
        <w:t>Teaching point</w:t>
      </w:r>
    </w:p>
    <w:p w14:paraId="46C50F72" w14:textId="77777777" w:rsidR="00477E6E" w:rsidRDefault="00546C9C">
      <w:pPr>
        <w:spacing w:before="80" w:after="100"/>
      </w:pPr>
      <w:r>
        <w:rPr>
          <w:rFonts w:ascii="Aptos" w:eastAsia="Aptos" w:hAnsi="Aptos" w:cs="Aptos"/>
          <w:color w:val="000000"/>
          <w:sz w:val="22"/>
          <w:szCs w:val="22"/>
        </w:rPr>
        <w:t>The verb tells us the most about a sentence. In a procedural text, almost every verb should be an action verb at the start of an imperative clause. In a persuasive text, verbs carry claims (demonstrates, reveals, shows) and argument force (must, should). In an evaluative text, verbs describe and judge (is breathtaking, feels repetitive). If the verb does not match the text type, that is where to begin revising.</w:t>
      </w:r>
    </w:p>
    <w:sectPr w:rsidR="00477E6E">
      <w:pgSz w:w="11906" w:h="16838"/>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05A72"/>
    <w:multiLevelType w:val="hybridMultilevel"/>
    <w:tmpl w:val="6F4AF6CE"/>
    <w:lvl w:ilvl="0" w:tplc="DB54D0E0">
      <w:start w:val="1"/>
      <w:numFmt w:val="bullet"/>
      <w:lvlText w:val="●"/>
      <w:lvlJc w:val="left"/>
      <w:pPr>
        <w:ind w:left="720" w:hanging="360"/>
      </w:pPr>
    </w:lvl>
    <w:lvl w:ilvl="1" w:tplc="ABE87948">
      <w:start w:val="1"/>
      <w:numFmt w:val="bullet"/>
      <w:lvlText w:val="○"/>
      <w:lvlJc w:val="left"/>
      <w:pPr>
        <w:ind w:left="1440" w:hanging="360"/>
      </w:pPr>
    </w:lvl>
    <w:lvl w:ilvl="2" w:tplc="4B7EB358">
      <w:start w:val="1"/>
      <w:numFmt w:val="bullet"/>
      <w:lvlText w:val="■"/>
      <w:lvlJc w:val="left"/>
      <w:pPr>
        <w:ind w:left="2160" w:hanging="360"/>
      </w:pPr>
    </w:lvl>
    <w:lvl w:ilvl="3" w:tplc="CCAED50A">
      <w:start w:val="1"/>
      <w:numFmt w:val="bullet"/>
      <w:lvlText w:val="●"/>
      <w:lvlJc w:val="left"/>
      <w:pPr>
        <w:ind w:left="2880" w:hanging="360"/>
      </w:pPr>
    </w:lvl>
    <w:lvl w:ilvl="4" w:tplc="7FBCF214">
      <w:start w:val="1"/>
      <w:numFmt w:val="bullet"/>
      <w:lvlText w:val="○"/>
      <w:lvlJc w:val="left"/>
      <w:pPr>
        <w:ind w:left="3600" w:hanging="360"/>
      </w:pPr>
    </w:lvl>
    <w:lvl w:ilvl="5" w:tplc="9594D22C">
      <w:start w:val="1"/>
      <w:numFmt w:val="bullet"/>
      <w:lvlText w:val="■"/>
      <w:lvlJc w:val="left"/>
      <w:pPr>
        <w:ind w:left="4320" w:hanging="360"/>
      </w:pPr>
    </w:lvl>
    <w:lvl w:ilvl="6" w:tplc="7ECE0750">
      <w:start w:val="1"/>
      <w:numFmt w:val="bullet"/>
      <w:lvlText w:val="●"/>
      <w:lvlJc w:val="left"/>
      <w:pPr>
        <w:ind w:left="5040" w:hanging="360"/>
      </w:pPr>
    </w:lvl>
    <w:lvl w:ilvl="7" w:tplc="FF9C98AE">
      <w:start w:val="1"/>
      <w:numFmt w:val="bullet"/>
      <w:lvlText w:val="●"/>
      <w:lvlJc w:val="left"/>
      <w:pPr>
        <w:ind w:left="5760" w:hanging="360"/>
      </w:pPr>
    </w:lvl>
    <w:lvl w:ilvl="8" w:tplc="DC9AB608">
      <w:start w:val="1"/>
      <w:numFmt w:val="bullet"/>
      <w:lvlText w:val="●"/>
      <w:lvlJc w:val="left"/>
      <w:pPr>
        <w:ind w:left="6480" w:hanging="360"/>
      </w:pPr>
    </w:lvl>
  </w:abstractNum>
  <w:num w:numId="1" w16cid:durableId="1258556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E6E"/>
    <w:rsid w:val="00477E6E"/>
    <w:rsid w:val="004A1ADC"/>
    <w:rsid w:val="00546C9C"/>
    <w:rsid w:val="006811B1"/>
    <w:rsid w:val="00754826"/>
    <w:rsid w:val="0099590E"/>
    <w:rsid w:val="00B319FD"/>
    <w:rsid w:val="00B975BF"/>
    <w:rsid w:val="00C211FE"/>
    <w:rsid w:val="00E06C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979879E"/>
  <w15:docId w15:val="{79C51BD6-1D6A-4287-B806-559C748AC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11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kewhighschool.sharepoint.com/:u:/s/EnglishLA/IQCLBt_HdfPYT5y_z_-ekH5PAUzIkchQ7UvEsfjqKnVBP9E?e=tuQeSc" TargetMode="External"/><Relationship Id="rId13" Type="http://schemas.openxmlformats.org/officeDocument/2006/relationships/hyperlink" Target="https://kewhighschool.sharepoint.com/sites/EnglishLA/Shared%20Documents/Year%207%20English/6.%20Writing%20Folio/Grammar%20resources/Session_05.pptx"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whighschool.sharepoint.com/sites/EnglishLA/Shared%20Documents/Year%207%20English/6.%20Writing%20Folio/Grammar%20resources/Session_04.ppt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kewhighschool.sharepoint.com/sites/EnglishLA/Shared%20Documents/Year%207%20English/6.%20Writing%20Folio/Grammar%20resources/Session_08.ppt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whighschool.sharepoint.com/sites/EnglishLA/Shared%20Documents/Year%207%20English/6.%20Writing%20Folio/Grammar%20resources/Session_03.pptx" TargetMode="External"/><Relationship Id="rId5" Type="http://schemas.openxmlformats.org/officeDocument/2006/relationships/styles" Target="styles.xml"/><Relationship Id="rId15" Type="http://schemas.openxmlformats.org/officeDocument/2006/relationships/hyperlink" Target="https://kewhighschool.sharepoint.com/sites/EnglishLA/Shared%20Documents/Year%207%20English/6.%20Writing%20Folio/Grammar%20resources/Session_07.pptx" TargetMode="External"/><Relationship Id="rId10" Type="http://schemas.openxmlformats.org/officeDocument/2006/relationships/hyperlink" Target="https://kewhighschool.sharepoint.com/:p:/s/EnglishLA/IQA50cmJZ2srQpPCspLdsSDlAXttajeAXolAaksByb2vZWY?e=putm69" TargetMode="External"/><Relationship Id="rId4" Type="http://schemas.openxmlformats.org/officeDocument/2006/relationships/numbering" Target="numbering.xml"/><Relationship Id="rId9" Type="http://schemas.openxmlformats.org/officeDocument/2006/relationships/hyperlink" Target="https://kewhighschool.sharepoint.com/:p:/s/EnglishLA/IQCJKdgXPTpWSZnuO1-2a--yAVCmmSgJ8kfFfoDfkROKC5k?e=mWU6Tr" TargetMode="External"/><Relationship Id="rId14" Type="http://schemas.openxmlformats.org/officeDocument/2006/relationships/hyperlink" Target="https://kewhighschool.sharepoint.com/sites/EnglishLA/Shared%20Documents/Year%207%20English/6.%20Writing%20Folio/Grammar%20resources/Session_06.pptx" TargetMode="External"/></Relationships>
</file>

<file path=word/theme/theme1.xml><?xml version="1.0" encoding="utf-8"?>
<a:theme xmlns:a="http://schemas.openxmlformats.org/drawingml/2006/main" name="Office Theme">
  <a:themeElements>
    <a:clrScheme name="KHS grammar">
      <a:dk1>
        <a:sysClr val="windowText" lastClr="000000"/>
      </a:dk1>
      <a:lt1>
        <a:sysClr val="window" lastClr="FFFFFF"/>
      </a:lt1>
      <a:dk2>
        <a:srgbClr val="0E2841"/>
      </a:dk2>
      <a:lt2>
        <a:srgbClr val="E8E8E8"/>
      </a:lt2>
      <a:accent1>
        <a:srgbClr val="7A0101"/>
      </a:accent1>
      <a:accent2>
        <a:srgbClr val="0DC3A5"/>
      </a:accent2>
      <a:accent3>
        <a:srgbClr val="0072B2"/>
      </a:accent3>
      <a:accent4>
        <a:srgbClr val="0F9ED5"/>
      </a:accent4>
      <a:accent5>
        <a:srgbClr val="8C072D"/>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6846ff6-a39a-4f56-aca6-b2ea1af70d2e">
      <Terms xmlns="http://schemas.microsoft.com/office/infopath/2007/PartnerControls"/>
    </lcf76f155ced4ddcb4097134ff3c332f>
    <TaxCatchAll xmlns="a8299878-b215-4b71-83d0-6b3d83d7e5d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5A3D4F247C9741BCA78F26B98D0AB7" ma:contentTypeVersion="17" ma:contentTypeDescription="Create a new document." ma:contentTypeScope="" ma:versionID="9f09437d8d02a1e3f0770c32ba2175b3">
  <xsd:schema xmlns:xsd="http://www.w3.org/2001/XMLSchema" xmlns:xs="http://www.w3.org/2001/XMLSchema" xmlns:p="http://schemas.microsoft.com/office/2006/metadata/properties" xmlns:ns2="46846ff6-a39a-4f56-aca6-b2ea1af70d2e" xmlns:ns3="a8299878-b215-4b71-83d0-6b3d83d7e5d9" targetNamespace="http://schemas.microsoft.com/office/2006/metadata/properties" ma:root="true" ma:fieldsID="555cb06902e6186cbfcc866e1dbcbb82" ns2:_="" ns3:_="">
    <xsd:import namespace="46846ff6-a39a-4f56-aca6-b2ea1af70d2e"/>
    <xsd:import namespace="a8299878-b215-4b71-83d0-6b3d83d7e5d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846ff6-a39a-4f56-aca6-b2ea1af70d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4073e9b-c14b-4f43-8554-77a15894e20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299878-b215-4b71-83d0-6b3d83d7e5d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9187b04-ede7-4ab0-a3a9-aa9f31dff0a7}" ma:internalName="TaxCatchAll" ma:showField="CatchAllData" ma:web="a8299878-b215-4b71-83d0-6b3d83d7e5d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76BE10-7EC9-49E6-8348-59D9CBD86CCA}">
  <ds:schemaRefs>
    <ds:schemaRef ds:uri="http://schemas.microsoft.com/office/2006/metadata/properties"/>
    <ds:schemaRef ds:uri="http://schemas.microsoft.com/office/infopath/2007/PartnerControls"/>
    <ds:schemaRef ds:uri="46846ff6-a39a-4f56-aca6-b2ea1af70d2e"/>
    <ds:schemaRef ds:uri="a8299878-b215-4b71-83d0-6b3d83d7e5d9"/>
  </ds:schemaRefs>
</ds:datastoreItem>
</file>

<file path=customXml/itemProps2.xml><?xml version="1.0" encoding="utf-8"?>
<ds:datastoreItem xmlns:ds="http://schemas.openxmlformats.org/officeDocument/2006/customXml" ds:itemID="{62A63BF1-3BC8-4DDE-829C-0320ED140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846ff6-a39a-4f56-aca6-b2ea1af70d2e"/>
    <ds:schemaRef ds:uri="a8299878-b215-4b71-83d0-6b3d83d7e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07ED47-33C2-4423-8944-38EA366CE1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6</cp:revision>
  <dcterms:created xsi:type="dcterms:W3CDTF">2026-08-13T22:58:00Z</dcterms:created>
  <dcterms:modified xsi:type="dcterms:W3CDTF">2026-10-08T21:37:00Z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0x010100AC5A3D4F247C9741BCA78F26B98D0AB7</vt:lpwstr>
  </property>
  <property fmtid="{D5CDD505-2E9C-101B-9397-08002B2CF9AE}" pid="3" name="MediaServiceImageTags">
    <vt:lpwstr/>
  </property>
</Properties>
</file>