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4DF659" w14:textId="77777777" w:rsidR="00AF528A" w:rsidRDefault="00000000">
      <w:pPr>
        <w:tabs>
          <w:tab w:val="right" w:pos="9906"/>
        </w:tabs>
        <w:spacing w:after="200"/>
      </w:pPr>
      <w:r>
        <w:rPr>
          <w:b/>
          <w:bCs/>
          <w:color w:val="1D3C34"/>
          <w:sz w:val="30"/>
          <w:szCs w:val="30"/>
        </w:rPr>
        <w:t xml:space="preserve">The Bone Sparrow — how Fraillon does it</w:t>
      </w:r>
      <w:r>
        <w:rPr>
          <w:rFonts w:ascii="Calibri" w:eastAsia="Calibri" w:hAnsi="Calibri" w:cs="Calibri"/>
          <w:color w:val="645D54"/>
          <w:sz w:val="18"/>
          <w:szCs w:val="18"/>
        </w:rPr>
        <w:tab/>
      </w:r>
      <w:proofErr w:type="gramStart"/>
      <w:r>
        <w:rPr>
          <w:rFonts w:ascii="Calibri" w:eastAsia="Calibri" w:hAnsi="Calibri" w:cs="Calibri"/>
          <w:color w:val="645D54"/>
          <w:sz w:val="18"/>
          <w:szCs w:val="18"/>
        </w:rPr>
        <w:t xml:space="preserve">Name  </w:t>
      </w:r>
      <w:r>
        <w:rPr>
          <w:rFonts w:ascii="Calibri" w:eastAsia="Calibri" w:hAnsi="Calibri" w:cs="Calibri"/>
          <w:color w:val="C9BFAE"/>
          <w:sz w:val="18"/>
          <w:szCs w:val="18"/>
        </w:rPr>
        <w:t xml:space="preserve">_</w:t>
      </w:r>
      <w:proofErr w:type="gramEnd"/>
      <w:r>
        <w:rPr>
          <w:rFonts w:ascii="Calibri" w:eastAsia="Calibri" w:hAnsi="Calibri" w:cs="Calibri"/>
          <w:color w:val="C9BFAE"/>
          <w:sz w:val="18"/>
          <w:szCs w:val="18"/>
        </w:rPr>
        <w:t xml:space="preserve">_____________________</w:t>
      </w:r>
    </w:p>
    <w:p w14:paraId="2DF07D04" w14:textId="77777777" w:rsidR="00AF528A" w:rsidRDefault="00000000">
      <w:pPr>
        <w:spacing w:before="260" w:after="80"/>
      </w:pPr>
      <w:r>
        <w:rPr>
          <w:b/>
          <w:bCs/>
          <w:color w:val="1D3C34"/>
          <w:sz w:val="24"/>
          <w:szCs w:val="24"/>
        </w:rPr>
        <w:t>What an essay is</w:t>
      </w:r>
    </w:p>
    <w:p w14:paraId="7DF8BD45" w14:textId="77777777" w:rsidR="00AF528A" w:rsidRDefault="00000000">
      <w:pPr>
        <w:spacing w:after="80"/>
      </w:pPr>
      <w:r>
        <w:rPr>
          <w:sz w:val="20"/>
          <w:szCs w:val="20"/>
        </w:rPr>
        <w:t xml:space="preserve">An essay is a way of organising </w:t>
      </w:r>
      <w:proofErr w:type="gramStart"/>
      <w:r>
        <w:rPr>
          <w:sz w:val="20"/>
          <w:szCs w:val="20"/>
        </w:rPr>
        <w:t>your</w:t>
      </w:r>
      <w:proofErr w:type="gramEnd"/>
      <w:r>
        <w:rPr>
          <w:sz w:val="20"/>
          <w:szCs w:val="20"/>
        </w:rPr>
        <w:t xml:space="preserve"> thinking so that someone else can follow it. It is for working out what you </w:t>
      </w:r>
      <w:proofErr w:type="gramStart"/>
      <w:r>
        <w:rPr>
          <w:sz w:val="20"/>
          <w:szCs w:val="20"/>
        </w:rPr>
        <w:t>think, and</w:t>
      </w:r>
      <w:proofErr w:type="gramEnd"/>
      <w:r>
        <w:rPr>
          <w:sz w:val="20"/>
          <w:szCs w:val="20"/>
        </w:rPr>
        <w:t xml:space="preserve"> showing that thinking to a reader who cannot see inside your head. You get a question about the text. You explore it. You sort your ideas into groups. You collect evidence from the novel for each group. Then you write: an introduction that says what you think, a paragraph for each group, and a conclusion that says what it all adds up to.</w:t>
      </w:r>
    </w:p>
    <w:p w14:paraId="4A81F075" w14:textId="77777777" w:rsidR="00AF528A" w:rsidRDefault="00000000">
      <w:pPr>
        <w:spacing w:after="60"/>
      </w:pPr>
      <w:r>
        <w:rPr>
          <w:sz w:val="20"/>
          <w:szCs w:val="20"/>
        </w:rPr>
        <w:t xml:space="preserve">A text response essay is your thinking about a novel, written in formal language for people who have already read it. Not the story again. What you make of it, and how the author wrote it. It usually has an introduction, two to four body paragraphs, and a conclusion. </w:t>
      </w:r>
      <w:proofErr w:type="spellStart"/>
      <w:r>
        <w:rPr>
          <w:sz w:val="20"/>
          <w:szCs w:val="20"/>
        </w:rPr>
        <w:t>Every body</w:t>
      </w:r>
      <w:proofErr w:type="spellEnd"/>
      <w:r>
        <w:rPr>
          <w:sz w:val="20"/>
          <w:szCs w:val="20"/>
        </w:rPr>
        <w:t xml:space="preserve"> paragraph takes one part of your argument, gives evidence from the novel, and explains what that evidence shows and why the author wrote it that way.</w:t>
      </w:r>
    </w:p>
    <w:p w14:paraId="75F2A406" w14:textId="77777777" w:rsidR="00AF528A" w:rsidRDefault="00000000">
      <w:pPr>
        <w:spacing w:before="260" w:after="80"/>
      </w:pPr>
      <w:r>
        <w:rPr>
          <w:b/>
          <w:bCs/>
          <w:color w:val="1D3C34"/>
          <w:sz w:val="24"/>
          <w:szCs w:val="24"/>
        </w:rPr>
        <w:t>The argument</w:t>
      </w:r>
    </w:p>
    <w:tbl>
      <w:tblPr>
        <w:tblW w:w="9906" w:type="dxa"/>
        <w:tblBorders>
          <w:top w:val="single" w:sz="8" w:space="0" w:color="1D3C34"/>
          <w:left w:val="single" w:sz="8" w:space="0" w:color="1D3C34"/>
          <w:bottom w:val="single" w:sz="8" w:space="0" w:color="1D3C34"/>
          <w:right w:val="single" w:sz="8" w:space="0" w:color="1D3C3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06"/>
      </w:tblGrid>
      <w:tr w:rsidR="00AF528A" w14:paraId="17E60A51" w14:textId="77777777">
        <w:tblPrEx>
          <w:tblCellMar>
            <w:top w:w="0" w:type="dxa"/>
            <w:bottom w:w="0" w:type="dxa"/>
          </w:tblCellMar>
        </w:tblPrEx>
        <w:tc>
          <w:tcPr>
            <w:tcW w:w="9906" w:type="dxa"/>
            <w:tcMar>
              <w:top w:w="140" w:type="dxa"/>
              <w:left w:w="200" w:type="dxa"/>
              <w:bottom w:w="140" w:type="dxa"/>
              <w:right w:w="200" w:type="dxa"/>
            </w:tcMar>
          </w:tcPr>
          <w:p w14:paraId="788B6D1E" w14:textId="77777777" w:rsidR="00AF528A" w:rsidRDefault="00000000">
            <w:r>
              <w:t xml:space="preserve">Fraillon </w:t>
            </w:r>
            <w:r>
              <w:rPr>
                <w:b/>
                <w:bCs/>
                <w:color w:val="0B447C"/>
                <w:shd w:val="clear" w:color="auto" w:fill="D6EAFC"/>
              </w:rPr>
              <w:t xml:space="preserve">makes the reader see</w:t>
            </w:r>
            <w:r>
              <w:t xml:space="preserve"> the </w:t>
            </w:r>
            <w:r>
              <w:rPr>
                <w:b/>
                <w:bCs/>
                <w:color w:val="0B447C"/>
                <w:shd w:val="clear" w:color="auto" w:fill="D6EAFC"/>
              </w:rPr>
              <w:t xml:space="preserve">people behind the numbers</w:t>
            </w:r>
            <w:r>
              <w:t xml:space="preserve">.</w:t>
            </w:r>
          </w:p>
        </w:tc>
      </w:tr>
    </w:tbl>
    <w:p w14:paraId="6F2686FC" w14:textId="77777777" w:rsidR="00AF528A" w:rsidRDefault="00000000">
      <w:pPr>
        <w:spacing w:before="260" w:after="80"/>
      </w:pPr>
      <w:r>
        <w:rPr>
          <w:b/>
          <w:bCs/>
          <w:color w:val="1D3C34"/>
          <w:sz w:val="24"/>
          <w:szCs w:val="24"/>
        </w:rPr>
        <w:t>The shape of a paragraph</w:t>
      </w:r>
    </w:p>
    <w:p w14:paraId="34156F47" w14:textId="77777777" w:rsidR="00AF528A" w:rsidRDefault="00000000">
      <w:pPr>
        <w:spacing w:after="160"/>
      </w:pPr>
      <w:r>
        <w:rPr>
          <w:rFonts w:ascii="Calibri" w:eastAsia="Calibri" w:hAnsi="Calibri" w:cs="Calibri"/>
          <w:b/>
          <w:bCs/>
          <w:color w:val="0B447C"/>
          <w:sz w:val="20"/>
          <w:szCs w:val="20"/>
          <w:shd w:val="clear" w:color="auto" w:fill="D6EAFC"/>
        </w:rPr>
        <w:t xml:space="preserve">  idea  </w:t>
      </w:r>
      <w:r>
        <w:t xml:space="preserve">   </w:t>
      </w:r>
      <w:r>
        <w:rPr>
          <w:rFonts w:ascii="Calibri" w:eastAsia="Calibri" w:hAnsi="Calibri" w:cs="Calibri"/>
          <w:b/>
          <w:bCs/>
          <w:color w:val="8A4B12"/>
          <w:sz w:val="20"/>
          <w:szCs w:val="20"/>
          <w:shd w:val="clear" w:color="auto" w:fill="FAE3CF"/>
        </w:rPr>
        <w:t xml:space="preserve">  verb  </w:t>
      </w:r>
      <w:r>
        <w:t xml:space="preserve">   </w:t>
      </w:r>
      <w:r>
        <w:rPr>
          <w:rFonts w:ascii="Calibri" w:eastAsia="Calibri" w:hAnsi="Calibri" w:cs="Calibri"/>
          <w:b/>
          <w:bCs/>
          <w:color w:val="7A5A00"/>
          <w:sz w:val="20"/>
          <w:szCs w:val="20"/>
          <w:shd w:val="clear" w:color="auto" w:fill="FFF3B0"/>
        </w:rPr>
        <w:t xml:space="preserve">  evidence  </w:t>
      </w:r>
      <w:r>
        <w:t xml:space="preserve">   </w:t>
      </w:r>
      <w:r>
        <w:rPr>
          <w:rFonts w:ascii="Calibri" w:eastAsia="Calibri" w:hAnsi="Calibri" w:cs="Calibri"/>
          <w:b/>
          <w:bCs/>
          <w:color w:val="1F5C33"/>
          <w:sz w:val="20"/>
          <w:szCs w:val="20"/>
          <w:shd w:val="clear" w:color="auto" w:fill="DFF0E2"/>
        </w:rPr>
        <w:t xml:space="preserve">  purpose  </w:t>
      </w:r>
    </w:p>
    <w:tbl>
      <w:tblPr>
        <w:tblW w:w="990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5"/>
        <w:gridCol w:w="9011"/>
      </w:tblGrid>
      <w:tr w:rsidR="00AF528A" w14:paraId="1D553274" w14:textId="77777777">
        <w:tblPrEx>
          <w:tblCellMar>
            <w:top w:w="0" w:type="dxa"/>
            <w:bottom w:w="0" w:type="dxa"/>
          </w:tblCellMar>
        </w:tblPrEx>
        <w:trPr>
          <w:trHeight w:val="420"/>
        </w:trPr>
        <w:tc>
          <w:tcPr>
            <w:tcW w:w="900" w:type="dxa"/>
            <w:tcMar>
              <w:top w:w="60" w:type="dxa"/>
              <w:left w:w="120" w:type="dxa"/>
              <w:bottom w:w="60" w:type="dxa"/>
              <w:right w:w="60" w:type="dxa"/>
            </w:tcMar>
          </w:tcPr>
          <w:p w14:paraId="355AC8D7" w14:textId="77777777" w:rsidR="00AF528A" w:rsidRDefault="00000000">
            <w:r>
              <w:rPr>
                <w:rFonts w:ascii="Calibri" w:eastAsia="Calibri" w:hAnsi="Calibri" w:cs="Calibri"/>
                <w:b/>
                <w:bCs/>
                <w:color w:val="A83232"/>
                <w:sz w:val="26"/>
                <w:szCs w:val="26"/>
              </w:rPr>
              <w:t>T</w:t>
            </w:r>
          </w:p>
        </w:tc>
        <w:tc>
          <w:tcPr>
            <w:tcW w:w="9006" w:type="dxa"/>
            <w:tcMar>
              <w:top w:w="80" w:type="dxa"/>
              <w:left w:w="0" w:type="dxa"/>
              <w:bottom w:w="80" w:type="dxa"/>
              <w:right w:w="0" w:type="dxa"/>
            </w:tcMar>
          </w:tcPr>
          <w:tbl>
            <w:tblPr>
              <w:tblW w:w="900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6"/>
            </w:tblGrid>
            <w:tr w:rsidR="00AF528A" w14:paraId="4C6CF171" w14:textId="77777777">
              <w:tblPrEx>
                <w:tblCellMar>
                  <w:top w:w="0" w:type="dxa"/>
                  <w:bottom w:w="0" w:type="dxa"/>
                </w:tblCellMar>
              </w:tblPrEx>
              <w:trPr>
                <w:trHeight w:hRule="exact" w:val="260"/>
              </w:trPr>
              <w:tc>
                <w:tcPr>
                  <w:tcW w:w="9006" w:type="dxa"/>
                  <w:shd w:val="clear" w:color="auto" w:fill="7FB3E6"/>
                  <w:tcMar>
                    <w:top w:w="0" w:type="dxa"/>
                    <w:left w:w="0" w:type="dxa"/>
                    <w:bottom w:w="0" w:type="dxa"/>
                    <w:right w:w="0" w:type="dxa"/>
                  </w:tcMar>
                </w:tcPr>
                <w:p w14:paraId="76D7B5F8" w14:textId="77777777" w:rsidR="00AF528A" w:rsidRDefault="00AF528A">
                  <w:pPr>
                    <w:spacing w:line="200" w:lineRule="exact"/>
                  </w:pPr>
                </w:p>
              </w:tc>
            </w:tr>
          </w:tbl>
          <w:p w14:paraId="0A7749C1" w14:textId="77777777" w:rsidR="00AF528A" w:rsidRDefault="00000000">
            <w:pPr>
              <w:spacing w:before="40"/>
            </w:pPr>
            <w:r>
              <w:rPr>
                <w:rFonts w:ascii="Calibri" w:eastAsia="Calibri" w:hAnsi="Calibri" w:cs="Calibri"/>
                <w:color w:val="645D54"/>
                <w:sz w:val="16"/>
                <w:szCs w:val="16"/>
              </w:rPr>
              <w:t>the idea, and why it matters</w:t>
            </w:r>
          </w:p>
        </w:tc>
      </w:tr>
      <w:tr w:rsidR="00AF528A" w14:paraId="54174010" w14:textId="77777777">
        <w:tblPrEx>
          <w:tblCellMar>
            <w:top w:w="0" w:type="dxa"/>
            <w:bottom w:w="0" w:type="dxa"/>
          </w:tblCellMar>
        </w:tblPrEx>
        <w:trPr>
          <w:trHeight w:val="420"/>
        </w:trPr>
        <w:tc>
          <w:tcPr>
            <w:tcW w:w="900" w:type="dxa"/>
            <w:tcMar>
              <w:top w:w="60" w:type="dxa"/>
              <w:left w:w="120" w:type="dxa"/>
              <w:bottom w:w="60" w:type="dxa"/>
              <w:right w:w="60" w:type="dxa"/>
            </w:tcMar>
          </w:tcPr>
          <w:p w14:paraId="687D4E9A" w14:textId="77777777" w:rsidR="00AF528A" w:rsidRDefault="00000000">
            <w:r>
              <w:rPr>
                <w:rFonts w:ascii="Calibri" w:eastAsia="Calibri" w:hAnsi="Calibri" w:cs="Calibri"/>
                <w:b/>
                <w:bCs/>
                <w:color w:val="A83232"/>
                <w:sz w:val="26"/>
                <w:szCs w:val="26"/>
              </w:rPr>
              <w:t>E</w:t>
            </w:r>
          </w:p>
        </w:tc>
        <w:tc>
          <w:tcPr>
            <w:tcW w:w="9006" w:type="dxa"/>
            <w:tcMar>
              <w:top w:w="80" w:type="dxa"/>
              <w:left w:w="0" w:type="dxa"/>
              <w:bottom w:w="80" w:type="dxa"/>
              <w:right w:w="0" w:type="dxa"/>
            </w:tcMar>
          </w:tcPr>
          <w:tbl>
            <w:tblPr>
              <w:tblW w:w="9003"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1"/>
              <w:gridCol w:w="900"/>
              <w:gridCol w:w="2701"/>
              <w:gridCol w:w="2701"/>
            </w:tblGrid>
            <w:tr w:rsidR="00AF528A" w14:paraId="7F502790" w14:textId="77777777">
              <w:tblPrEx>
                <w:tblCellMar>
                  <w:top w:w="0" w:type="dxa"/>
                  <w:bottom w:w="0" w:type="dxa"/>
                </w:tblCellMar>
              </w:tblPrEx>
              <w:trPr>
                <w:trHeight w:hRule="exact" w:val="260"/>
              </w:trPr>
              <w:tc>
                <w:tcPr>
                  <w:tcW w:w="2701" w:type="dxa"/>
                  <w:shd w:val="clear" w:color="auto" w:fill="F5D75A"/>
                  <w:tcMar>
                    <w:top w:w="0" w:type="dxa"/>
                    <w:left w:w="0" w:type="dxa"/>
                    <w:bottom w:w="0" w:type="dxa"/>
                    <w:right w:w="0" w:type="dxa"/>
                  </w:tcMar>
                </w:tcPr>
                <w:p w14:paraId="2A3D4835" w14:textId="77777777" w:rsidR="00AF528A" w:rsidRDefault="00AF528A">
                  <w:pPr>
                    <w:spacing w:line="200" w:lineRule="exact"/>
                  </w:pPr>
                </w:p>
              </w:tc>
              <w:tc>
                <w:tcPr>
                  <w:tcW w:w="900" w:type="dxa"/>
                  <w:shd w:val="clear" w:color="auto" w:fill="F2B27A"/>
                  <w:tcMar>
                    <w:top w:w="0" w:type="dxa"/>
                    <w:left w:w="0" w:type="dxa"/>
                    <w:bottom w:w="0" w:type="dxa"/>
                    <w:right w:w="0" w:type="dxa"/>
                  </w:tcMar>
                </w:tcPr>
                <w:p w14:paraId="0C07E011" w14:textId="77777777" w:rsidR="00AF528A" w:rsidRDefault="00AF528A">
                  <w:pPr>
                    <w:spacing w:line="200" w:lineRule="exact"/>
                  </w:pPr>
                </w:p>
              </w:tc>
              <w:tc>
                <w:tcPr>
                  <w:tcW w:w="2701" w:type="dxa"/>
                  <w:shd w:val="clear" w:color="auto" w:fill="7FB3E6"/>
                  <w:tcMar>
                    <w:top w:w="0" w:type="dxa"/>
                    <w:left w:w="0" w:type="dxa"/>
                    <w:bottom w:w="0" w:type="dxa"/>
                    <w:right w:w="0" w:type="dxa"/>
                  </w:tcMar>
                </w:tcPr>
                <w:p w14:paraId="252B923E" w14:textId="77777777" w:rsidR="00AF528A" w:rsidRDefault="00AF528A">
                  <w:pPr>
                    <w:spacing w:line="200" w:lineRule="exact"/>
                  </w:pPr>
                </w:p>
              </w:tc>
              <w:tc>
                <w:tcPr>
                  <w:tcW w:w="2701" w:type="dxa"/>
                  <w:shd w:val="clear" w:color="auto" w:fill="8FD39A"/>
                  <w:tcMar>
                    <w:top w:w="0" w:type="dxa"/>
                    <w:left w:w="0" w:type="dxa"/>
                    <w:bottom w:w="0" w:type="dxa"/>
                    <w:right w:w="0" w:type="dxa"/>
                  </w:tcMar>
                </w:tcPr>
                <w:p w14:paraId="1396127E" w14:textId="77777777" w:rsidR="00AF528A" w:rsidRDefault="00AF528A">
                  <w:pPr>
                    <w:spacing w:line="200" w:lineRule="exact"/>
                  </w:pPr>
                </w:p>
              </w:tc>
            </w:tr>
          </w:tbl>
          <w:p w14:paraId="410ABD91" w14:textId="77777777" w:rsidR="00AF528A" w:rsidRDefault="00000000">
            <w:pPr>
              <w:spacing w:before="40"/>
            </w:pPr>
            <w:r>
              <w:rPr>
                <w:rFonts w:ascii="Calibri" w:eastAsia="Calibri" w:hAnsi="Calibri" w:cs="Calibri"/>
                <w:color w:val="645D54"/>
                <w:sz w:val="16"/>
                <w:szCs w:val="16"/>
              </w:rPr>
              <w:t>a quote, what it shows, what it does to the reader</w:t>
            </w:r>
          </w:p>
        </w:tc>
      </w:tr>
      <w:tr w:rsidR="00AF528A" w14:paraId="0B16A9C6" w14:textId="77777777">
        <w:tblPrEx>
          <w:tblCellMar>
            <w:top w:w="0" w:type="dxa"/>
            <w:bottom w:w="0" w:type="dxa"/>
          </w:tblCellMar>
        </w:tblPrEx>
        <w:trPr>
          <w:trHeight w:val="420"/>
        </w:trPr>
        <w:tc>
          <w:tcPr>
            <w:tcW w:w="900" w:type="dxa"/>
            <w:tcMar>
              <w:top w:w="60" w:type="dxa"/>
              <w:left w:w="120" w:type="dxa"/>
              <w:bottom w:w="60" w:type="dxa"/>
              <w:right w:w="60" w:type="dxa"/>
            </w:tcMar>
          </w:tcPr>
          <w:p w14:paraId="1B017E3B" w14:textId="77777777" w:rsidR="00AF528A" w:rsidRDefault="00000000">
            <w:r>
              <w:rPr>
                <w:rFonts w:ascii="Calibri" w:eastAsia="Calibri" w:hAnsi="Calibri" w:cs="Calibri"/>
                <w:b/>
                <w:bCs/>
                <w:color w:val="A83232"/>
                <w:sz w:val="26"/>
                <w:szCs w:val="26"/>
              </w:rPr>
              <w:t>E</w:t>
            </w:r>
          </w:p>
        </w:tc>
        <w:tc>
          <w:tcPr>
            <w:tcW w:w="9006" w:type="dxa"/>
            <w:tcMar>
              <w:top w:w="80" w:type="dxa"/>
              <w:left w:w="0" w:type="dxa"/>
              <w:bottom w:w="80" w:type="dxa"/>
              <w:right w:w="0" w:type="dxa"/>
            </w:tcMar>
          </w:tcPr>
          <w:tbl>
            <w:tblPr>
              <w:tblW w:w="9003"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1"/>
              <w:gridCol w:w="900"/>
              <w:gridCol w:w="2701"/>
              <w:gridCol w:w="2701"/>
            </w:tblGrid>
            <w:tr w:rsidR="00AF528A" w14:paraId="426BAF42" w14:textId="77777777">
              <w:tblPrEx>
                <w:tblCellMar>
                  <w:top w:w="0" w:type="dxa"/>
                  <w:bottom w:w="0" w:type="dxa"/>
                </w:tblCellMar>
              </w:tblPrEx>
              <w:trPr>
                <w:trHeight w:hRule="exact" w:val="260"/>
              </w:trPr>
              <w:tc>
                <w:tcPr>
                  <w:tcW w:w="2701" w:type="dxa"/>
                  <w:shd w:val="clear" w:color="auto" w:fill="F5D75A"/>
                  <w:tcMar>
                    <w:top w:w="0" w:type="dxa"/>
                    <w:left w:w="0" w:type="dxa"/>
                    <w:bottom w:w="0" w:type="dxa"/>
                    <w:right w:w="0" w:type="dxa"/>
                  </w:tcMar>
                </w:tcPr>
                <w:p w14:paraId="23545DCD" w14:textId="77777777" w:rsidR="00AF528A" w:rsidRDefault="00AF528A">
                  <w:pPr>
                    <w:spacing w:line="200" w:lineRule="exact"/>
                  </w:pPr>
                </w:p>
              </w:tc>
              <w:tc>
                <w:tcPr>
                  <w:tcW w:w="900" w:type="dxa"/>
                  <w:shd w:val="clear" w:color="auto" w:fill="F2B27A"/>
                  <w:tcMar>
                    <w:top w:w="0" w:type="dxa"/>
                    <w:left w:w="0" w:type="dxa"/>
                    <w:bottom w:w="0" w:type="dxa"/>
                    <w:right w:w="0" w:type="dxa"/>
                  </w:tcMar>
                </w:tcPr>
                <w:p w14:paraId="769F3612" w14:textId="77777777" w:rsidR="00AF528A" w:rsidRDefault="00AF528A">
                  <w:pPr>
                    <w:spacing w:line="200" w:lineRule="exact"/>
                  </w:pPr>
                </w:p>
              </w:tc>
              <w:tc>
                <w:tcPr>
                  <w:tcW w:w="2701" w:type="dxa"/>
                  <w:shd w:val="clear" w:color="auto" w:fill="7FB3E6"/>
                  <w:tcMar>
                    <w:top w:w="0" w:type="dxa"/>
                    <w:left w:w="0" w:type="dxa"/>
                    <w:bottom w:w="0" w:type="dxa"/>
                    <w:right w:w="0" w:type="dxa"/>
                  </w:tcMar>
                </w:tcPr>
                <w:p w14:paraId="54EA3E02" w14:textId="77777777" w:rsidR="00AF528A" w:rsidRDefault="00AF528A">
                  <w:pPr>
                    <w:spacing w:line="200" w:lineRule="exact"/>
                  </w:pPr>
                </w:p>
              </w:tc>
              <w:tc>
                <w:tcPr>
                  <w:tcW w:w="2701" w:type="dxa"/>
                  <w:shd w:val="clear" w:color="auto" w:fill="8FD39A"/>
                  <w:tcMar>
                    <w:top w:w="0" w:type="dxa"/>
                    <w:left w:w="0" w:type="dxa"/>
                    <w:bottom w:w="0" w:type="dxa"/>
                    <w:right w:w="0" w:type="dxa"/>
                  </w:tcMar>
                </w:tcPr>
                <w:p w14:paraId="3959BB1A" w14:textId="77777777" w:rsidR="00AF528A" w:rsidRDefault="00AF528A">
                  <w:pPr>
                    <w:spacing w:line="200" w:lineRule="exact"/>
                  </w:pPr>
                </w:p>
              </w:tc>
            </w:tr>
          </w:tbl>
          <w:p w14:paraId="382F5683" w14:textId="77777777" w:rsidR="00AF528A" w:rsidRDefault="00000000">
            <w:pPr>
              <w:spacing w:before="40"/>
            </w:pPr>
            <w:r>
              <w:rPr>
                <w:rFonts w:ascii="Calibri" w:eastAsia="Calibri" w:hAnsi="Calibri" w:cs="Calibri"/>
                <w:color w:val="645D54"/>
                <w:sz w:val="16"/>
                <w:szCs w:val="16"/>
              </w:rPr>
              <w:t>a quote, what it shows, what it does to the reader</w:t>
            </w:r>
          </w:p>
        </w:tc>
      </w:tr>
      <w:tr w:rsidR="00AF528A" w14:paraId="533A2880" w14:textId="77777777">
        <w:tblPrEx>
          <w:tblCellMar>
            <w:top w:w="0" w:type="dxa"/>
            <w:bottom w:w="0" w:type="dxa"/>
          </w:tblCellMar>
        </w:tblPrEx>
        <w:trPr>
          <w:trHeight w:val="420"/>
        </w:trPr>
        <w:tc>
          <w:tcPr>
            <w:tcW w:w="900" w:type="dxa"/>
            <w:tcMar>
              <w:top w:w="60" w:type="dxa"/>
              <w:left w:w="120" w:type="dxa"/>
              <w:bottom w:w="60" w:type="dxa"/>
              <w:right w:w="60" w:type="dxa"/>
            </w:tcMar>
          </w:tcPr>
          <w:p w14:paraId="7F7BBDA9" w14:textId="77777777" w:rsidR="00AF528A" w:rsidRDefault="00000000">
            <w:r>
              <w:rPr>
                <w:rFonts w:ascii="Calibri" w:eastAsia="Calibri" w:hAnsi="Calibri" w:cs="Calibri"/>
                <w:b/>
                <w:bCs/>
                <w:color w:val="A83232"/>
                <w:sz w:val="26"/>
                <w:szCs w:val="26"/>
              </w:rPr>
              <w:t>L</w:t>
            </w:r>
          </w:p>
        </w:tc>
        <w:tc>
          <w:tcPr>
            <w:tcW w:w="9006" w:type="dxa"/>
            <w:tcMar>
              <w:top w:w="80" w:type="dxa"/>
              <w:left w:w="0" w:type="dxa"/>
              <w:bottom w:w="80" w:type="dxa"/>
              <w:right w:w="0" w:type="dxa"/>
            </w:tcMar>
          </w:tcPr>
          <w:tbl>
            <w:tblPr>
              <w:tblW w:w="9005"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73"/>
              <w:gridCol w:w="2573"/>
              <w:gridCol w:w="3859"/>
            </w:tblGrid>
            <w:tr w:rsidR="00AF528A" w14:paraId="2CD9C865" w14:textId="77777777">
              <w:tblPrEx>
                <w:tblCellMar>
                  <w:top w:w="0" w:type="dxa"/>
                  <w:bottom w:w="0" w:type="dxa"/>
                </w:tblCellMar>
              </w:tblPrEx>
              <w:trPr>
                <w:trHeight w:hRule="exact" w:val="260"/>
              </w:trPr>
              <w:tc>
                <w:tcPr>
                  <w:tcW w:w="2573" w:type="dxa"/>
                  <w:shd w:val="clear" w:color="auto" w:fill="7FB3E6"/>
                  <w:tcMar>
                    <w:top w:w="0" w:type="dxa"/>
                    <w:left w:w="0" w:type="dxa"/>
                    <w:bottom w:w="0" w:type="dxa"/>
                    <w:right w:w="0" w:type="dxa"/>
                  </w:tcMar>
                </w:tcPr>
                <w:p w14:paraId="4927E718" w14:textId="77777777" w:rsidR="00AF528A" w:rsidRDefault="00AF528A">
                  <w:pPr>
                    <w:spacing w:line="200" w:lineRule="exact"/>
                  </w:pPr>
                </w:p>
              </w:tc>
              <w:tc>
                <w:tcPr>
                  <w:tcW w:w="2573" w:type="dxa"/>
                  <w:shd w:val="clear" w:color="auto" w:fill="7FB3E6"/>
                  <w:tcMar>
                    <w:top w:w="0" w:type="dxa"/>
                    <w:left w:w="0" w:type="dxa"/>
                    <w:bottom w:w="0" w:type="dxa"/>
                    <w:right w:w="0" w:type="dxa"/>
                  </w:tcMar>
                </w:tcPr>
                <w:p w14:paraId="1AD9505F" w14:textId="77777777" w:rsidR="00AF528A" w:rsidRDefault="00AF528A">
                  <w:pPr>
                    <w:spacing w:line="200" w:lineRule="exact"/>
                  </w:pPr>
                </w:p>
              </w:tc>
              <w:tc>
                <w:tcPr>
                  <w:tcW w:w="3859" w:type="dxa"/>
                  <w:shd w:val="clear" w:color="auto" w:fill="8FD39A"/>
                  <w:tcMar>
                    <w:top w:w="0" w:type="dxa"/>
                    <w:left w:w="0" w:type="dxa"/>
                    <w:bottom w:w="0" w:type="dxa"/>
                    <w:right w:w="0" w:type="dxa"/>
                  </w:tcMar>
                </w:tcPr>
                <w:p w14:paraId="1DED1F63" w14:textId="77777777" w:rsidR="00AF528A" w:rsidRDefault="00AF528A">
                  <w:pPr>
                    <w:spacing w:line="200" w:lineRule="exact"/>
                  </w:pPr>
                </w:p>
              </w:tc>
            </w:tr>
          </w:tbl>
          <w:p w14:paraId="39E9A3B5" w14:textId="77777777" w:rsidR="00AF528A" w:rsidRDefault="00000000">
            <w:pPr>
              <w:spacing w:before="40"/>
            </w:pPr>
            <w:r>
              <w:rPr>
                <w:rFonts w:ascii="Calibri" w:eastAsia="Calibri" w:hAnsi="Calibri" w:cs="Calibri"/>
                <w:color w:val="645D54"/>
                <w:sz w:val="16"/>
                <w:szCs w:val="16"/>
              </w:rPr>
              <w:t>link the ideas together and back to the prompt</w:t>
            </w:r>
          </w:p>
        </w:tc>
      </w:tr>
    </w:tbl>
    <w:p w14:paraId="793096DB" w14:textId="77777777" w:rsidR="00AF528A" w:rsidRDefault="00000000">
      <w:pPr>
        <w:spacing w:before="260" w:after="80"/>
      </w:pPr>
      <w:r>
        <w:rPr>
          <w:b/>
          <w:bCs/>
          <w:color w:val="1D3C34"/>
          <w:sz w:val="24"/>
          <w:szCs w:val="24"/>
        </w:rPr>
        <w:t>Colour the worked paragraph</w:t>
      </w:r>
    </w:p>
    <w:p w14:paraId="58184006" w14:textId="77777777" w:rsidR="00AF528A" w:rsidRDefault="00000000">
      <w:pPr>
        <w:spacing w:after="120"/>
      </w:pPr>
      <w:r>
        <w:t xml:space="preserve">Colour each word or phrase using the colour scheme: </w:t>
      </w:r>
      <w:r>
        <w:rPr>
          <w:rFonts w:ascii="Calibri" w:eastAsia="Calibri" w:hAnsi="Calibri" w:cs="Calibri"/>
          <w:b/>
          <w:bCs/>
          <w:color w:val="0B447C"/>
          <w:sz w:val="20"/>
          <w:szCs w:val="20"/>
          <w:shd w:val="clear" w:color="auto" w:fill="D6EAFC"/>
        </w:rPr>
        <w:t xml:space="preserve">  </w:t>
      </w:r>
      <w:proofErr w:type="gramStart"/>
      <w:r>
        <w:rPr>
          <w:rFonts w:ascii="Calibri" w:eastAsia="Calibri" w:hAnsi="Calibri" w:cs="Calibri"/>
          <w:b/>
          <w:bCs/>
          <w:color w:val="0B447C"/>
          <w:sz w:val="20"/>
          <w:szCs w:val="20"/>
          <w:shd w:val="clear" w:color="auto" w:fill="D6EAFC"/>
        </w:rPr>
        <w:t xml:space="preserve">idea  </w:t>
      </w:r>
      <w:r>
        <w:t>,</w:t>
      </w:r>
      <w:proofErr w:type="gramEnd"/>
      <w:r>
        <w:t xml:space="preserve"> </w:t>
      </w:r>
      <w:r>
        <w:rPr>
          <w:rFonts w:ascii="Calibri" w:eastAsia="Calibri" w:hAnsi="Calibri" w:cs="Calibri"/>
          <w:b/>
          <w:bCs/>
          <w:color w:val="8A4B12"/>
          <w:sz w:val="20"/>
          <w:szCs w:val="20"/>
          <w:shd w:val="clear" w:color="auto" w:fill="FAE3CF"/>
        </w:rPr>
        <w:t xml:space="preserve">  </w:t>
      </w:r>
      <w:proofErr w:type="gramStart"/>
      <w:r>
        <w:rPr>
          <w:rFonts w:ascii="Calibri" w:eastAsia="Calibri" w:hAnsi="Calibri" w:cs="Calibri"/>
          <w:b/>
          <w:bCs/>
          <w:color w:val="8A4B12"/>
          <w:sz w:val="20"/>
          <w:szCs w:val="20"/>
          <w:shd w:val="clear" w:color="auto" w:fill="FAE3CF"/>
        </w:rPr>
        <w:t xml:space="preserve">verb  </w:t>
      </w:r>
      <w:r>
        <w:t>,</w:t>
      </w:r>
      <w:proofErr w:type="gramEnd"/>
      <w:r>
        <w:t xml:space="preserve"> </w:t>
      </w:r>
      <w:r>
        <w:rPr>
          <w:rFonts w:ascii="Calibri" w:eastAsia="Calibri" w:hAnsi="Calibri" w:cs="Calibri"/>
          <w:b/>
          <w:bCs/>
          <w:color w:val="7A5A00"/>
          <w:sz w:val="20"/>
          <w:szCs w:val="20"/>
          <w:shd w:val="clear" w:color="auto" w:fill="FFF3B0"/>
        </w:rPr>
        <w:t xml:space="preserve">  </w:t>
      </w:r>
      <w:proofErr w:type="gramStart"/>
      <w:r>
        <w:rPr>
          <w:rFonts w:ascii="Calibri" w:eastAsia="Calibri" w:hAnsi="Calibri" w:cs="Calibri"/>
          <w:b/>
          <w:bCs/>
          <w:color w:val="7A5A00"/>
          <w:sz w:val="20"/>
          <w:szCs w:val="20"/>
          <w:shd w:val="clear" w:color="auto" w:fill="FFF3B0"/>
        </w:rPr>
        <w:t xml:space="preserve">evidence  </w:t>
      </w:r>
      <w:r>
        <w:t>,</w:t>
      </w:r>
      <w:proofErr w:type="gramEnd"/>
      <w:r>
        <w:t xml:space="preserve"> </w:t>
      </w:r>
      <w:r>
        <w:rPr>
          <w:rFonts w:ascii="Calibri" w:eastAsia="Calibri" w:hAnsi="Calibri" w:cs="Calibri"/>
          <w:b/>
          <w:bCs/>
          <w:color w:val="1F5C33"/>
          <w:sz w:val="20"/>
          <w:szCs w:val="20"/>
          <w:shd w:val="clear" w:color="auto" w:fill="DFF0E2"/>
        </w:rPr>
        <w:t xml:space="preserve">  </w:t>
      </w:r>
      <w:proofErr w:type="gramStart"/>
      <w:r>
        <w:rPr>
          <w:rFonts w:ascii="Calibri" w:eastAsia="Calibri" w:hAnsi="Calibri" w:cs="Calibri"/>
          <w:b/>
          <w:bCs/>
          <w:color w:val="1F5C33"/>
          <w:sz w:val="20"/>
          <w:szCs w:val="20"/>
          <w:shd w:val="clear" w:color="auto" w:fill="DFF0E2"/>
        </w:rPr>
        <w:t xml:space="preserve">purpose  </w:t>
      </w:r>
      <w:r>
        <w:t>.</w:t>
      </w:r>
      <w:proofErr w:type="gramEnd"/>
    </w:p>
    <w:p w14:paraId="355D18BF" w14:textId="77777777" w:rsidR="00AF528A" w:rsidRDefault="00000000">
      <w:pPr>
        <w:spacing w:after="120"/>
      </w:pPr>
      <w:r>
        <w:t>OR if you don’t have the colours, underline the ideas, circle the purpose and draw a box around the evidence.</w:t>
      </w:r>
    </w:p>
    <w:tbl>
      <w:tblPr>
        <w:tblW w:w="10338" w:type="dxa"/>
        <w:tblBorders>
          <w:top w:val="single" w:sz="8" w:space="0" w:color="1D3C34"/>
          <w:left w:val="single" w:sz="8" w:space="0" w:color="1D3C34"/>
          <w:bottom w:val="single" w:sz="8" w:space="0" w:color="1D3C34"/>
          <w:right w:val="single" w:sz="8" w:space="0" w:color="1D3C3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38"/>
      </w:tblGrid>
      <w:tr w:rsidR="00AF528A" w14:paraId="2CB0E4C3" w14:textId="77777777" w:rsidTr="00201985">
        <w:tblPrEx>
          <w:tblCellMar>
            <w:top w:w="0" w:type="dxa"/>
            <w:bottom w:w="0" w:type="dxa"/>
          </w:tblCellMar>
        </w:tblPrEx>
        <w:tc>
          <w:tcPr>
            <w:tcW w:w="10338" w:type="dxa"/>
            <w:shd w:val="clear" w:color="auto" w:fill="FFFFFF" w:themeFill="background1"/>
            <w:tcMar>
              <w:top w:w="140" w:type="dxa"/>
              <w:left w:w="200" w:type="dxa"/>
              <w:bottom w:w="140" w:type="dxa"/>
              <w:right w:w="200" w:type="dxa"/>
            </w:tcMar>
          </w:tcPr>
          <w:p w14:paraId="4F8B26CF" w14:textId="77777777" w:rsidR="00AF528A" w:rsidRDefault="00000000">
            <w:pPr>
              <w:spacing w:after="140" w:line="520" w:lineRule="exact"/>
            </w:pPr>
            <w:r>
              <w:rPr>
                <w:sz w:val="23"/>
                <w:szCs w:val="23"/>
              </w:rPr>
              <w:t xml:space="preserve">One way Fraillon makes the reader see the people behind the numbers is by having one adult learn their names.</w:t>
            </w:r>
          </w:p>
          <w:p w14:paraId="285CC1B8" w14:textId="77777777" w:rsidR="00AF528A" w:rsidRDefault="00000000">
            <w:pPr>
              <w:spacing w:after="140" w:line="520" w:lineRule="exact"/>
            </w:pPr>
            <w:r>
              <w:rPr>
                <w:sz w:val="23"/>
                <w:szCs w:val="23"/>
              </w:rPr>
              <w:t xml:space="preserve">When Subhi describes Harvey, “…learn their names so that he can talk with us for real, instead of talking to us by our numbers.” This shows that using a name is a choice the camp never requires, which shows the reader exactly what a number takes away.</w:t>
            </w:r>
          </w:p>
          <w:p w14:paraId="0980869D" w14:textId="77777777" w:rsidR="00AF528A" w:rsidRDefault="00000000">
            <w:pPr>
              <w:spacing w:after="140" w:line="520" w:lineRule="exact"/>
            </w:pPr>
            <w:r>
              <w:rPr>
                <w:sz w:val="23"/>
                <w:szCs w:val="23"/>
              </w:rPr>
              <w:t xml:space="preserve">After Nasir dies, “…I whisper the few words of Rohingya that I know, just so my brain doesn’t turn to thinking that they are right and that I am only Aussie Boy.” This shows that Subhi holds on to his language to hold on to himself, which makes the reader feel the effort of staying a person.</w:t>
            </w:r>
          </w:p>
          <w:p w14:paraId="22B8F58D" w14:textId="77777777" w:rsidR="00AF528A" w:rsidRDefault="00000000">
            <w:pPr>
              <w:spacing w:line="520" w:lineRule="exact"/>
            </w:pPr>
            <w:proofErr w:type="gramStart"/>
            <w:r>
              <w:rPr>
                <w:sz w:val="23"/>
                <w:szCs w:val="23"/>
              </w:rPr>
              <w:t xml:space="preserve">So</w:t>
            </w:r>
            <w:proofErr w:type="gramEnd"/>
            <w:r>
              <w:rPr>
                <w:sz w:val="23"/>
                <w:szCs w:val="23"/>
              </w:rPr>
              <w:t xml:space="preserve"> using a name is a choice the camp never requires and Subhi holds on to his language to hold on to himself, which is how having one adult learn their names makes the reader see the people behind the numbers.</w:t>
            </w:r>
          </w:p>
        </w:tc>
      </w:tr>
    </w:tbl>
    <w:p w14:paraId="7F47A170" w14:textId="7FF0EDBC" w:rsidR="00AF528A" w:rsidRDefault="00000000" w:rsidP="00201985">
      <w:r>
        <w:br w:type="page"/>
      </w:r>
      <w:r>
        <w:rPr>
          <w:b/>
          <w:bCs/>
          <w:color w:val="1D3C34"/>
          <w:sz w:val="24"/>
          <w:szCs w:val="24"/>
        </w:rPr>
        <w:lastRenderedPageBreak/>
        <w:t xml:space="preserve">Another way</w:t>
      </w:r>
    </w:p>
    <w:p w14:paraId="7A0938D9" w14:textId="77777777" w:rsidR="00AF528A" w:rsidRDefault="00000000">
      <w:pPr>
        <w:spacing w:after="120"/>
      </w:pPr>
      <w:r>
        <w:t xml:space="preserve">My way: ____________________________.  Two things it shows:</w:t>
      </w:r>
    </w:p>
    <w:p w14:paraId="4ED6E414" w14:textId="77777777" w:rsidR="00AF528A" w:rsidRDefault="00000000">
      <w:pPr>
        <w:spacing w:after="120"/>
      </w:pPr>
      <w:proofErr w:type="gramStart"/>
      <w:r>
        <w:t xml:space="preserve">A  </w:t>
      </w:r>
      <w:r>
        <w:rPr>
          <w:color w:val="C9BFAE"/>
        </w:rPr>
        <w:t>_</w:t>
      </w:r>
      <w:proofErr w:type="gramEnd"/>
      <w:r>
        <w:rPr>
          <w:color w:val="C9BFAE"/>
        </w:rPr>
        <w:t>_____________________________________________________</w:t>
      </w:r>
    </w:p>
    <w:p w14:paraId="24F8A7DD" w14:textId="77777777" w:rsidR="00AF528A" w:rsidRDefault="00000000">
      <w:pPr>
        <w:spacing w:after="120"/>
      </w:pPr>
      <w:proofErr w:type="gramStart"/>
      <w:r>
        <w:t xml:space="preserve">B  </w:t>
      </w:r>
      <w:r>
        <w:rPr>
          <w:color w:val="C9BFAE"/>
        </w:rPr>
        <w:t>_</w:t>
      </w:r>
      <w:proofErr w:type="gramEnd"/>
      <w:r>
        <w:rPr>
          <w:color w:val="C9BFAE"/>
        </w:rPr>
        <w:t>_____________________________________________________</w:t>
      </w:r>
    </w:p>
    <w:tbl>
      <w:tblPr>
        <w:tblW w:w="10480" w:type="dxa"/>
        <w:tblBorders>
          <w:top w:val="single" w:sz="8" w:space="0" w:color="1D3C34"/>
          <w:left w:val="single" w:sz="8" w:space="0" w:color="1D3C34"/>
          <w:bottom w:val="single" w:sz="8" w:space="0" w:color="1D3C34"/>
          <w:right w:val="single" w:sz="8" w:space="0" w:color="1D3C3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0"/>
        <w:gridCol w:w="2629"/>
        <w:gridCol w:w="7111"/>
      </w:tblGrid>
      <w:tr w:rsidR="00AF528A" w14:paraId="03E59494" w14:textId="77777777" w:rsidTr="00201985">
        <w:tblPrEx>
          <w:tblCellMar>
            <w:top w:w="0" w:type="dxa"/>
            <w:bottom w:w="0" w:type="dxa"/>
          </w:tblCellMar>
        </w:tblPrEx>
        <w:trPr>
          <w:trHeight w:val="1828"/>
        </w:trPr>
        <w:tc>
          <w:tcPr>
            <w:tcW w:w="740" w:type="dxa"/>
            <w:tcMar>
              <w:top w:w="100" w:type="dxa"/>
              <w:left w:w="100" w:type="dxa"/>
              <w:bottom w:w="100" w:type="dxa"/>
              <w:right w:w="40" w:type="dxa"/>
            </w:tcMar>
          </w:tcPr>
          <w:p w14:paraId="724C7F88" w14:textId="77777777" w:rsidR="00AF528A" w:rsidRDefault="00000000">
            <w:pPr>
              <w:spacing w:after="40"/>
            </w:pPr>
            <w:r>
              <w:rPr>
                <w:b/>
                <w:bCs/>
                <w:color w:val="1D3C34"/>
                <w:sz w:val="40"/>
                <w:szCs w:val="40"/>
              </w:rPr>
              <w:t>T</w:t>
            </w:r>
          </w:p>
          <w:tbl>
            <w:tblPr>
              <w:tblW w:w="593" w:type="dxa"/>
              <w:tblInd w:w="1"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3"/>
            </w:tblGrid>
            <w:tr w:rsidR="00AF528A" w14:paraId="60A8C702" w14:textId="77777777" w:rsidTr="00201985">
              <w:tblPrEx>
                <w:tblCellMar>
                  <w:top w:w="0" w:type="dxa"/>
                  <w:bottom w:w="0" w:type="dxa"/>
                </w:tblCellMar>
              </w:tblPrEx>
              <w:trPr>
                <w:trHeight w:hRule="exact" w:val="195"/>
              </w:trPr>
              <w:tc>
                <w:tcPr>
                  <w:tcW w:w="593" w:type="dxa"/>
                  <w:shd w:val="clear" w:color="auto" w:fill="7FB3E6"/>
                  <w:tcMar>
                    <w:top w:w="0" w:type="dxa"/>
                    <w:left w:w="0" w:type="dxa"/>
                    <w:bottom w:w="0" w:type="dxa"/>
                    <w:right w:w="0" w:type="dxa"/>
                  </w:tcMar>
                </w:tcPr>
                <w:p w14:paraId="7BC571B9" w14:textId="77777777" w:rsidR="00AF528A" w:rsidRDefault="00AF528A">
                  <w:pPr>
                    <w:spacing w:line="120" w:lineRule="exact"/>
                  </w:pPr>
                </w:p>
              </w:tc>
            </w:tr>
          </w:tbl>
          <w:p w14:paraId="45E77ADB" w14:textId="77777777" w:rsidR="00AF528A" w:rsidRDefault="00AF528A"/>
        </w:tc>
        <w:tc>
          <w:tcPr>
            <w:tcW w:w="2629" w:type="dxa"/>
            <w:shd w:val="clear" w:color="auto" w:fill="F6F1E6"/>
            <w:tcMar>
              <w:top w:w="100" w:type="dxa"/>
              <w:left w:w="100" w:type="dxa"/>
              <w:bottom w:w="100" w:type="dxa"/>
              <w:right w:w="100" w:type="dxa"/>
            </w:tcMar>
          </w:tcPr>
          <w:p w14:paraId="5C61094F" w14:textId="77777777" w:rsidR="00AF528A" w:rsidRDefault="00000000">
            <w:pPr>
              <w:spacing w:after="40"/>
            </w:pPr>
            <w:r>
              <w:rPr>
                <w:rFonts w:ascii="Calibri" w:eastAsia="Calibri" w:hAnsi="Calibri" w:cs="Calibri"/>
                <w:color w:val="645D54"/>
                <w:sz w:val="17"/>
                <w:szCs w:val="17"/>
              </w:rPr>
              <w:t xml:space="preserve">One way Fraillon makes the reader see the people behind the numbers is by …</w:t>
            </w:r>
          </w:p>
        </w:tc>
        <w:tc>
          <w:tcPr>
            <w:tcW w:w="7111" w:type="dxa"/>
            <w:tcMar>
              <w:top w:w="100" w:type="dxa"/>
              <w:left w:w="120" w:type="dxa"/>
              <w:bottom w:w="100" w:type="dxa"/>
              <w:right w:w="120" w:type="dxa"/>
            </w:tcMar>
          </w:tcPr>
          <w:p w14:paraId="11AF0F2B" w14:textId="77777777" w:rsidR="00AF528A" w:rsidRDefault="00AF528A"/>
        </w:tc>
      </w:tr>
      <w:tr w:rsidR="00AF528A" w14:paraId="6E72BC54" w14:textId="77777777" w:rsidTr="00201985">
        <w:tblPrEx>
          <w:tblCellMar>
            <w:top w:w="0" w:type="dxa"/>
            <w:bottom w:w="0" w:type="dxa"/>
          </w:tblCellMar>
        </w:tblPrEx>
        <w:trPr>
          <w:trHeight w:val="2681"/>
        </w:trPr>
        <w:tc>
          <w:tcPr>
            <w:tcW w:w="740" w:type="dxa"/>
            <w:tcMar>
              <w:top w:w="100" w:type="dxa"/>
              <w:left w:w="100" w:type="dxa"/>
              <w:bottom w:w="100" w:type="dxa"/>
              <w:right w:w="40" w:type="dxa"/>
            </w:tcMar>
          </w:tcPr>
          <w:p w14:paraId="1981AED6" w14:textId="77777777" w:rsidR="00AF528A" w:rsidRDefault="00000000">
            <w:pPr>
              <w:spacing w:after="40"/>
            </w:pPr>
            <w:r>
              <w:rPr>
                <w:b/>
                <w:bCs/>
                <w:color w:val="1D3C34"/>
                <w:sz w:val="40"/>
                <w:szCs w:val="40"/>
              </w:rPr>
              <w:t>E</w:t>
            </w:r>
          </w:p>
          <w:tbl>
            <w:tblPr>
              <w:tblW w:w="590" w:type="dxa"/>
              <w:tblInd w:w="1"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7"/>
              <w:gridCol w:w="59"/>
              <w:gridCol w:w="177"/>
              <w:gridCol w:w="177"/>
            </w:tblGrid>
            <w:tr w:rsidR="00AF528A" w14:paraId="7100EB6D" w14:textId="77777777" w:rsidTr="00201985">
              <w:tblPrEx>
                <w:tblCellMar>
                  <w:top w:w="0" w:type="dxa"/>
                  <w:bottom w:w="0" w:type="dxa"/>
                </w:tblCellMar>
              </w:tblPrEx>
              <w:trPr>
                <w:trHeight w:hRule="exact" w:val="195"/>
              </w:trPr>
              <w:tc>
                <w:tcPr>
                  <w:tcW w:w="177" w:type="dxa"/>
                  <w:shd w:val="clear" w:color="auto" w:fill="F5D75A"/>
                  <w:tcMar>
                    <w:top w:w="0" w:type="dxa"/>
                    <w:left w:w="0" w:type="dxa"/>
                    <w:bottom w:w="0" w:type="dxa"/>
                    <w:right w:w="0" w:type="dxa"/>
                  </w:tcMar>
                </w:tcPr>
                <w:p w14:paraId="1F1CFCA5" w14:textId="77777777" w:rsidR="00AF528A" w:rsidRDefault="00AF528A">
                  <w:pPr>
                    <w:spacing w:line="120" w:lineRule="exact"/>
                  </w:pPr>
                </w:p>
              </w:tc>
              <w:tc>
                <w:tcPr>
                  <w:tcW w:w="59" w:type="dxa"/>
                  <w:shd w:val="clear" w:color="auto" w:fill="F2B27A"/>
                  <w:tcMar>
                    <w:top w:w="0" w:type="dxa"/>
                    <w:left w:w="0" w:type="dxa"/>
                    <w:bottom w:w="0" w:type="dxa"/>
                    <w:right w:w="0" w:type="dxa"/>
                  </w:tcMar>
                </w:tcPr>
                <w:p w14:paraId="3615028F" w14:textId="77777777" w:rsidR="00AF528A" w:rsidRDefault="00AF528A">
                  <w:pPr>
                    <w:spacing w:line="120" w:lineRule="exact"/>
                  </w:pPr>
                </w:p>
              </w:tc>
              <w:tc>
                <w:tcPr>
                  <w:tcW w:w="177" w:type="dxa"/>
                  <w:shd w:val="clear" w:color="auto" w:fill="7FB3E6"/>
                  <w:tcMar>
                    <w:top w:w="0" w:type="dxa"/>
                    <w:left w:w="0" w:type="dxa"/>
                    <w:bottom w:w="0" w:type="dxa"/>
                    <w:right w:w="0" w:type="dxa"/>
                  </w:tcMar>
                </w:tcPr>
                <w:p w14:paraId="5F0FFFC3" w14:textId="77777777" w:rsidR="00AF528A" w:rsidRDefault="00AF528A">
                  <w:pPr>
                    <w:spacing w:line="120" w:lineRule="exact"/>
                  </w:pPr>
                </w:p>
              </w:tc>
              <w:tc>
                <w:tcPr>
                  <w:tcW w:w="177" w:type="dxa"/>
                  <w:shd w:val="clear" w:color="auto" w:fill="8FD39A"/>
                  <w:tcMar>
                    <w:top w:w="0" w:type="dxa"/>
                    <w:left w:w="0" w:type="dxa"/>
                    <w:bottom w:w="0" w:type="dxa"/>
                    <w:right w:w="0" w:type="dxa"/>
                  </w:tcMar>
                </w:tcPr>
                <w:p w14:paraId="03D3D78D" w14:textId="77777777" w:rsidR="00AF528A" w:rsidRDefault="00AF528A">
                  <w:pPr>
                    <w:spacing w:line="120" w:lineRule="exact"/>
                  </w:pPr>
                </w:p>
              </w:tc>
            </w:tr>
          </w:tbl>
          <w:p w14:paraId="4B549F12" w14:textId="77777777" w:rsidR="00AF528A" w:rsidRDefault="00AF528A"/>
        </w:tc>
        <w:tc>
          <w:tcPr>
            <w:tcW w:w="2629" w:type="dxa"/>
            <w:shd w:val="clear" w:color="auto" w:fill="F6F1E6"/>
            <w:tcMar>
              <w:top w:w="100" w:type="dxa"/>
              <w:left w:w="100" w:type="dxa"/>
              <w:bottom w:w="100" w:type="dxa"/>
              <w:right w:w="100" w:type="dxa"/>
            </w:tcMar>
          </w:tcPr>
          <w:p w14:paraId="086753BA" w14:textId="77777777" w:rsidR="00AF528A" w:rsidRDefault="00000000">
            <w:pPr>
              <w:spacing w:after="40"/>
            </w:pPr>
            <w:r>
              <w:rPr>
                <w:rFonts w:ascii="Calibri" w:eastAsia="Calibri" w:hAnsi="Calibri" w:cs="Calibri"/>
                <w:color w:val="645D54"/>
                <w:sz w:val="17"/>
                <w:szCs w:val="17"/>
              </w:rPr>
              <w:t>When …, “…”.</w:t>
            </w:r>
          </w:p>
          <w:p w14:paraId="7F03C668" w14:textId="77777777" w:rsidR="00AF528A" w:rsidRDefault="00000000">
            <w:pPr>
              <w:spacing w:after="40"/>
            </w:pPr>
            <w:r>
              <w:rPr>
                <w:rFonts w:ascii="Calibri" w:eastAsia="Calibri" w:hAnsi="Calibri" w:cs="Calibri"/>
                <w:color w:val="645D54"/>
                <w:sz w:val="17"/>
                <w:szCs w:val="17"/>
              </w:rPr>
              <w:t>This shows that A, which …</w:t>
            </w:r>
          </w:p>
        </w:tc>
        <w:tc>
          <w:tcPr>
            <w:tcW w:w="7111" w:type="dxa"/>
            <w:tcMar>
              <w:top w:w="100" w:type="dxa"/>
              <w:left w:w="120" w:type="dxa"/>
              <w:bottom w:w="100" w:type="dxa"/>
              <w:right w:w="120" w:type="dxa"/>
            </w:tcMar>
          </w:tcPr>
          <w:p w14:paraId="4EDF7AB1" w14:textId="77777777" w:rsidR="00AF528A" w:rsidRDefault="00AF528A"/>
        </w:tc>
      </w:tr>
      <w:tr w:rsidR="00AF528A" w14:paraId="36B92480" w14:textId="77777777" w:rsidTr="00201985">
        <w:tblPrEx>
          <w:tblCellMar>
            <w:top w:w="0" w:type="dxa"/>
            <w:bottom w:w="0" w:type="dxa"/>
          </w:tblCellMar>
        </w:tblPrEx>
        <w:trPr>
          <w:trHeight w:val="2681"/>
        </w:trPr>
        <w:tc>
          <w:tcPr>
            <w:tcW w:w="740" w:type="dxa"/>
            <w:tcMar>
              <w:top w:w="100" w:type="dxa"/>
              <w:left w:w="100" w:type="dxa"/>
              <w:bottom w:w="100" w:type="dxa"/>
              <w:right w:w="40" w:type="dxa"/>
            </w:tcMar>
          </w:tcPr>
          <w:p w14:paraId="42AFCF29" w14:textId="77777777" w:rsidR="00AF528A" w:rsidRDefault="00000000">
            <w:pPr>
              <w:spacing w:after="40"/>
            </w:pPr>
            <w:r>
              <w:rPr>
                <w:b/>
                <w:bCs/>
                <w:color w:val="1D3C34"/>
                <w:sz w:val="40"/>
                <w:szCs w:val="40"/>
              </w:rPr>
              <w:t>E</w:t>
            </w:r>
          </w:p>
          <w:tbl>
            <w:tblPr>
              <w:tblW w:w="590" w:type="dxa"/>
              <w:tblInd w:w="1"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7"/>
              <w:gridCol w:w="59"/>
              <w:gridCol w:w="177"/>
              <w:gridCol w:w="177"/>
            </w:tblGrid>
            <w:tr w:rsidR="00AF528A" w14:paraId="2F4C454A" w14:textId="77777777" w:rsidTr="00201985">
              <w:tblPrEx>
                <w:tblCellMar>
                  <w:top w:w="0" w:type="dxa"/>
                  <w:bottom w:w="0" w:type="dxa"/>
                </w:tblCellMar>
              </w:tblPrEx>
              <w:trPr>
                <w:trHeight w:hRule="exact" w:val="195"/>
              </w:trPr>
              <w:tc>
                <w:tcPr>
                  <w:tcW w:w="177" w:type="dxa"/>
                  <w:shd w:val="clear" w:color="auto" w:fill="F5D75A"/>
                  <w:tcMar>
                    <w:top w:w="0" w:type="dxa"/>
                    <w:left w:w="0" w:type="dxa"/>
                    <w:bottom w:w="0" w:type="dxa"/>
                    <w:right w:w="0" w:type="dxa"/>
                  </w:tcMar>
                </w:tcPr>
                <w:p w14:paraId="6DAB406B" w14:textId="77777777" w:rsidR="00AF528A" w:rsidRDefault="00AF528A">
                  <w:pPr>
                    <w:spacing w:line="120" w:lineRule="exact"/>
                  </w:pPr>
                </w:p>
              </w:tc>
              <w:tc>
                <w:tcPr>
                  <w:tcW w:w="59" w:type="dxa"/>
                  <w:shd w:val="clear" w:color="auto" w:fill="F2B27A"/>
                  <w:tcMar>
                    <w:top w:w="0" w:type="dxa"/>
                    <w:left w:w="0" w:type="dxa"/>
                    <w:bottom w:w="0" w:type="dxa"/>
                    <w:right w:w="0" w:type="dxa"/>
                  </w:tcMar>
                </w:tcPr>
                <w:p w14:paraId="5DD3319F" w14:textId="77777777" w:rsidR="00AF528A" w:rsidRDefault="00AF528A">
                  <w:pPr>
                    <w:spacing w:line="120" w:lineRule="exact"/>
                  </w:pPr>
                </w:p>
              </w:tc>
              <w:tc>
                <w:tcPr>
                  <w:tcW w:w="177" w:type="dxa"/>
                  <w:shd w:val="clear" w:color="auto" w:fill="7FB3E6"/>
                  <w:tcMar>
                    <w:top w:w="0" w:type="dxa"/>
                    <w:left w:w="0" w:type="dxa"/>
                    <w:bottom w:w="0" w:type="dxa"/>
                    <w:right w:w="0" w:type="dxa"/>
                  </w:tcMar>
                </w:tcPr>
                <w:p w14:paraId="0A237835" w14:textId="77777777" w:rsidR="00AF528A" w:rsidRDefault="00AF528A">
                  <w:pPr>
                    <w:spacing w:line="120" w:lineRule="exact"/>
                  </w:pPr>
                </w:p>
              </w:tc>
              <w:tc>
                <w:tcPr>
                  <w:tcW w:w="177" w:type="dxa"/>
                  <w:shd w:val="clear" w:color="auto" w:fill="8FD39A"/>
                  <w:tcMar>
                    <w:top w:w="0" w:type="dxa"/>
                    <w:left w:w="0" w:type="dxa"/>
                    <w:bottom w:w="0" w:type="dxa"/>
                    <w:right w:w="0" w:type="dxa"/>
                  </w:tcMar>
                </w:tcPr>
                <w:p w14:paraId="0DC73BC2" w14:textId="77777777" w:rsidR="00AF528A" w:rsidRDefault="00AF528A">
                  <w:pPr>
                    <w:spacing w:line="120" w:lineRule="exact"/>
                  </w:pPr>
                </w:p>
              </w:tc>
            </w:tr>
          </w:tbl>
          <w:p w14:paraId="1C0AEA1F" w14:textId="77777777" w:rsidR="00AF528A" w:rsidRDefault="00AF528A"/>
        </w:tc>
        <w:tc>
          <w:tcPr>
            <w:tcW w:w="2629" w:type="dxa"/>
            <w:shd w:val="clear" w:color="auto" w:fill="F6F1E6"/>
            <w:tcMar>
              <w:top w:w="100" w:type="dxa"/>
              <w:left w:w="100" w:type="dxa"/>
              <w:bottom w:w="100" w:type="dxa"/>
              <w:right w:w="100" w:type="dxa"/>
            </w:tcMar>
          </w:tcPr>
          <w:p w14:paraId="69C4709D" w14:textId="77777777" w:rsidR="00AF528A" w:rsidRDefault="00000000">
            <w:pPr>
              <w:spacing w:after="40"/>
            </w:pPr>
            <w:r>
              <w:rPr>
                <w:rFonts w:ascii="Calibri" w:eastAsia="Calibri" w:hAnsi="Calibri" w:cs="Calibri"/>
                <w:color w:val="645D54"/>
                <w:sz w:val="17"/>
                <w:szCs w:val="17"/>
              </w:rPr>
              <w:t>Later, “…”.</w:t>
            </w:r>
          </w:p>
          <w:p w14:paraId="30213092" w14:textId="77777777" w:rsidR="00AF528A" w:rsidRDefault="00000000">
            <w:pPr>
              <w:spacing w:after="40"/>
            </w:pPr>
            <w:r>
              <w:rPr>
                <w:rFonts w:ascii="Calibri" w:eastAsia="Calibri" w:hAnsi="Calibri" w:cs="Calibri"/>
                <w:color w:val="645D54"/>
                <w:sz w:val="17"/>
                <w:szCs w:val="17"/>
              </w:rPr>
              <w:t>This shows that B, which …</w:t>
            </w:r>
          </w:p>
        </w:tc>
        <w:tc>
          <w:tcPr>
            <w:tcW w:w="7111" w:type="dxa"/>
            <w:tcMar>
              <w:top w:w="100" w:type="dxa"/>
              <w:left w:w="120" w:type="dxa"/>
              <w:bottom w:w="100" w:type="dxa"/>
              <w:right w:w="120" w:type="dxa"/>
            </w:tcMar>
          </w:tcPr>
          <w:p w14:paraId="04511C59" w14:textId="77777777" w:rsidR="00AF528A" w:rsidRDefault="00AF528A"/>
        </w:tc>
      </w:tr>
      <w:tr w:rsidR="00AF528A" w14:paraId="5C9D9272" w14:textId="77777777" w:rsidTr="00201985">
        <w:tblPrEx>
          <w:tblCellMar>
            <w:top w:w="0" w:type="dxa"/>
            <w:bottom w:w="0" w:type="dxa"/>
          </w:tblCellMar>
        </w:tblPrEx>
        <w:trPr>
          <w:trHeight w:val="2681"/>
        </w:trPr>
        <w:tc>
          <w:tcPr>
            <w:tcW w:w="740" w:type="dxa"/>
            <w:tcMar>
              <w:top w:w="100" w:type="dxa"/>
              <w:left w:w="100" w:type="dxa"/>
              <w:bottom w:w="100" w:type="dxa"/>
              <w:right w:w="40" w:type="dxa"/>
            </w:tcMar>
          </w:tcPr>
          <w:p w14:paraId="77BA15BE" w14:textId="77777777" w:rsidR="00AF528A" w:rsidRDefault="00000000">
            <w:pPr>
              <w:spacing w:after="40"/>
            </w:pPr>
            <w:r>
              <w:rPr>
                <w:b/>
                <w:bCs/>
                <w:color w:val="1D3C34"/>
                <w:sz w:val="40"/>
                <w:szCs w:val="40"/>
              </w:rPr>
              <w:t>E</w:t>
            </w:r>
          </w:p>
          <w:tbl>
            <w:tblPr>
              <w:tblW w:w="590" w:type="dxa"/>
              <w:tblInd w:w="1"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7"/>
              <w:gridCol w:w="59"/>
              <w:gridCol w:w="177"/>
              <w:gridCol w:w="177"/>
            </w:tblGrid>
            <w:tr w:rsidR="00AF528A" w14:paraId="5F0BB62F" w14:textId="77777777" w:rsidTr="00201985">
              <w:tblPrEx>
                <w:tblCellMar>
                  <w:top w:w="0" w:type="dxa"/>
                  <w:bottom w:w="0" w:type="dxa"/>
                </w:tblCellMar>
              </w:tblPrEx>
              <w:trPr>
                <w:trHeight w:hRule="exact" w:val="195"/>
              </w:trPr>
              <w:tc>
                <w:tcPr>
                  <w:tcW w:w="177" w:type="dxa"/>
                  <w:shd w:val="clear" w:color="auto" w:fill="F5D75A"/>
                  <w:tcMar>
                    <w:top w:w="0" w:type="dxa"/>
                    <w:left w:w="0" w:type="dxa"/>
                    <w:bottom w:w="0" w:type="dxa"/>
                    <w:right w:w="0" w:type="dxa"/>
                  </w:tcMar>
                </w:tcPr>
                <w:p w14:paraId="38E112A9" w14:textId="77777777" w:rsidR="00AF528A" w:rsidRDefault="00AF528A">
                  <w:pPr>
                    <w:spacing w:line="120" w:lineRule="exact"/>
                  </w:pPr>
                </w:p>
              </w:tc>
              <w:tc>
                <w:tcPr>
                  <w:tcW w:w="59" w:type="dxa"/>
                  <w:shd w:val="clear" w:color="auto" w:fill="F2B27A"/>
                  <w:tcMar>
                    <w:top w:w="0" w:type="dxa"/>
                    <w:left w:w="0" w:type="dxa"/>
                    <w:bottom w:w="0" w:type="dxa"/>
                    <w:right w:w="0" w:type="dxa"/>
                  </w:tcMar>
                </w:tcPr>
                <w:p w14:paraId="2D95A1F5" w14:textId="77777777" w:rsidR="00AF528A" w:rsidRDefault="00AF528A">
                  <w:pPr>
                    <w:spacing w:line="120" w:lineRule="exact"/>
                  </w:pPr>
                </w:p>
              </w:tc>
              <w:tc>
                <w:tcPr>
                  <w:tcW w:w="177" w:type="dxa"/>
                  <w:shd w:val="clear" w:color="auto" w:fill="7FB3E6"/>
                  <w:tcMar>
                    <w:top w:w="0" w:type="dxa"/>
                    <w:left w:w="0" w:type="dxa"/>
                    <w:bottom w:w="0" w:type="dxa"/>
                    <w:right w:w="0" w:type="dxa"/>
                  </w:tcMar>
                </w:tcPr>
                <w:p w14:paraId="6072EF32" w14:textId="77777777" w:rsidR="00AF528A" w:rsidRDefault="00AF528A">
                  <w:pPr>
                    <w:spacing w:line="120" w:lineRule="exact"/>
                  </w:pPr>
                </w:p>
              </w:tc>
              <w:tc>
                <w:tcPr>
                  <w:tcW w:w="177" w:type="dxa"/>
                  <w:shd w:val="clear" w:color="auto" w:fill="8FD39A"/>
                  <w:tcMar>
                    <w:top w:w="0" w:type="dxa"/>
                    <w:left w:w="0" w:type="dxa"/>
                    <w:bottom w:w="0" w:type="dxa"/>
                    <w:right w:w="0" w:type="dxa"/>
                  </w:tcMar>
                </w:tcPr>
                <w:p w14:paraId="344F3E09" w14:textId="77777777" w:rsidR="00AF528A" w:rsidRDefault="00AF528A">
                  <w:pPr>
                    <w:spacing w:line="120" w:lineRule="exact"/>
                  </w:pPr>
                </w:p>
              </w:tc>
            </w:tr>
          </w:tbl>
          <w:p w14:paraId="5F591DE3" w14:textId="77777777" w:rsidR="00AF528A" w:rsidRDefault="00AF528A"/>
        </w:tc>
        <w:tc>
          <w:tcPr>
            <w:tcW w:w="2629" w:type="dxa"/>
            <w:shd w:val="clear" w:color="auto" w:fill="F6F1E6"/>
            <w:tcMar>
              <w:top w:w="100" w:type="dxa"/>
              <w:left w:w="100" w:type="dxa"/>
              <w:bottom w:w="100" w:type="dxa"/>
              <w:right w:w="100" w:type="dxa"/>
            </w:tcMar>
          </w:tcPr>
          <w:p w14:paraId="78DC6E1F" w14:textId="77777777" w:rsidR="00AF528A" w:rsidRDefault="00000000">
            <w:pPr>
              <w:spacing w:after="40"/>
            </w:pPr>
            <w:r>
              <w:rPr>
                <w:rFonts w:ascii="Calibri" w:eastAsia="Calibri" w:hAnsi="Calibri" w:cs="Calibri"/>
                <w:color w:val="645D54"/>
                <w:sz w:val="17"/>
                <w:szCs w:val="17"/>
              </w:rPr>
              <w:t>Later, “…”.</w:t>
            </w:r>
          </w:p>
          <w:p w14:paraId="3B79813D" w14:textId="77777777" w:rsidR="00AF528A" w:rsidRDefault="00000000">
            <w:pPr>
              <w:spacing w:after="40"/>
            </w:pPr>
            <w:r>
              <w:rPr>
                <w:rFonts w:ascii="Calibri" w:eastAsia="Calibri" w:hAnsi="Calibri" w:cs="Calibri"/>
                <w:color w:val="645D54"/>
                <w:sz w:val="17"/>
                <w:szCs w:val="17"/>
              </w:rPr>
              <w:t>This shows that B, which …</w:t>
            </w:r>
          </w:p>
        </w:tc>
        <w:tc>
          <w:tcPr>
            <w:tcW w:w="7111" w:type="dxa"/>
            <w:tcMar>
              <w:top w:w="100" w:type="dxa"/>
              <w:left w:w="120" w:type="dxa"/>
              <w:bottom w:w="100" w:type="dxa"/>
              <w:right w:w="120" w:type="dxa"/>
            </w:tcMar>
          </w:tcPr>
          <w:p w14:paraId="3F5FE33E" w14:textId="77777777" w:rsidR="00AF528A" w:rsidRDefault="00AF528A"/>
        </w:tc>
      </w:tr>
      <w:tr w:rsidR="00AF528A" w14:paraId="37E55C83" w14:textId="77777777" w:rsidTr="00201985">
        <w:tblPrEx>
          <w:tblCellMar>
            <w:top w:w="0" w:type="dxa"/>
            <w:bottom w:w="0" w:type="dxa"/>
          </w:tblCellMar>
        </w:tblPrEx>
        <w:trPr>
          <w:trHeight w:val="2316"/>
        </w:trPr>
        <w:tc>
          <w:tcPr>
            <w:tcW w:w="740" w:type="dxa"/>
            <w:tcMar>
              <w:top w:w="100" w:type="dxa"/>
              <w:left w:w="100" w:type="dxa"/>
              <w:bottom w:w="100" w:type="dxa"/>
              <w:right w:w="40" w:type="dxa"/>
            </w:tcMar>
          </w:tcPr>
          <w:p w14:paraId="2407FFD9" w14:textId="77777777" w:rsidR="00AF528A" w:rsidRDefault="00000000">
            <w:pPr>
              <w:spacing w:after="40"/>
            </w:pPr>
            <w:r>
              <w:rPr>
                <w:b/>
                <w:bCs/>
                <w:color w:val="1D3C34"/>
                <w:sz w:val="40"/>
                <w:szCs w:val="40"/>
              </w:rPr>
              <w:t>L</w:t>
            </w:r>
          </w:p>
          <w:tbl>
            <w:tblPr>
              <w:tblW w:w="592" w:type="dxa"/>
              <w:tblInd w:w="1"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
              <w:gridCol w:w="169"/>
              <w:gridCol w:w="254"/>
            </w:tblGrid>
            <w:tr w:rsidR="00AF528A" w14:paraId="6809FC3C" w14:textId="77777777" w:rsidTr="00201985">
              <w:tblPrEx>
                <w:tblCellMar>
                  <w:top w:w="0" w:type="dxa"/>
                  <w:bottom w:w="0" w:type="dxa"/>
                </w:tblCellMar>
              </w:tblPrEx>
              <w:trPr>
                <w:trHeight w:hRule="exact" w:val="195"/>
              </w:trPr>
              <w:tc>
                <w:tcPr>
                  <w:tcW w:w="169" w:type="dxa"/>
                  <w:shd w:val="clear" w:color="auto" w:fill="7FB3E6"/>
                  <w:tcMar>
                    <w:top w:w="0" w:type="dxa"/>
                    <w:left w:w="0" w:type="dxa"/>
                    <w:bottom w:w="0" w:type="dxa"/>
                    <w:right w:w="0" w:type="dxa"/>
                  </w:tcMar>
                </w:tcPr>
                <w:p w14:paraId="61EEF8E7" w14:textId="77777777" w:rsidR="00AF528A" w:rsidRDefault="00AF528A">
                  <w:pPr>
                    <w:spacing w:line="120" w:lineRule="exact"/>
                  </w:pPr>
                </w:p>
              </w:tc>
              <w:tc>
                <w:tcPr>
                  <w:tcW w:w="169" w:type="dxa"/>
                  <w:shd w:val="clear" w:color="auto" w:fill="7FB3E6"/>
                  <w:tcMar>
                    <w:top w:w="0" w:type="dxa"/>
                    <w:left w:w="0" w:type="dxa"/>
                    <w:bottom w:w="0" w:type="dxa"/>
                    <w:right w:w="0" w:type="dxa"/>
                  </w:tcMar>
                </w:tcPr>
                <w:p w14:paraId="27CFA44A" w14:textId="77777777" w:rsidR="00AF528A" w:rsidRDefault="00AF528A">
                  <w:pPr>
                    <w:spacing w:line="120" w:lineRule="exact"/>
                  </w:pPr>
                </w:p>
              </w:tc>
              <w:tc>
                <w:tcPr>
                  <w:tcW w:w="254" w:type="dxa"/>
                  <w:shd w:val="clear" w:color="auto" w:fill="8FD39A"/>
                  <w:tcMar>
                    <w:top w:w="0" w:type="dxa"/>
                    <w:left w:w="0" w:type="dxa"/>
                    <w:bottom w:w="0" w:type="dxa"/>
                    <w:right w:w="0" w:type="dxa"/>
                  </w:tcMar>
                </w:tcPr>
                <w:p w14:paraId="63DE73B6" w14:textId="77777777" w:rsidR="00AF528A" w:rsidRDefault="00AF528A">
                  <w:pPr>
                    <w:spacing w:line="120" w:lineRule="exact"/>
                  </w:pPr>
                </w:p>
              </w:tc>
            </w:tr>
          </w:tbl>
          <w:p w14:paraId="621E71F2" w14:textId="77777777" w:rsidR="00AF528A" w:rsidRDefault="00AF528A"/>
        </w:tc>
        <w:tc>
          <w:tcPr>
            <w:tcW w:w="2629" w:type="dxa"/>
            <w:shd w:val="clear" w:color="auto" w:fill="F6F1E6"/>
            <w:tcMar>
              <w:top w:w="100" w:type="dxa"/>
              <w:left w:w="100" w:type="dxa"/>
              <w:bottom w:w="100" w:type="dxa"/>
              <w:right w:w="100" w:type="dxa"/>
            </w:tcMar>
          </w:tcPr>
          <w:p w14:paraId="45063D2F" w14:textId="77777777" w:rsidR="00AF528A" w:rsidRDefault="00000000">
            <w:pPr>
              <w:spacing w:after="40"/>
            </w:pPr>
            <w:r>
              <w:rPr>
                <w:rFonts w:ascii="Calibri" w:eastAsia="Calibri" w:hAnsi="Calibri" w:cs="Calibri"/>
                <w:color w:val="645D54"/>
                <w:sz w:val="17"/>
                <w:szCs w:val="17"/>
              </w:rPr>
              <w:t xml:space="preserve">So A and B, which is how … makes the reader see the people behind the numbers.</w:t>
            </w:r>
          </w:p>
        </w:tc>
        <w:tc>
          <w:tcPr>
            <w:tcW w:w="7111" w:type="dxa"/>
            <w:tcMar>
              <w:top w:w="100" w:type="dxa"/>
              <w:left w:w="120" w:type="dxa"/>
              <w:bottom w:w="100" w:type="dxa"/>
              <w:right w:w="120" w:type="dxa"/>
            </w:tcMar>
          </w:tcPr>
          <w:p w14:paraId="1B661FF9" w14:textId="77777777" w:rsidR="00AF528A" w:rsidRDefault="00AF528A"/>
        </w:tc>
      </w:tr>
    </w:tbl>
    <w:p w14:paraId="751AEB3F" w14:textId="77777777" w:rsidR="006249E3" w:rsidRDefault="006249E3"/>
    <w:sectPr w:rsidR="006249E3" w:rsidSect="00201985">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ED4AA1"/>
    <w:multiLevelType w:val="hybridMultilevel"/>
    <w:tmpl w:val="7602D086"/>
    <w:lvl w:ilvl="0" w:tplc="47864E4A">
      <w:start w:val="1"/>
      <w:numFmt w:val="bullet"/>
      <w:lvlText w:val="●"/>
      <w:lvlJc w:val="left"/>
      <w:pPr>
        <w:ind w:left="720" w:hanging="360"/>
      </w:pPr>
    </w:lvl>
    <w:lvl w:ilvl="1" w:tplc="C67C3136">
      <w:start w:val="1"/>
      <w:numFmt w:val="bullet"/>
      <w:lvlText w:val="○"/>
      <w:lvlJc w:val="left"/>
      <w:pPr>
        <w:ind w:left="1440" w:hanging="360"/>
      </w:pPr>
    </w:lvl>
    <w:lvl w:ilvl="2" w:tplc="669CC61C">
      <w:start w:val="1"/>
      <w:numFmt w:val="bullet"/>
      <w:lvlText w:val="■"/>
      <w:lvlJc w:val="left"/>
      <w:pPr>
        <w:ind w:left="2160" w:hanging="360"/>
      </w:pPr>
    </w:lvl>
    <w:lvl w:ilvl="3" w:tplc="B99293A4">
      <w:start w:val="1"/>
      <w:numFmt w:val="bullet"/>
      <w:lvlText w:val="●"/>
      <w:lvlJc w:val="left"/>
      <w:pPr>
        <w:ind w:left="2880" w:hanging="360"/>
      </w:pPr>
    </w:lvl>
    <w:lvl w:ilvl="4" w:tplc="855EC56A">
      <w:start w:val="1"/>
      <w:numFmt w:val="bullet"/>
      <w:lvlText w:val="○"/>
      <w:lvlJc w:val="left"/>
      <w:pPr>
        <w:ind w:left="3600" w:hanging="360"/>
      </w:pPr>
    </w:lvl>
    <w:lvl w:ilvl="5" w:tplc="0360B9AE">
      <w:start w:val="1"/>
      <w:numFmt w:val="bullet"/>
      <w:lvlText w:val="■"/>
      <w:lvlJc w:val="left"/>
      <w:pPr>
        <w:ind w:left="4320" w:hanging="360"/>
      </w:pPr>
    </w:lvl>
    <w:lvl w:ilvl="6" w:tplc="015ED78A">
      <w:start w:val="1"/>
      <w:numFmt w:val="bullet"/>
      <w:lvlText w:val="●"/>
      <w:lvlJc w:val="left"/>
      <w:pPr>
        <w:ind w:left="5040" w:hanging="360"/>
      </w:pPr>
    </w:lvl>
    <w:lvl w:ilvl="7" w:tplc="8C6207EE">
      <w:start w:val="1"/>
      <w:numFmt w:val="bullet"/>
      <w:lvlText w:val="●"/>
      <w:lvlJc w:val="left"/>
      <w:pPr>
        <w:ind w:left="5760" w:hanging="360"/>
      </w:pPr>
    </w:lvl>
    <w:lvl w:ilvl="8" w:tplc="76BED15A">
      <w:start w:val="1"/>
      <w:numFmt w:val="bullet"/>
      <w:lvlText w:val="●"/>
      <w:lvlJc w:val="left"/>
      <w:pPr>
        <w:ind w:left="6480" w:hanging="360"/>
      </w:pPr>
    </w:lvl>
  </w:abstractNum>
  <w:num w:numId="1" w16cid:durableId="15372313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528A"/>
    <w:rsid w:val="00201985"/>
    <w:rsid w:val="006249E3"/>
    <w:rsid w:val="00787444"/>
    <w:rsid w:val="00AF528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66213B"/>
  <w15:docId w15:val="{F744757C-FFE8-47B8-ADE4-853CC9CF75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color w:val="1E211F"/>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422</Words>
  <Characters>2406</Characters>
  <Application>Microsoft Office Word</Application>
  <DocSecurity>0</DocSecurity>
  <Lines>20</Lines>
  <Paragraphs>5</Paragraphs>
  <ScaleCrop>false</ScaleCrop>
  <Company>Kew High School</Company>
  <LinksUpToDate>false</LinksUpToDate>
  <CharactersWithSpaces>2823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Liam GOMEZ-KERVIN</cp:lastModifiedBy>
  <cp:revision>2</cp:revision>
  <dcterms:created xsi:type="dcterms:W3CDTF">2026-09-03T03:17:00Z</dcterms:created>
  <dcterms:modified xsi:type="dcterms:W3CDTF">2026-09-03T22:39:00Z</dcterms:modified>
</cp:coreProperties>
</file>