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DF659" w14:textId="77777777" w:rsidR="00AF528A" w:rsidRDefault="00000000">
      <w:pPr>
        <w:tabs>
          <w:tab w:val="right" w:pos="9906"/>
        </w:tabs>
        <w:spacing w:after="200"/>
      </w:pPr>
      <w:r>
        <w:rPr>
          <w:b/>
          <w:bCs/>
          <w:color w:val="1D3C34"/>
          <w:sz w:val="30"/>
          <w:szCs w:val="30"/>
        </w:rPr>
        <w:t xml:space="preserve">The Bone Sparrow — kinds of power</w:t>
      </w:r>
      <w:r>
        <w:rPr>
          <w:rFonts w:ascii="Calibri" w:eastAsia="Calibri" w:hAnsi="Calibri" w:cs="Calibri"/>
          <w:color w:val="645D54"/>
          <w:sz w:val="18"/>
          <w:szCs w:val="18"/>
        </w:rPr>
        <w:tab/>
      </w:r>
      <w:proofErr w:type="gramStart"/>
      <w:r>
        <w:rPr>
          <w:rFonts w:ascii="Calibri" w:eastAsia="Calibri" w:hAnsi="Calibri" w:cs="Calibri"/>
          <w:color w:val="645D54"/>
          <w:sz w:val="18"/>
          <w:szCs w:val="18"/>
        </w:rPr>
        <w:t xml:space="preserve">Name  </w:t>
      </w:r>
      <w:r>
        <w:rPr>
          <w:rFonts w:ascii="Calibri" w:eastAsia="Calibri" w:hAnsi="Calibri" w:cs="Calibri"/>
          <w:color w:val="C9BFAE"/>
          <w:sz w:val="18"/>
          <w:szCs w:val="18"/>
        </w:rPr>
        <w:t xml:space="preserve">_</w:t>
      </w:r>
      <w:proofErr w:type="gramEnd"/>
      <w:r>
        <w:rPr>
          <w:rFonts w:ascii="Calibri" w:eastAsia="Calibri" w:hAnsi="Calibri" w:cs="Calibri"/>
          <w:color w:val="C9BFAE"/>
          <w:sz w:val="18"/>
          <w:szCs w:val="18"/>
        </w:rPr>
        <w:t xml:space="preserve">_____________________</w:t>
      </w:r>
    </w:p>
    <w:p w14:paraId="2DF07D04" w14:textId="77777777" w:rsidR="00AF528A" w:rsidRDefault="00000000">
      <w:pPr>
        <w:spacing w:before="260" w:after="80"/>
      </w:pPr>
      <w:r>
        <w:rPr>
          <w:b/>
          <w:bCs/>
          <w:color w:val="1D3C34"/>
          <w:sz w:val="24"/>
          <w:szCs w:val="24"/>
        </w:rPr>
        <w:t>What an essay is</w:t>
      </w:r>
    </w:p>
    <w:p w14:paraId="7DF8BD45" w14:textId="77777777" w:rsidR="00AF528A" w:rsidRDefault="00000000">
      <w:pPr>
        <w:spacing w:after="80"/>
      </w:pPr>
      <w:r>
        <w:rPr>
          <w:sz w:val="20"/>
          <w:szCs w:val="20"/>
        </w:rPr>
        <w:t xml:space="preserve">An essay is a way of organising </w:t>
      </w:r>
      <w:proofErr w:type="gramStart"/>
      <w:r>
        <w:rPr>
          <w:sz w:val="20"/>
          <w:szCs w:val="20"/>
        </w:rPr>
        <w:t>your</w:t>
      </w:r>
      <w:proofErr w:type="gramEnd"/>
      <w:r>
        <w:rPr>
          <w:sz w:val="20"/>
          <w:szCs w:val="20"/>
        </w:rPr>
        <w:t xml:space="preserve"> thinking so that someone else can follow it. It is for working out what you </w:t>
      </w:r>
      <w:proofErr w:type="gramStart"/>
      <w:r>
        <w:rPr>
          <w:sz w:val="20"/>
          <w:szCs w:val="20"/>
        </w:rPr>
        <w:t>think, and</w:t>
      </w:r>
      <w:proofErr w:type="gramEnd"/>
      <w:r>
        <w:rPr>
          <w:sz w:val="20"/>
          <w:szCs w:val="20"/>
        </w:rPr>
        <w:t xml:space="preserve"> showing that thinking to a reader who cannot see inside your head. You get a question about the text. You explore it. You sort your ideas into groups. You collect evidence from the novel for each group. Then you write: an introduction that says what you think, a paragraph for each group, and a conclusion that says what it all adds up to.</w:t>
      </w:r>
    </w:p>
    <w:p w14:paraId="4A81F075" w14:textId="77777777" w:rsidR="00AF528A" w:rsidRDefault="00000000">
      <w:pPr>
        <w:spacing w:after="60"/>
      </w:pPr>
      <w:r>
        <w:rPr>
          <w:sz w:val="20"/>
          <w:szCs w:val="20"/>
        </w:rPr>
        <w:t xml:space="preserve">A text response essay is your thinking about a novel, written in formal language for people who have already read it. Not the story again. What you make of it, and how the author wrote it. It usually has an introduction, two to four body paragraphs, and a conclusion. </w:t>
      </w:r>
      <w:proofErr w:type="spellStart"/>
      <w:r>
        <w:rPr>
          <w:sz w:val="20"/>
          <w:szCs w:val="20"/>
        </w:rPr>
        <w:t>Every body</w:t>
      </w:r>
      <w:proofErr w:type="spellEnd"/>
      <w:r>
        <w:rPr>
          <w:sz w:val="20"/>
          <w:szCs w:val="20"/>
        </w:rPr>
        <w:t xml:space="preserve"> paragraph takes one part of your argument, gives evidence from the novel, and explains what that evidence shows and why the author wrote it that way.</w:t>
      </w:r>
    </w:p>
    <w:p w14:paraId="75F2A406" w14:textId="77777777" w:rsidR="00AF528A" w:rsidRDefault="00000000">
      <w:pPr>
        <w:spacing w:before="260" w:after="80"/>
      </w:pPr>
      <w:r>
        <w:rPr>
          <w:b/>
          <w:bCs/>
          <w:color w:val="1D3C34"/>
          <w:sz w:val="24"/>
          <w:szCs w:val="24"/>
        </w:rPr>
        <w:t>The argument</w:t>
      </w:r>
    </w:p>
    <w:tbl>
      <w:tblPr>
        <w:tblW w:w="9906"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6"/>
      </w:tblGrid>
      <w:tr w:rsidR="00AF528A" w14:paraId="17E60A51" w14:textId="77777777">
        <w:tblPrEx>
          <w:tblCellMar>
            <w:top w:w="0" w:type="dxa"/>
            <w:bottom w:w="0" w:type="dxa"/>
          </w:tblCellMar>
        </w:tblPrEx>
        <w:tc>
          <w:tcPr>
            <w:tcW w:w="9906" w:type="dxa"/>
            <w:tcMar>
              <w:top w:w="140" w:type="dxa"/>
              <w:left w:w="200" w:type="dxa"/>
              <w:bottom w:w="140" w:type="dxa"/>
              <w:right w:w="200" w:type="dxa"/>
            </w:tcMar>
          </w:tcPr>
          <w:p w14:paraId="788B6D1E" w14:textId="77777777" w:rsidR="00AF528A" w:rsidRDefault="00000000">
            <w:r>
              <w:t xml:space="preserve">The Bone Sparrow shows us that </w:t>
            </w:r>
            <w:r>
              <w:rPr>
                <w:b/>
                <w:bCs/>
                <w:color w:val="0B447C"/>
                <w:shd w:val="clear" w:color="auto" w:fill="D6EAFC"/>
              </w:rPr>
              <w:t xml:space="preserve">power</w:t>
            </w:r>
            <w:r>
              <w:t xml:space="preserve"> comes in </w:t>
            </w:r>
            <w:r>
              <w:rPr>
                <w:b/>
                <w:bCs/>
                <w:color w:val="0B447C"/>
                <w:shd w:val="clear" w:color="auto" w:fill="D6EAFC"/>
              </w:rPr>
              <w:t xml:space="preserve">many forms</w:t>
            </w:r>
            <w:r>
              <w:t xml:space="preserve">.</w:t>
            </w:r>
          </w:p>
        </w:tc>
      </w:tr>
    </w:tbl>
    <w:p w14:paraId="6F2686FC" w14:textId="77777777" w:rsidR="00AF528A" w:rsidRDefault="00000000">
      <w:pPr>
        <w:spacing w:before="260" w:after="80"/>
      </w:pPr>
      <w:r>
        <w:rPr>
          <w:b/>
          <w:bCs/>
          <w:color w:val="1D3C34"/>
          <w:sz w:val="24"/>
          <w:szCs w:val="24"/>
        </w:rPr>
        <w:t>The shape of a paragraph</w:t>
      </w:r>
    </w:p>
    <w:p w14:paraId="34156F47" w14:textId="77777777" w:rsidR="00AF528A" w:rsidRDefault="00000000">
      <w:pPr>
        <w:spacing w:after="160"/>
      </w:pPr>
      <w:r>
        <w:rPr>
          <w:rFonts w:ascii="Calibri" w:eastAsia="Calibri" w:hAnsi="Calibri" w:cs="Calibri"/>
          <w:b/>
          <w:bCs/>
          <w:color w:val="0B447C"/>
          <w:sz w:val="20"/>
          <w:szCs w:val="20"/>
          <w:shd w:val="clear" w:color="auto" w:fill="D6EAFC"/>
        </w:rPr>
        <w:t xml:space="preserve">  idea  </w:t>
      </w:r>
      <w:r>
        <w:t xml:space="preserve">   </w:t>
      </w:r>
      <w:r>
        <w:rPr>
          <w:rFonts w:ascii="Calibri" w:eastAsia="Calibri" w:hAnsi="Calibri" w:cs="Calibri"/>
          <w:b/>
          <w:bCs/>
          <w:color w:val="8A4B12"/>
          <w:sz w:val="20"/>
          <w:szCs w:val="20"/>
          <w:shd w:val="clear" w:color="auto" w:fill="FAE3CF"/>
        </w:rPr>
        <w:t xml:space="preserve">  verb  </w:t>
      </w:r>
      <w:r>
        <w:t xml:space="preserve">   </w:t>
      </w:r>
      <w:r>
        <w:rPr>
          <w:rFonts w:ascii="Calibri" w:eastAsia="Calibri" w:hAnsi="Calibri" w:cs="Calibri"/>
          <w:b/>
          <w:bCs/>
          <w:color w:val="7A5A00"/>
          <w:sz w:val="20"/>
          <w:szCs w:val="20"/>
          <w:shd w:val="clear" w:color="auto" w:fill="FFF3B0"/>
        </w:rPr>
        <w:t xml:space="preserve">  evidence  </w:t>
      </w:r>
      <w:r>
        <w:t xml:space="preserve">   </w:t>
      </w:r>
      <w:r>
        <w:rPr>
          <w:rFonts w:ascii="Calibri" w:eastAsia="Calibri" w:hAnsi="Calibri" w:cs="Calibri"/>
          <w:b/>
          <w:bCs/>
          <w:color w:val="1F5C33"/>
          <w:sz w:val="20"/>
          <w:szCs w:val="20"/>
          <w:shd w:val="clear" w:color="auto" w:fill="DFF0E2"/>
        </w:rPr>
        <w:t xml:space="preserve">  purpose  </w:t>
      </w:r>
    </w:p>
    <w:tbl>
      <w:tblPr>
        <w:tblW w:w="990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9011"/>
      </w:tblGrid>
      <w:tr w:rsidR="00AF528A" w14:paraId="1D553274" w14:textId="77777777">
        <w:tblPrEx>
          <w:tblCellMar>
            <w:top w:w="0" w:type="dxa"/>
            <w:bottom w:w="0" w:type="dxa"/>
          </w:tblCellMar>
        </w:tblPrEx>
        <w:trPr>
          <w:trHeight w:val="420"/>
        </w:trPr>
        <w:tc>
          <w:tcPr>
            <w:tcW w:w="900" w:type="dxa"/>
            <w:tcMar>
              <w:top w:w="60" w:type="dxa"/>
              <w:left w:w="120" w:type="dxa"/>
              <w:bottom w:w="60" w:type="dxa"/>
              <w:right w:w="60" w:type="dxa"/>
            </w:tcMar>
          </w:tcPr>
          <w:p w14:paraId="355AC8D7" w14:textId="77777777" w:rsidR="00AF528A" w:rsidRDefault="00000000">
            <w:r>
              <w:rPr>
                <w:rFonts w:ascii="Calibri" w:eastAsia="Calibri" w:hAnsi="Calibri" w:cs="Calibri"/>
                <w:b/>
                <w:bCs/>
                <w:color w:val="A83232"/>
                <w:sz w:val="26"/>
                <w:szCs w:val="26"/>
              </w:rPr>
              <w:t>T</w:t>
            </w:r>
          </w:p>
        </w:tc>
        <w:tc>
          <w:tcPr>
            <w:tcW w:w="9006" w:type="dxa"/>
            <w:tcMar>
              <w:top w:w="80" w:type="dxa"/>
              <w:left w:w="0" w:type="dxa"/>
              <w:bottom w:w="80" w:type="dxa"/>
              <w:right w:w="0" w:type="dxa"/>
            </w:tcMar>
          </w:tcPr>
          <w:tbl>
            <w:tblPr>
              <w:tblW w:w="900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AF528A" w14:paraId="4C6CF171" w14:textId="77777777">
              <w:tblPrEx>
                <w:tblCellMar>
                  <w:top w:w="0" w:type="dxa"/>
                  <w:bottom w:w="0" w:type="dxa"/>
                </w:tblCellMar>
              </w:tblPrEx>
              <w:trPr>
                <w:trHeight w:hRule="exact" w:val="260"/>
              </w:trPr>
              <w:tc>
                <w:tcPr>
                  <w:tcW w:w="9006" w:type="dxa"/>
                  <w:shd w:val="clear" w:color="auto" w:fill="7FB3E6"/>
                  <w:tcMar>
                    <w:top w:w="0" w:type="dxa"/>
                    <w:left w:w="0" w:type="dxa"/>
                    <w:bottom w:w="0" w:type="dxa"/>
                    <w:right w:w="0" w:type="dxa"/>
                  </w:tcMar>
                </w:tcPr>
                <w:p w14:paraId="76D7B5F8" w14:textId="77777777" w:rsidR="00AF528A" w:rsidRDefault="00AF528A">
                  <w:pPr>
                    <w:spacing w:line="200" w:lineRule="exact"/>
                  </w:pPr>
                </w:p>
              </w:tc>
            </w:tr>
          </w:tbl>
          <w:p w14:paraId="0A7749C1" w14:textId="77777777" w:rsidR="00AF528A" w:rsidRDefault="00000000">
            <w:pPr>
              <w:spacing w:before="40"/>
            </w:pPr>
            <w:r>
              <w:rPr>
                <w:rFonts w:ascii="Calibri" w:eastAsia="Calibri" w:hAnsi="Calibri" w:cs="Calibri"/>
                <w:color w:val="645D54"/>
                <w:sz w:val="16"/>
                <w:szCs w:val="16"/>
              </w:rPr>
              <w:t>the idea, and why it matters</w:t>
            </w:r>
          </w:p>
        </w:tc>
      </w:tr>
      <w:tr w:rsidR="00AF528A" w14:paraId="54174010" w14:textId="77777777">
        <w:tblPrEx>
          <w:tblCellMar>
            <w:top w:w="0" w:type="dxa"/>
            <w:bottom w:w="0" w:type="dxa"/>
          </w:tblCellMar>
        </w:tblPrEx>
        <w:trPr>
          <w:trHeight w:val="420"/>
        </w:trPr>
        <w:tc>
          <w:tcPr>
            <w:tcW w:w="900" w:type="dxa"/>
            <w:tcMar>
              <w:top w:w="60" w:type="dxa"/>
              <w:left w:w="120" w:type="dxa"/>
              <w:bottom w:w="60" w:type="dxa"/>
              <w:right w:w="60" w:type="dxa"/>
            </w:tcMar>
          </w:tcPr>
          <w:p w14:paraId="687D4E9A" w14:textId="77777777" w:rsidR="00AF528A" w:rsidRDefault="00000000">
            <w:r>
              <w:rPr>
                <w:rFonts w:ascii="Calibri" w:eastAsia="Calibri" w:hAnsi="Calibri" w:cs="Calibri"/>
                <w:b/>
                <w:bCs/>
                <w:color w:val="A83232"/>
                <w:sz w:val="26"/>
                <w:szCs w:val="26"/>
              </w:rPr>
              <w:t>E</w:t>
            </w:r>
          </w:p>
        </w:tc>
        <w:tc>
          <w:tcPr>
            <w:tcW w:w="9006" w:type="dxa"/>
            <w:tcMar>
              <w:top w:w="80" w:type="dxa"/>
              <w:left w:w="0" w:type="dxa"/>
              <w:bottom w:w="80" w:type="dxa"/>
              <w:right w:w="0" w:type="dxa"/>
            </w:tcMar>
          </w:tcPr>
          <w:tbl>
            <w:tblPr>
              <w:tblW w:w="9003"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1"/>
              <w:gridCol w:w="900"/>
              <w:gridCol w:w="2701"/>
              <w:gridCol w:w="2701"/>
            </w:tblGrid>
            <w:tr w:rsidR="00AF528A" w14:paraId="7F502790" w14:textId="77777777">
              <w:tblPrEx>
                <w:tblCellMar>
                  <w:top w:w="0" w:type="dxa"/>
                  <w:bottom w:w="0" w:type="dxa"/>
                </w:tblCellMar>
              </w:tblPrEx>
              <w:trPr>
                <w:trHeight w:hRule="exact" w:val="260"/>
              </w:trPr>
              <w:tc>
                <w:tcPr>
                  <w:tcW w:w="2701" w:type="dxa"/>
                  <w:shd w:val="clear" w:color="auto" w:fill="F5D75A"/>
                  <w:tcMar>
                    <w:top w:w="0" w:type="dxa"/>
                    <w:left w:w="0" w:type="dxa"/>
                    <w:bottom w:w="0" w:type="dxa"/>
                    <w:right w:w="0" w:type="dxa"/>
                  </w:tcMar>
                </w:tcPr>
                <w:p w14:paraId="2A3D4835" w14:textId="77777777" w:rsidR="00AF528A" w:rsidRDefault="00AF528A">
                  <w:pPr>
                    <w:spacing w:line="200" w:lineRule="exact"/>
                  </w:pPr>
                </w:p>
              </w:tc>
              <w:tc>
                <w:tcPr>
                  <w:tcW w:w="900" w:type="dxa"/>
                  <w:shd w:val="clear" w:color="auto" w:fill="F2B27A"/>
                  <w:tcMar>
                    <w:top w:w="0" w:type="dxa"/>
                    <w:left w:w="0" w:type="dxa"/>
                    <w:bottom w:w="0" w:type="dxa"/>
                    <w:right w:w="0" w:type="dxa"/>
                  </w:tcMar>
                </w:tcPr>
                <w:p w14:paraId="0C07E011" w14:textId="77777777" w:rsidR="00AF528A" w:rsidRDefault="00AF528A">
                  <w:pPr>
                    <w:spacing w:line="200" w:lineRule="exact"/>
                  </w:pPr>
                </w:p>
              </w:tc>
              <w:tc>
                <w:tcPr>
                  <w:tcW w:w="2701" w:type="dxa"/>
                  <w:shd w:val="clear" w:color="auto" w:fill="7FB3E6"/>
                  <w:tcMar>
                    <w:top w:w="0" w:type="dxa"/>
                    <w:left w:w="0" w:type="dxa"/>
                    <w:bottom w:w="0" w:type="dxa"/>
                    <w:right w:w="0" w:type="dxa"/>
                  </w:tcMar>
                </w:tcPr>
                <w:p w14:paraId="252B923E" w14:textId="77777777" w:rsidR="00AF528A" w:rsidRDefault="00AF528A">
                  <w:pPr>
                    <w:spacing w:line="200" w:lineRule="exact"/>
                  </w:pPr>
                </w:p>
              </w:tc>
              <w:tc>
                <w:tcPr>
                  <w:tcW w:w="2701" w:type="dxa"/>
                  <w:shd w:val="clear" w:color="auto" w:fill="8FD39A"/>
                  <w:tcMar>
                    <w:top w:w="0" w:type="dxa"/>
                    <w:left w:w="0" w:type="dxa"/>
                    <w:bottom w:w="0" w:type="dxa"/>
                    <w:right w:w="0" w:type="dxa"/>
                  </w:tcMar>
                </w:tcPr>
                <w:p w14:paraId="1396127E" w14:textId="77777777" w:rsidR="00AF528A" w:rsidRDefault="00AF528A">
                  <w:pPr>
                    <w:spacing w:line="200" w:lineRule="exact"/>
                  </w:pPr>
                </w:p>
              </w:tc>
            </w:tr>
          </w:tbl>
          <w:p w14:paraId="410ABD91" w14:textId="77777777" w:rsidR="00AF528A" w:rsidRDefault="00000000">
            <w:pPr>
              <w:spacing w:before="40"/>
            </w:pPr>
            <w:r>
              <w:rPr>
                <w:rFonts w:ascii="Calibri" w:eastAsia="Calibri" w:hAnsi="Calibri" w:cs="Calibri"/>
                <w:color w:val="645D54"/>
                <w:sz w:val="16"/>
                <w:szCs w:val="16"/>
              </w:rPr>
              <w:t>a quote, what it shows, what it does to the reader</w:t>
            </w:r>
          </w:p>
        </w:tc>
      </w:tr>
      <w:tr w:rsidR="00AF528A" w14:paraId="0B16A9C6" w14:textId="77777777">
        <w:tblPrEx>
          <w:tblCellMar>
            <w:top w:w="0" w:type="dxa"/>
            <w:bottom w:w="0" w:type="dxa"/>
          </w:tblCellMar>
        </w:tblPrEx>
        <w:trPr>
          <w:trHeight w:val="420"/>
        </w:trPr>
        <w:tc>
          <w:tcPr>
            <w:tcW w:w="900" w:type="dxa"/>
            <w:tcMar>
              <w:top w:w="60" w:type="dxa"/>
              <w:left w:w="120" w:type="dxa"/>
              <w:bottom w:w="60" w:type="dxa"/>
              <w:right w:w="60" w:type="dxa"/>
            </w:tcMar>
          </w:tcPr>
          <w:p w14:paraId="1B017E3B" w14:textId="77777777" w:rsidR="00AF528A" w:rsidRDefault="00000000">
            <w:r>
              <w:rPr>
                <w:rFonts w:ascii="Calibri" w:eastAsia="Calibri" w:hAnsi="Calibri" w:cs="Calibri"/>
                <w:b/>
                <w:bCs/>
                <w:color w:val="A83232"/>
                <w:sz w:val="26"/>
                <w:szCs w:val="26"/>
              </w:rPr>
              <w:t>E</w:t>
            </w:r>
          </w:p>
        </w:tc>
        <w:tc>
          <w:tcPr>
            <w:tcW w:w="9006" w:type="dxa"/>
            <w:tcMar>
              <w:top w:w="80" w:type="dxa"/>
              <w:left w:w="0" w:type="dxa"/>
              <w:bottom w:w="80" w:type="dxa"/>
              <w:right w:w="0" w:type="dxa"/>
            </w:tcMar>
          </w:tcPr>
          <w:tbl>
            <w:tblPr>
              <w:tblW w:w="9003"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1"/>
              <w:gridCol w:w="900"/>
              <w:gridCol w:w="2701"/>
              <w:gridCol w:w="2701"/>
            </w:tblGrid>
            <w:tr w:rsidR="00AF528A" w14:paraId="426BAF42" w14:textId="77777777">
              <w:tblPrEx>
                <w:tblCellMar>
                  <w:top w:w="0" w:type="dxa"/>
                  <w:bottom w:w="0" w:type="dxa"/>
                </w:tblCellMar>
              </w:tblPrEx>
              <w:trPr>
                <w:trHeight w:hRule="exact" w:val="260"/>
              </w:trPr>
              <w:tc>
                <w:tcPr>
                  <w:tcW w:w="2701" w:type="dxa"/>
                  <w:shd w:val="clear" w:color="auto" w:fill="F5D75A"/>
                  <w:tcMar>
                    <w:top w:w="0" w:type="dxa"/>
                    <w:left w:w="0" w:type="dxa"/>
                    <w:bottom w:w="0" w:type="dxa"/>
                    <w:right w:w="0" w:type="dxa"/>
                  </w:tcMar>
                </w:tcPr>
                <w:p w14:paraId="23545DCD" w14:textId="77777777" w:rsidR="00AF528A" w:rsidRDefault="00AF528A">
                  <w:pPr>
                    <w:spacing w:line="200" w:lineRule="exact"/>
                  </w:pPr>
                </w:p>
              </w:tc>
              <w:tc>
                <w:tcPr>
                  <w:tcW w:w="900" w:type="dxa"/>
                  <w:shd w:val="clear" w:color="auto" w:fill="F2B27A"/>
                  <w:tcMar>
                    <w:top w:w="0" w:type="dxa"/>
                    <w:left w:w="0" w:type="dxa"/>
                    <w:bottom w:w="0" w:type="dxa"/>
                    <w:right w:w="0" w:type="dxa"/>
                  </w:tcMar>
                </w:tcPr>
                <w:p w14:paraId="769F3612" w14:textId="77777777" w:rsidR="00AF528A" w:rsidRDefault="00AF528A">
                  <w:pPr>
                    <w:spacing w:line="200" w:lineRule="exact"/>
                  </w:pPr>
                </w:p>
              </w:tc>
              <w:tc>
                <w:tcPr>
                  <w:tcW w:w="2701" w:type="dxa"/>
                  <w:shd w:val="clear" w:color="auto" w:fill="7FB3E6"/>
                  <w:tcMar>
                    <w:top w:w="0" w:type="dxa"/>
                    <w:left w:w="0" w:type="dxa"/>
                    <w:bottom w:w="0" w:type="dxa"/>
                    <w:right w:w="0" w:type="dxa"/>
                  </w:tcMar>
                </w:tcPr>
                <w:p w14:paraId="54EA3E02" w14:textId="77777777" w:rsidR="00AF528A" w:rsidRDefault="00AF528A">
                  <w:pPr>
                    <w:spacing w:line="200" w:lineRule="exact"/>
                  </w:pPr>
                </w:p>
              </w:tc>
              <w:tc>
                <w:tcPr>
                  <w:tcW w:w="2701" w:type="dxa"/>
                  <w:shd w:val="clear" w:color="auto" w:fill="8FD39A"/>
                  <w:tcMar>
                    <w:top w:w="0" w:type="dxa"/>
                    <w:left w:w="0" w:type="dxa"/>
                    <w:bottom w:w="0" w:type="dxa"/>
                    <w:right w:w="0" w:type="dxa"/>
                  </w:tcMar>
                </w:tcPr>
                <w:p w14:paraId="3959BB1A" w14:textId="77777777" w:rsidR="00AF528A" w:rsidRDefault="00AF528A">
                  <w:pPr>
                    <w:spacing w:line="200" w:lineRule="exact"/>
                  </w:pPr>
                </w:p>
              </w:tc>
            </w:tr>
          </w:tbl>
          <w:p w14:paraId="382F5683" w14:textId="77777777" w:rsidR="00AF528A" w:rsidRDefault="00000000">
            <w:pPr>
              <w:spacing w:before="40"/>
            </w:pPr>
            <w:r>
              <w:rPr>
                <w:rFonts w:ascii="Calibri" w:eastAsia="Calibri" w:hAnsi="Calibri" w:cs="Calibri"/>
                <w:color w:val="645D54"/>
                <w:sz w:val="16"/>
                <w:szCs w:val="16"/>
              </w:rPr>
              <w:t>a quote, what it shows, what it does to the reader</w:t>
            </w:r>
          </w:p>
        </w:tc>
      </w:tr>
      <w:tr w:rsidR="00AF528A" w14:paraId="533A2880" w14:textId="77777777">
        <w:tblPrEx>
          <w:tblCellMar>
            <w:top w:w="0" w:type="dxa"/>
            <w:bottom w:w="0" w:type="dxa"/>
          </w:tblCellMar>
        </w:tblPrEx>
        <w:trPr>
          <w:trHeight w:val="420"/>
        </w:trPr>
        <w:tc>
          <w:tcPr>
            <w:tcW w:w="900" w:type="dxa"/>
            <w:tcMar>
              <w:top w:w="60" w:type="dxa"/>
              <w:left w:w="120" w:type="dxa"/>
              <w:bottom w:w="60" w:type="dxa"/>
              <w:right w:w="60" w:type="dxa"/>
            </w:tcMar>
          </w:tcPr>
          <w:p w14:paraId="7F7BBDA9" w14:textId="77777777" w:rsidR="00AF528A" w:rsidRDefault="00000000">
            <w:r>
              <w:rPr>
                <w:rFonts w:ascii="Calibri" w:eastAsia="Calibri" w:hAnsi="Calibri" w:cs="Calibri"/>
                <w:b/>
                <w:bCs/>
                <w:color w:val="A83232"/>
                <w:sz w:val="26"/>
                <w:szCs w:val="26"/>
              </w:rPr>
              <w:t>L</w:t>
            </w:r>
          </w:p>
        </w:tc>
        <w:tc>
          <w:tcPr>
            <w:tcW w:w="9006" w:type="dxa"/>
            <w:tcMar>
              <w:top w:w="80" w:type="dxa"/>
              <w:left w:w="0" w:type="dxa"/>
              <w:bottom w:w="80" w:type="dxa"/>
              <w:right w:w="0" w:type="dxa"/>
            </w:tcMar>
          </w:tcPr>
          <w:tbl>
            <w:tblPr>
              <w:tblW w:w="9005"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3"/>
              <w:gridCol w:w="2573"/>
              <w:gridCol w:w="3859"/>
            </w:tblGrid>
            <w:tr w:rsidR="00AF528A" w14:paraId="2CD9C865" w14:textId="77777777">
              <w:tblPrEx>
                <w:tblCellMar>
                  <w:top w:w="0" w:type="dxa"/>
                  <w:bottom w:w="0" w:type="dxa"/>
                </w:tblCellMar>
              </w:tblPrEx>
              <w:trPr>
                <w:trHeight w:hRule="exact" w:val="260"/>
              </w:trPr>
              <w:tc>
                <w:tcPr>
                  <w:tcW w:w="2573" w:type="dxa"/>
                  <w:shd w:val="clear" w:color="auto" w:fill="7FB3E6"/>
                  <w:tcMar>
                    <w:top w:w="0" w:type="dxa"/>
                    <w:left w:w="0" w:type="dxa"/>
                    <w:bottom w:w="0" w:type="dxa"/>
                    <w:right w:w="0" w:type="dxa"/>
                  </w:tcMar>
                </w:tcPr>
                <w:p w14:paraId="4927E718" w14:textId="77777777" w:rsidR="00AF528A" w:rsidRDefault="00AF528A">
                  <w:pPr>
                    <w:spacing w:line="200" w:lineRule="exact"/>
                  </w:pPr>
                </w:p>
              </w:tc>
              <w:tc>
                <w:tcPr>
                  <w:tcW w:w="2573" w:type="dxa"/>
                  <w:shd w:val="clear" w:color="auto" w:fill="7FB3E6"/>
                  <w:tcMar>
                    <w:top w:w="0" w:type="dxa"/>
                    <w:left w:w="0" w:type="dxa"/>
                    <w:bottom w:w="0" w:type="dxa"/>
                    <w:right w:w="0" w:type="dxa"/>
                  </w:tcMar>
                </w:tcPr>
                <w:p w14:paraId="1AD9505F" w14:textId="77777777" w:rsidR="00AF528A" w:rsidRDefault="00AF528A">
                  <w:pPr>
                    <w:spacing w:line="200" w:lineRule="exact"/>
                  </w:pPr>
                </w:p>
              </w:tc>
              <w:tc>
                <w:tcPr>
                  <w:tcW w:w="3859" w:type="dxa"/>
                  <w:shd w:val="clear" w:color="auto" w:fill="8FD39A"/>
                  <w:tcMar>
                    <w:top w:w="0" w:type="dxa"/>
                    <w:left w:w="0" w:type="dxa"/>
                    <w:bottom w:w="0" w:type="dxa"/>
                    <w:right w:w="0" w:type="dxa"/>
                  </w:tcMar>
                </w:tcPr>
                <w:p w14:paraId="1DED1F63" w14:textId="77777777" w:rsidR="00AF528A" w:rsidRDefault="00AF528A">
                  <w:pPr>
                    <w:spacing w:line="200" w:lineRule="exact"/>
                  </w:pPr>
                </w:p>
              </w:tc>
            </w:tr>
          </w:tbl>
          <w:p w14:paraId="39E9A3B5" w14:textId="77777777" w:rsidR="00AF528A" w:rsidRDefault="00000000">
            <w:pPr>
              <w:spacing w:before="40"/>
            </w:pPr>
            <w:r>
              <w:rPr>
                <w:rFonts w:ascii="Calibri" w:eastAsia="Calibri" w:hAnsi="Calibri" w:cs="Calibri"/>
                <w:color w:val="645D54"/>
                <w:sz w:val="16"/>
                <w:szCs w:val="16"/>
              </w:rPr>
              <w:t>link the ideas together and back to the prompt</w:t>
            </w:r>
          </w:p>
        </w:tc>
      </w:tr>
    </w:tbl>
    <w:p w14:paraId="793096DB" w14:textId="77777777" w:rsidR="00AF528A" w:rsidRDefault="00000000">
      <w:pPr>
        <w:spacing w:before="260" w:after="80"/>
      </w:pPr>
      <w:r>
        <w:rPr>
          <w:b/>
          <w:bCs/>
          <w:color w:val="1D3C34"/>
          <w:sz w:val="24"/>
          <w:szCs w:val="24"/>
        </w:rPr>
        <w:t>Colour the worked paragraph</w:t>
      </w:r>
    </w:p>
    <w:p w14:paraId="58184006" w14:textId="77777777" w:rsidR="00AF528A" w:rsidRDefault="00000000">
      <w:pPr>
        <w:spacing w:after="120"/>
      </w:pPr>
      <w:r>
        <w:t xml:space="preserve">Colour each word or phrase using the colour scheme: </w:t>
      </w:r>
      <w:r>
        <w:rPr>
          <w:rFonts w:ascii="Calibri" w:eastAsia="Calibri" w:hAnsi="Calibri" w:cs="Calibri"/>
          <w:b/>
          <w:bCs/>
          <w:color w:val="0B447C"/>
          <w:sz w:val="20"/>
          <w:szCs w:val="20"/>
          <w:shd w:val="clear" w:color="auto" w:fill="D6EAFC"/>
        </w:rPr>
        <w:t xml:space="preserve">  </w:t>
      </w:r>
      <w:proofErr w:type="gramStart"/>
      <w:r>
        <w:rPr>
          <w:rFonts w:ascii="Calibri" w:eastAsia="Calibri" w:hAnsi="Calibri" w:cs="Calibri"/>
          <w:b/>
          <w:bCs/>
          <w:color w:val="0B447C"/>
          <w:sz w:val="20"/>
          <w:szCs w:val="20"/>
          <w:shd w:val="clear" w:color="auto" w:fill="D6EAFC"/>
        </w:rPr>
        <w:t xml:space="preserve">idea  </w:t>
      </w:r>
      <w:r>
        <w:t>,</w:t>
      </w:r>
      <w:proofErr w:type="gramEnd"/>
      <w:r>
        <w:t xml:space="preserve"> </w:t>
      </w:r>
      <w:r>
        <w:rPr>
          <w:rFonts w:ascii="Calibri" w:eastAsia="Calibri" w:hAnsi="Calibri" w:cs="Calibri"/>
          <w:b/>
          <w:bCs/>
          <w:color w:val="8A4B12"/>
          <w:sz w:val="20"/>
          <w:szCs w:val="20"/>
          <w:shd w:val="clear" w:color="auto" w:fill="FAE3CF"/>
        </w:rPr>
        <w:t xml:space="preserve">  </w:t>
      </w:r>
      <w:proofErr w:type="gramStart"/>
      <w:r>
        <w:rPr>
          <w:rFonts w:ascii="Calibri" w:eastAsia="Calibri" w:hAnsi="Calibri" w:cs="Calibri"/>
          <w:b/>
          <w:bCs/>
          <w:color w:val="8A4B12"/>
          <w:sz w:val="20"/>
          <w:szCs w:val="20"/>
          <w:shd w:val="clear" w:color="auto" w:fill="FAE3CF"/>
        </w:rPr>
        <w:t xml:space="preserve">verb  </w:t>
      </w:r>
      <w:r>
        <w:t>,</w:t>
      </w:r>
      <w:proofErr w:type="gramEnd"/>
      <w:r>
        <w:t xml:space="preserve"> </w:t>
      </w:r>
      <w:r>
        <w:rPr>
          <w:rFonts w:ascii="Calibri" w:eastAsia="Calibri" w:hAnsi="Calibri" w:cs="Calibri"/>
          <w:b/>
          <w:bCs/>
          <w:color w:val="7A5A00"/>
          <w:sz w:val="20"/>
          <w:szCs w:val="20"/>
          <w:shd w:val="clear" w:color="auto" w:fill="FFF3B0"/>
        </w:rPr>
        <w:t xml:space="preserve">  </w:t>
      </w:r>
      <w:proofErr w:type="gramStart"/>
      <w:r>
        <w:rPr>
          <w:rFonts w:ascii="Calibri" w:eastAsia="Calibri" w:hAnsi="Calibri" w:cs="Calibri"/>
          <w:b/>
          <w:bCs/>
          <w:color w:val="7A5A00"/>
          <w:sz w:val="20"/>
          <w:szCs w:val="20"/>
          <w:shd w:val="clear" w:color="auto" w:fill="FFF3B0"/>
        </w:rPr>
        <w:t xml:space="preserve">evidence  </w:t>
      </w:r>
      <w:r>
        <w:t>,</w:t>
      </w:r>
      <w:proofErr w:type="gramEnd"/>
      <w:r>
        <w:t xml:space="preserve"> </w:t>
      </w:r>
      <w:r>
        <w:rPr>
          <w:rFonts w:ascii="Calibri" w:eastAsia="Calibri" w:hAnsi="Calibri" w:cs="Calibri"/>
          <w:b/>
          <w:bCs/>
          <w:color w:val="1F5C33"/>
          <w:sz w:val="20"/>
          <w:szCs w:val="20"/>
          <w:shd w:val="clear" w:color="auto" w:fill="DFF0E2"/>
        </w:rPr>
        <w:t xml:space="preserve">  </w:t>
      </w:r>
      <w:proofErr w:type="gramStart"/>
      <w:r>
        <w:rPr>
          <w:rFonts w:ascii="Calibri" w:eastAsia="Calibri" w:hAnsi="Calibri" w:cs="Calibri"/>
          <w:b/>
          <w:bCs/>
          <w:color w:val="1F5C33"/>
          <w:sz w:val="20"/>
          <w:szCs w:val="20"/>
          <w:shd w:val="clear" w:color="auto" w:fill="DFF0E2"/>
        </w:rPr>
        <w:t xml:space="preserve">purpose  </w:t>
      </w:r>
      <w:r>
        <w:t>.</w:t>
      </w:r>
      <w:proofErr w:type="gramEnd"/>
    </w:p>
    <w:p w14:paraId="355D18BF" w14:textId="77777777" w:rsidR="00AF528A" w:rsidRDefault="00000000">
      <w:pPr>
        <w:spacing w:after="120"/>
      </w:pPr>
      <w:r>
        <w:t>OR if you don’t have the colours, underline the ideas, circle the purpose and draw a box around the evidence.</w:t>
      </w:r>
    </w:p>
    <w:tbl>
      <w:tblPr>
        <w:tblW w:w="10338"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AF528A" w14:paraId="2CB0E4C3" w14:textId="77777777" w:rsidTr="00201985">
        <w:tblPrEx>
          <w:tblCellMar>
            <w:top w:w="0" w:type="dxa"/>
            <w:bottom w:w="0" w:type="dxa"/>
          </w:tblCellMar>
        </w:tblPrEx>
        <w:tc>
          <w:tcPr>
            <w:tcW w:w="10338" w:type="dxa"/>
            <w:shd w:val="clear" w:color="auto" w:fill="FFFFFF" w:themeFill="background1"/>
            <w:tcMar>
              <w:top w:w="140" w:type="dxa"/>
              <w:left w:w="200" w:type="dxa"/>
              <w:bottom w:w="140" w:type="dxa"/>
              <w:right w:w="200" w:type="dxa"/>
            </w:tcMar>
          </w:tcPr>
          <w:p w14:paraId="4F8B26CF" w14:textId="77777777" w:rsidR="00AF528A" w:rsidRDefault="00000000">
            <w:pPr>
              <w:spacing w:after="140" w:line="520" w:lineRule="exact"/>
            </w:pPr>
            <w:r>
              <w:rPr>
                <w:sz w:val="23"/>
                <w:szCs w:val="23"/>
              </w:rPr>
              <w:t xml:space="preserve">One kind of power in The Bone Sparrow is the physical power the Jackets hold over everyone in the camp.</w:t>
            </w:r>
          </w:p>
          <w:p w14:paraId="285CC1B8" w14:textId="77777777" w:rsidR="00AF528A" w:rsidRDefault="00000000">
            <w:pPr>
              <w:spacing w:after="140" w:line="520" w:lineRule="exact"/>
            </w:pPr>
            <w:r>
              <w:rPr>
                <w:sz w:val="23"/>
                <w:szCs w:val="23"/>
              </w:rPr>
              <w:t xml:space="preserve">When Beaver catches Subhi at the fence, “He shoves me backward so hard that my feet leave the ground.” This shows that the Jackets’ power is in their bodies, which makes the reader feel how small and breakable Subhi is next to them.</w:t>
            </w:r>
          </w:p>
          <w:p w14:paraId="0980869D" w14:textId="77777777" w:rsidR="00AF528A" w:rsidRDefault="00000000">
            <w:pPr>
              <w:spacing w:after="140" w:line="520" w:lineRule="exact"/>
            </w:pPr>
            <w:r>
              <w:rPr>
                <w:sz w:val="23"/>
                <w:szCs w:val="23"/>
              </w:rPr>
              <w:t xml:space="preserve">In the same scene, “I can’t talk. I can’t say a single thing.” This shows that physical power also takes away Subhi’s voice, which makes the reader understand that fear can silence a person before a word is said.</w:t>
            </w:r>
          </w:p>
          <w:p w14:paraId="22B8F58D" w14:textId="77777777" w:rsidR="00AF528A" w:rsidRDefault="00000000">
            <w:pPr>
              <w:spacing w:line="520" w:lineRule="exact"/>
            </w:pPr>
            <w:proofErr w:type="gramStart"/>
            <w:r>
              <w:rPr>
                <w:sz w:val="23"/>
                <w:szCs w:val="23"/>
              </w:rPr>
              <w:t xml:space="preserve">So</w:t>
            </w:r>
            <w:proofErr w:type="gramEnd"/>
            <w:r>
              <w:rPr>
                <w:sz w:val="23"/>
                <w:szCs w:val="23"/>
              </w:rPr>
              <w:t xml:space="preserve"> physical power is one kind of power in the camp: it can throw a boy against a wall, and it can stop him speaking at all.</w:t>
            </w:r>
          </w:p>
        </w:tc>
      </w:tr>
    </w:tbl>
    <w:p w14:paraId="7F47A170" w14:textId="7FF0EDBC" w:rsidR="00AF528A" w:rsidRDefault="00000000" w:rsidP="00201985">
      <w:r>
        <w:br w:type="page"/>
      </w:r>
      <w:r>
        <w:rPr>
          <w:b/>
          <w:bCs/>
          <w:color w:val="1D3C34"/>
          <w:sz w:val="24"/>
          <w:szCs w:val="24"/>
        </w:rPr>
        <w:lastRenderedPageBreak/>
        <w:t xml:space="preserve">Another kind of power</w:t>
      </w:r>
    </w:p>
    <w:p w14:paraId="7A0938D9" w14:textId="77777777" w:rsidR="00AF528A" w:rsidRDefault="00000000">
      <w:pPr>
        <w:spacing w:after="120"/>
      </w:pPr>
      <w:r>
        <w:t xml:space="preserve">My kind of power: ____________________________.  Two things it shows:</w:t>
      </w:r>
    </w:p>
    <w:p w14:paraId="4ED6E414" w14:textId="77777777" w:rsidR="00AF528A" w:rsidRDefault="00000000">
      <w:pPr>
        <w:spacing w:after="120"/>
      </w:pPr>
      <w:proofErr w:type="gramStart"/>
      <w:r>
        <w:t xml:space="preserve">A  </w:t>
      </w:r>
      <w:r>
        <w:rPr>
          <w:color w:val="C9BFAE"/>
        </w:rPr>
        <w:t>_</w:t>
      </w:r>
      <w:proofErr w:type="gramEnd"/>
      <w:r>
        <w:rPr>
          <w:color w:val="C9BFAE"/>
        </w:rPr>
        <w:t>_____________________________________________________</w:t>
      </w:r>
    </w:p>
    <w:p w14:paraId="24F8A7DD" w14:textId="77777777" w:rsidR="00AF528A" w:rsidRDefault="00000000">
      <w:pPr>
        <w:spacing w:after="120"/>
      </w:pPr>
      <w:proofErr w:type="gramStart"/>
      <w:r>
        <w:t xml:space="preserve">B  </w:t>
      </w:r>
      <w:r>
        <w:rPr>
          <w:color w:val="C9BFAE"/>
        </w:rPr>
        <w:t>_</w:t>
      </w:r>
      <w:proofErr w:type="gramEnd"/>
      <w:r>
        <w:rPr>
          <w:color w:val="C9BFAE"/>
        </w:rPr>
        <w:t>_____________________________________________________</w:t>
      </w:r>
    </w:p>
    <w:tbl>
      <w:tblPr>
        <w:tblW w:w="10480"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0"/>
        <w:gridCol w:w="2629"/>
        <w:gridCol w:w="7111"/>
      </w:tblGrid>
      <w:tr w:rsidR="00AF528A" w14:paraId="03E59494" w14:textId="77777777" w:rsidTr="00201985">
        <w:tblPrEx>
          <w:tblCellMar>
            <w:top w:w="0" w:type="dxa"/>
            <w:bottom w:w="0" w:type="dxa"/>
          </w:tblCellMar>
        </w:tblPrEx>
        <w:trPr>
          <w:trHeight w:val="1828"/>
        </w:trPr>
        <w:tc>
          <w:tcPr>
            <w:tcW w:w="740" w:type="dxa"/>
            <w:tcMar>
              <w:top w:w="100" w:type="dxa"/>
              <w:left w:w="100" w:type="dxa"/>
              <w:bottom w:w="100" w:type="dxa"/>
              <w:right w:w="40" w:type="dxa"/>
            </w:tcMar>
          </w:tcPr>
          <w:p w14:paraId="724C7F88" w14:textId="77777777" w:rsidR="00AF528A" w:rsidRDefault="00000000">
            <w:pPr>
              <w:spacing w:after="40"/>
            </w:pPr>
            <w:r>
              <w:rPr>
                <w:b/>
                <w:bCs/>
                <w:color w:val="1D3C34"/>
                <w:sz w:val="40"/>
                <w:szCs w:val="40"/>
              </w:rPr>
              <w:t>T</w:t>
            </w:r>
          </w:p>
          <w:tbl>
            <w:tblPr>
              <w:tblW w:w="593"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tblGrid>
            <w:tr w:rsidR="00AF528A" w14:paraId="60A8C702" w14:textId="77777777" w:rsidTr="00201985">
              <w:tblPrEx>
                <w:tblCellMar>
                  <w:top w:w="0" w:type="dxa"/>
                  <w:bottom w:w="0" w:type="dxa"/>
                </w:tblCellMar>
              </w:tblPrEx>
              <w:trPr>
                <w:trHeight w:hRule="exact" w:val="195"/>
              </w:trPr>
              <w:tc>
                <w:tcPr>
                  <w:tcW w:w="593" w:type="dxa"/>
                  <w:shd w:val="clear" w:color="auto" w:fill="7FB3E6"/>
                  <w:tcMar>
                    <w:top w:w="0" w:type="dxa"/>
                    <w:left w:w="0" w:type="dxa"/>
                    <w:bottom w:w="0" w:type="dxa"/>
                    <w:right w:w="0" w:type="dxa"/>
                  </w:tcMar>
                </w:tcPr>
                <w:p w14:paraId="7BC571B9" w14:textId="77777777" w:rsidR="00AF528A" w:rsidRDefault="00AF528A">
                  <w:pPr>
                    <w:spacing w:line="120" w:lineRule="exact"/>
                  </w:pPr>
                </w:p>
              </w:tc>
            </w:tr>
          </w:tbl>
          <w:p w14:paraId="45E77ADB" w14:textId="77777777" w:rsidR="00AF528A" w:rsidRDefault="00AF528A"/>
        </w:tc>
        <w:tc>
          <w:tcPr>
            <w:tcW w:w="2629" w:type="dxa"/>
            <w:shd w:val="clear" w:color="auto" w:fill="F6F1E6"/>
            <w:tcMar>
              <w:top w:w="100" w:type="dxa"/>
              <w:left w:w="100" w:type="dxa"/>
              <w:bottom w:w="100" w:type="dxa"/>
              <w:right w:w="100" w:type="dxa"/>
            </w:tcMar>
          </w:tcPr>
          <w:p w14:paraId="5C61094F" w14:textId="77777777" w:rsidR="00AF528A" w:rsidRDefault="00000000">
            <w:pPr>
              <w:spacing w:after="40"/>
            </w:pPr>
            <w:r>
              <w:rPr>
                <w:rFonts w:ascii="Calibri" w:eastAsia="Calibri" w:hAnsi="Calibri" w:cs="Calibri"/>
                <w:color w:val="645D54"/>
                <w:sz w:val="17"/>
                <w:szCs w:val="17"/>
              </w:rPr>
              <w:t xml:space="preserve">One kind of power in The Bone Sparrow is …</w:t>
            </w:r>
          </w:p>
        </w:tc>
        <w:tc>
          <w:tcPr>
            <w:tcW w:w="7111" w:type="dxa"/>
            <w:tcMar>
              <w:top w:w="100" w:type="dxa"/>
              <w:left w:w="120" w:type="dxa"/>
              <w:bottom w:w="100" w:type="dxa"/>
              <w:right w:w="120" w:type="dxa"/>
            </w:tcMar>
          </w:tcPr>
          <w:p w14:paraId="11AF0F2B" w14:textId="77777777" w:rsidR="00AF528A" w:rsidRDefault="00AF528A"/>
        </w:tc>
      </w:tr>
      <w:tr w:rsidR="00AF528A" w14:paraId="6E72BC54"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1981AED6"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7100EB6D"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1F1CFCA5"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3615028F"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5F0FFFC3"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03D3D78D" w14:textId="77777777" w:rsidR="00AF528A" w:rsidRDefault="00AF528A">
                  <w:pPr>
                    <w:spacing w:line="120" w:lineRule="exact"/>
                  </w:pPr>
                </w:p>
              </w:tc>
            </w:tr>
          </w:tbl>
          <w:p w14:paraId="4B549F12" w14:textId="77777777" w:rsidR="00AF528A" w:rsidRDefault="00AF528A"/>
        </w:tc>
        <w:tc>
          <w:tcPr>
            <w:tcW w:w="2629" w:type="dxa"/>
            <w:shd w:val="clear" w:color="auto" w:fill="F6F1E6"/>
            <w:tcMar>
              <w:top w:w="100" w:type="dxa"/>
              <w:left w:w="100" w:type="dxa"/>
              <w:bottom w:w="100" w:type="dxa"/>
              <w:right w:w="100" w:type="dxa"/>
            </w:tcMar>
          </w:tcPr>
          <w:p w14:paraId="086753BA" w14:textId="77777777" w:rsidR="00AF528A" w:rsidRDefault="00000000">
            <w:pPr>
              <w:spacing w:after="40"/>
            </w:pPr>
            <w:r>
              <w:rPr>
                <w:rFonts w:ascii="Calibri" w:eastAsia="Calibri" w:hAnsi="Calibri" w:cs="Calibri"/>
                <w:color w:val="645D54"/>
                <w:sz w:val="17"/>
                <w:szCs w:val="17"/>
              </w:rPr>
              <w:t>When …, “…”.</w:t>
            </w:r>
          </w:p>
          <w:p w14:paraId="7F03C668" w14:textId="77777777" w:rsidR="00AF528A" w:rsidRDefault="00000000">
            <w:pPr>
              <w:spacing w:after="40"/>
            </w:pPr>
            <w:r>
              <w:rPr>
                <w:rFonts w:ascii="Calibri" w:eastAsia="Calibri" w:hAnsi="Calibri" w:cs="Calibri"/>
                <w:color w:val="645D54"/>
                <w:sz w:val="17"/>
                <w:szCs w:val="17"/>
              </w:rPr>
              <w:t>This shows that A, which …</w:t>
            </w:r>
          </w:p>
        </w:tc>
        <w:tc>
          <w:tcPr>
            <w:tcW w:w="7111" w:type="dxa"/>
            <w:tcMar>
              <w:top w:w="100" w:type="dxa"/>
              <w:left w:w="120" w:type="dxa"/>
              <w:bottom w:w="100" w:type="dxa"/>
              <w:right w:w="120" w:type="dxa"/>
            </w:tcMar>
          </w:tcPr>
          <w:p w14:paraId="4EDF7AB1" w14:textId="77777777" w:rsidR="00AF528A" w:rsidRDefault="00AF528A"/>
        </w:tc>
      </w:tr>
      <w:tr w:rsidR="00AF528A" w14:paraId="36B92480"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42AFCF29"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2F4C454A"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6DAB406B"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5DD3319F"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0A237835"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0DC73BC2" w14:textId="77777777" w:rsidR="00AF528A" w:rsidRDefault="00AF528A">
                  <w:pPr>
                    <w:spacing w:line="120" w:lineRule="exact"/>
                  </w:pPr>
                </w:p>
              </w:tc>
            </w:tr>
          </w:tbl>
          <w:p w14:paraId="1C0AEA1F" w14:textId="77777777" w:rsidR="00AF528A" w:rsidRDefault="00AF528A"/>
        </w:tc>
        <w:tc>
          <w:tcPr>
            <w:tcW w:w="2629" w:type="dxa"/>
            <w:shd w:val="clear" w:color="auto" w:fill="F6F1E6"/>
            <w:tcMar>
              <w:top w:w="100" w:type="dxa"/>
              <w:left w:w="100" w:type="dxa"/>
              <w:bottom w:w="100" w:type="dxa"/>
              <w:right w:w="100" w:type="dxa"/>
            </w:tcMar>
          </w:tcPr>
          <w:p w14:paraId="69C4709D" w14:textId="77777777" w:rsidR="00AF528A" w:rsidRDefault="00000000">
            <w:pPr>
              <w:spacing w:after="40"/>
            </w:pPr>
            <w:r>
              <w:rPr>
                <w:rFonts w:ascii="Calibri" w:eastAsia="Calibri" w:hAnsi="Calibri" w:cs="Calibri"/>
                <w:color w:val="645D54"/>
                <w:sz w:val="17"/>
                <w:szCs w:val="17"/>
              </w:rPr>
              <w:t>Later, “…”.</w:t>
            </w:r>
          </w:p>
          <w:p w14:paraId="30213092" w14:textId="77777777" w:rsidR="00AF528A" w:rsidRDefault="00000000">
            <w:pPr>
              <w:spacing w:after="40"/>
            </w:pPr>
            <w:r>
              <w:rPr>
                <w:rFonts w:ascii="Calibri" w:eastAsia="Calibri" w:hAnsi="Calibri" w:cs="Calibri"/>
                <w:color w:val="645D54"/>
                <w:sz w:val="17"/>
                <w:szCs w:val="17"/>
              </w:rPr>
              <w:t>This shows that B, which …</w:t>
            </w:r>
          </w:p>
        </w:tc>
        <w:tc>
          <w:tcPr>
            <w:tcW w:w="7111" w:type="dxa"/>
            <w:tcMar>
              <w:top w:w="100" w:type="dxa"/>
              <w:left w:w="120" w:type="dxa"/>
              <w:bottom w:w="100" w:type="dxa"/>
              <w:right w:w="120" w:type="dxa"/>
            </w:tcMar>
          </w:tcPr>
          <w:p w14:paraId="04511C59" w14:textId="77777777" w:rsidR="00AF528A" w:rsidRDefault="00AF528A"/>
        </w:tc>
      </w:tr>
      <w:tr w:rsidR="00AF528A" w14:paraId="5C9D9272"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77BA15BE"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5F0BB62F"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38E112A9"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2D95A1F5"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6072EF32"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344F3E09" w14:textId="77777777" w:rsidR="00AF528A" w:rsidRDefault="00AF528A">
                  <w:pPr>
                    <w:spacing w:line="120" w:lineRule="exact"/>
                  </w:pPr>
                </w:p>
              </w:tc>
            </w:tr>
          </w:tbl>
          <w:p w14:paraId="5F591DE3" w14:textId="77777777" w:rsidR="00AF528A" w:rsidRDefault="00AF528A"/>
        </w:tc>
        <w:tc>
          <w:tcPr>
            <w:tcW w:w="2629" w:type="dxa"/>
            <w:shd w:val="clear" w:color="auto" w:fill="F6F1E6"/>
            <w:tcMar>
              <w:top w:w="100" w:type="dxa"/>
              <w:left w:w="100" w:type="dxa"/>
              <w:bottom w:w="100" w:type="dxa"/>
              <w:right w:w="100" w:type="dxa"/>
            </w:tcMar>
          </w:tcPr>
          <w:p w14:paraId="78DC6E1F" w14:textId="77777777" w:rsidR="00AF528A" w:rsidRDefault="00000000">
            <w:pPr>
              <w:spacing w:after="40"/>
            </w:pPr>
            <w:r>
              <w:rPr>
                <w:rFonts w:ascii="Calibri" w:eastAsia="Calibri" w:hAnsi="Calibri" w:cs="Calibri"/>
                <w:color w:val="645D54"/>
                <w:sz w:val="17"/>
                <w:szCs w:val="17"/>
              </w:rPr>
              <w:t>Later, “…”.</w:t>
            </w:r>
          </w:p>
          <w:p w14:paraId="3B79813D" w14:textId="77777777" w:rsidR="00AF528A" w:rsidRDefault="00000000">
            <w:pPr>
              <w:spacing w:after="40"/>
            </w:pPr>
            <w:r>
              <w:rPr>
                <w:rFonts w:ascii="Calibri" w:eastAsia="Calibri" w:hAnsi="Calibri" w:cs="Calibri"/>
                <w:color w:val="645D54"/>
                <w:sz w:val="17"/>
                <w:szCs w:val="17"/>
              </w:rPr>
              <w:t>This shows that B, which …</w:t>
            </w:r>
          </w:p>
        </w:tc>
        <w:tc>
          <w:tcPr>
            <w:tcW w:w="7111" w:type="dxa"/>
            <w:tcMar>
              <w:top w:w="100" w:type="dxa"/>
              <w:left w:w="120" w:type="dxa"/>
              <w:bottom w:w="100" w:type="dxa"/>
              <w:right w:w="120" w:type="dxa"/>
            </w:tcMar>
          </w:tcPr>
          <w:p w14:paraId="3F5FE33E" w14:textId="77777777" w:rsidR="00AF528A" w:rsidRDefault="00AF528A"/>
        </w:tc>
      </w:tr>
      <w:tr w:rsidR="00AF528A" w14:paraId="37E55C83" w14:textId="77777777" w:rsidTr="00201985">
        <w:tblPrEx>
          <w:tblCellMar>
            <w:top w:w="0" w:type="dxa"/>
            <w:bottom w:w="0" w:type="dxa"/>
          </w:tblCellMar>
        </w:tblPrEx>
        <w:trPr>
          <w:trHeight w:val="2316"/>
        </w:trPr>
        <w:tc>
          <w:tcPr>
            <w:tcW w:w="740" w:type="dxa"/>
            <w:tcMar>
              <w:top w:w="100" w:type="dxa"/>
              <w:left w:w="100" w:type="dxa"/>
              <w:bottom w:w="100" w:type="dxa"/>
              <w:right w:w="40" w:type="dxa"/>
            </w:tcMar>
          </w:tcPr>
          <w:p w14:paraId="2407FFD9" w14:textId="77777777" w:rsidR="00AF528A" w:rsidRDefault="00000000">
            <w:pPr>
              <w:spacing w:after="40"/>
            </w:pPr>
            <w:r>
              <w:rPr>
                <w:b/>
                <w:bCs/>
                <w:color w:val="1D3C34"/>
                <w:sz w:val="40"/>
                <w:szCs w:val="40"/>
              </w:rPr>
              <w:t>L</w:t>
            </w:r>
          </w:p>
          <w:tbl>
            <w:tblPr>
              <w:tblW w:w="592"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
              <w:gridCol w:w="169"/>
              <w:gridCol w:w="254"/>
            </w:tblGrid>
            <w:tr w:rsidR="00AF528A" w14:paraId="6809FC3C" w14:textId="77777777" w:rsidTr="00201985">
              <w:tblPrEx>
                <w:tblCellMar>
                  <w:top w:w="0" w:type="dxa"/>
                  <w:bottom w:w="0" w:type="dxa"/>
                </w:tblCellMar>
              </w:tblPrEx>
              <w:trPr>
                <w:trHeight w:hRule="exact" w:val="195"/>
              </w:trPr>
              <w:tc>
                <w:tcPr>
                  <w:tcW w:w="169" w:type="dxa"/>
                  <w:shd w:val="clear" w:color="auto" w:fill="7FB3E6"/>
                  <w:tcMar>
                    <w:top w:w="0" w:type="dxa"/>
                    <w:left w:w="0" w:type="dxa"/>
                    <w:bottom w:w="0" w:type="dxa"/>
                    <w:right w:w="0" w:type="dxa"/>
                  </w:tcMar>
                </w:tcPr>
                <w:p w14:paraId="61EEF8E7" w14:textId="77777777" w:rsidR="00AF528A" w:rsidRDefault="00AF528A">
                  <w:pPr>
                    <w:spacing w:line="120" w:lineRule="exact"/>
                  </w:pPr>
                </w:p>
              </w:tc>
              <w:tc>
                <w:tcPr>
                  <w:tcW w:w="169" w:type="dxa"/>
                  <w:shd w:val="clear" w:color="auto" w:fill="7FB3E6"/>
                  <w:tcMar>
                    <w:top w:w="0" w:type="dxa"/>
                    <w:left w:w="0" w:type="dxa"/>
                    <w:bottom w:w="0" w:type="dxa"/>
                    <w:right w:w="0" w:type="dxa"/>
                  </w:tcMar>
                </w:tcPr>
                <w:p w14:paraId="27CFA44A" w14:textId="77777777" w:rsidR="00AF528A" w:rsidRDefault="00AF528A">
                  <w:pPr>
                    <w:spacing w:line="120" w:lineRule="exact"/>
                  </w:pPr>
                </w:p>
              </w:tc>
              <w:tc>
                <w:tcPr>
                  <w:tcW w:w="254" w:type="dxa"/>
                  <w:shd w:val="clear" w:color="auto" w:fill="8FD39A"/>
                  <w:tcMar>
                    <w:top w:w="0" w:type="dxa"/>
                    <w:left w:w="0" w:type="dxa"/>
                    <w:bottom w:w="0" w:type="dxa"/>
                    <w:right w:w="0" w:type="dxa"/>
                  </w:tcMar>
                </w:tcPr>
                <w:p w14:paraId="63DE73B6" w14:textId="77777777" w:rsidR="00AF528A" w:rsidRDefault="00AF528A">
                  <w:pPr>
                    <w:spacing w:line="120" w:lineRule="exact"/>
                  </w:pPr>
                </w:p>
              </w:tc>
            </w:tr>
          </w:tbl>
          <w:p w14:paraId="621E71F2" w14:textId="77777777" w:rsidR="00AF528A" w:rsidRDefault="00AF528A"/>
        </w:tc>
        <w:tc>
          <w:tcPr>
            <w:tcW w:w="2629" w:type="dxa"/>
            <w:shd w:val="clear" w:color="auto" w:fill="F6F1E6"/>
            <w:tcMar>
              <w:top w:w="100" w:type="dxa"/>
              <w:left w:w="100" w:type="dxa"/>
              <w:bottom w:w="100" w:type="dxa"/>
              <w:right w:w="100" w:type="dxa"/>
            </w:tcMar>
          </w:tcPr>
          <w:p w14:paraId="45063D2F" w14:textId="77777777" w:rsidR="00AF528A" w:rsidRDefault="00000000">
            <w:pPr>
              <w:spacing w:after="40"/>
            </w:pPr>
            <w:r>
              <w:rPr>
                <w:rFonts w:ascii="Calibri" w:eastAsia="Calibri" w:hAnsi="Calibri" w:cs="Calibri"/>
                <w:color w:val="645D54"/>
                <w:sz w:val="17"/>
                <w:szCs w:val="17"/>
              </w:rPr>
              <w:t xml:space="preserve">So … is one kind of power in the camp: A, and B.</w:t>
            </w:r>
          </w:p>
        </w:tc>
        <w:tc>
          <w:tcPr>
            <w:tcW w:w="7111" w:type="dxa"/>
            <w:tcMar>
              <w:top w:w="100" w:type="dxa"/>
              <w:left w:w="120" w:type="dxa"/>
              <w:bottom w:w="100" w:type="dxa"/>
              <w:right w:w="120" w:type="dxa"/>
            </w:tcMar>
          </w:tcPr>
          <w:p w14:paraId="1B661FF9" w14:textId="77777777" w:rsidR="00AF528A" w:rsidRDefault="00AF528A"/>
        </w:tc>
      </w:tr>
    </w:tbl>
    <w:p w14:paraId="751AEB3F" w14:textId="77777777" w:rsidR="006249E3" w:rsidRDefault="006249E3"/>
    <w:sectPr w:rsidR="006249E3" w:rsidSect="00201985">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D4AA1"/>
    <w:multiLevelType w:val="hybridMultilevel"/>
    <w:tmpl w:val="7602D086"/>
    <w:lvl w:ilvl="0" w:tplc="47864E4A">
      <w:start w:val="1"/>
      <w:numFmt w:val="bullet"/>
      <w:lvlText w:val="●"/>
      <w:lvlJc w:val="left"/>
      <w:pPr>
        <w:ind w:left="720" w:hanging="360"/>
      </w:pPr>
    </w:lvl>
    <w:lvl w:ilvl="1" w:tplc="C67C3136">
      <w:start w:val="1"/>
      <w:numFmt w:val="bullet"/>
      <w:lvlText w:val="○"/>
      <w:lvlJc w:val="left"/>
      <w:pPr>
        <w:ind w:left="1440" w:hanging="360"/>
      </w:pPr>
    </w:lvl>
    <w:lvl w:ilvl="2" w:tplc="669CC61C">
      <w:start w:val="1"/>
      <w:numFmt w:val="bullet"/>
      <w:lvlText w:val="■"/>
      <w:lvlJc w:val="left"/>
      <w:pPr>
        <w:ind w:left="2160" w:hanging="360"/>
      </w:pPr>
    </w:lvl>
    <w:lvl w:ilvl="3" w:tplc="B99293A4">
      <w:start w:val="1"/>
      <w:numFmt w:val="bullet"/>
      <w:lvlText w:val="●"/>
      <w:lvlJc w:val="left"/>
      <w:pPr>
        <w:ind w:left="2880" w:hanging="360"/>
      </w:pPr>
    </w:lvl>
    <w:lvl w:ilvl="4" w:tplc="855EC56A">
      <w:start w:val="1"/>
      <w:numFmt w:val="bullet"/>
      <w:lvlText w:val="○"/>
      <w:lvlJc w:val="left"/>
      <w:pPr>
        <w:ind w:left="3600" w:hanging="360"/>
      </w:pPr>
    </w:lvl>
    <w:lvl w:ilvl="5" w:tplc="0360B9AE">
      <w:start w:val="1"/>
      <w:numFmt w:val="bullet"/>
      <w:lvlText w:val="■"/>
      <w:lvlJc w:val="left"/>
      <w:pPr>
        <w:ind w:left="4320" w:hanging="360"/>
      </w:pPr>
    </w:lvl>
    <w:lvl w:ilvl="6" w:tplc="015ED78A">
      <w:start w:val="1"/>
      <w:numFmt w:val="bullet"/>
      <w:lvlText w:val="●"/>
      <w:lvlJc w:val="left"/>
      <w:pPr>
        <w:ind w:left="5040" w:hanging="360"/>
      </w:pPr>
    </w:lvl>
    <w:lvl w:ilvl="7" w:tplc="8C6207EE">
      <w:start w:val="1"/>
      <w:numFmt w:val="bullet"/>
      <w:lvlText w:val="●"/>
      <w:lvlJc w:val="left"/>
      <w:pPr>
        <w:ind w:left="5760" w:hanging="360"/>
      </w:pPr>
    </w:lvl>
    <w:lvl w:ilvl="8" w:tplc="76BED15A">
      <w:start w:val="1"/>
      <w:numFmt w:val="bullet"/>
      <w:lvlText w:val="●"/>
      <w:lvlJc w:val="left"/>
      <w:pPr>
        <w:ind w:left="6480" w:hanging="360"/>
      </w:pPr>
    </w:lvl>
  </w:abstractNum>
  <w:num w:numId="1" w16cid:durableId="15372313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528A"/>
    <w:rsid w:val="00201985"/>
    <w:rsid w:val="006249E3"/>
    <w:rsid w:val="00787444"/>
    <w:rsid w:val="00AF528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6213B"/>
  <w15:docId w15:val="{F744757C-FFE8-47B8-ADE4-853CC9CF7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E211F"/>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422</Words>
  <Characters>2406</Characters>
  <Application>Microsoft Office Word</Application>
  <DocSecurity>0</DocSecurity>
  <Lines>20</Lines>
  <Paragraphs>5</Paragraphs>
  <ScaleCrop>false</ScaleCrop>
  <Company>Kew High School</Company>
  <LinksUpToDate>false</LinksUpToDate>
  <CharactersWithSpaces>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Liam GOMEZ-KERVIN</cp:lastModifiedBy>
  <cp:revision>2</cp:revision>
  <dcterms:created xsi:type="dcterms:W3CDTF">2026-09-03T03:17:00Z</dcterms:created>
  <dcterms:modified xsi:type="dcterms:W3CDTF">2026-09-03T22:39:00Z</dcterms:modified>
</cp:coreProperties>
</file>