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an essay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Bone Sparrow, Zana Fraillon tells the story of Subhi, a boy born inside a detention camp, and Jimmie, the girl who finds a way in. Through these two children, Fraillon presents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and suggests that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A   ·   IMAGINATION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presents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as the most precious thing Subhi has, because it is the one thing the camp cannot take from him.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2"/>
                <w:szCs w:val="22"/>
              </w:rPr>
              <w:t xml:space="preserve">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 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              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2"/>
                <w:szCs w:val="22"/>
              </w:rPr>
              <w:t xml:space="preserve">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 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              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A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  By … , Fraillon shows that …</w:t>
            </w:r>
          </w:p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This shows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it can never be stolen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and in doing so 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reader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the fences hold Subhi’s body but not his mind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B   ·   ____________________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1"/>
          <w:szCs w:val="21"/>
        </w:rPr>
        <w:t xml:space="preserve">T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Fraillon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as …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evidence · verb · what it shows about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· effect on the reader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a second piece of evidence, from a different part of the novel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A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By … , Fraillon shows that …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L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… and … , and in doing so Fraillon shows the reader that …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C   ·   ____________________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1"/>
          <w:szCs w:val="21"/>
        </w:rPr>
        <w:t xml:space="preserve">T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Fraillon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as …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evidence · verb · what it shows about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· effect on the reader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a second piece of evidence, from a different part of the novel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A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By … , Fraillon shows that …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L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… and … , and in doing so Fraillon shows the reader that …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uses Subhi and Jimmie to show the reader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Together, these ideas suggest that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In the end,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2026-09-02T12:21:14.770Z</dcterms:created>
  <dcterms:modified xsi:type="dcterms:W3CDTF">2026-09-02T12:21:14.770Z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