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“My throat is as dry as the dirt”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2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“Eli always tells me, 'Never let anyone see your scared”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3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“and I try as hard as I can but trying isn't doing”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4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“thinking on all of that is fouling my stomach close to spewing”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5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“Beaver's voice sounds as dark as the Jackets' dogs when they don't like a person”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6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“I can't talk. I can't say a single thing”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two perspectives on what courage costs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7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“His hand is hard and scratchy, grabbing at my shirt”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8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“my teeth clang on my tongue and I can taste blood”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9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“and my brain is buzzing louder and louder”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10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“I asked you a question”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11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“He shoves me backwards so hard that my feet leave the ground”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5, page 33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12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“Jimmie wonders if her dad even remembers that she can't read”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6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two perspectives on what courage costs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13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“A fence just means there's something interesting inside”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6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14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“…learn their names so that he can talk with us for real, instead of talking to us by our numbers”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8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15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“There are only fourteen pairs of real shoes in this whole entire camp, even though there must be about 900 pairs of feet”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8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16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“Knowing Jimmie has a whole real book in her hands gives me a sort of brave that I haven't felt since Eli got taken”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10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17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“…disappearing into the dark and the dirt, and the moon disappears with her”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10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18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“I know for sure that she is the kind of person that keeps a promise”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14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two perspectives on what courage costs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19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“her whole face shines like someone's lit a candle in her cheeks”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14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20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“…if I only speak in English, then no one will think I am any different when we get out”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17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21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“…dumped out here in the bum end of nowhere, so everyone forgets us”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17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22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“The man has only strong in his eyes, and I can see where he's used that string to stitch his own lips shut”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20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1 of 2  ·  quote 23 of 23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1 — you have the evidence. Read the whole page it came from.</w:t>
      </w:r>
    </w:p>
    <w:p>
      <w:pPr>
        <w:spacing w:after="12" w:before="60"/>
      </w:pPr>
      <w:r>
        <w:rPr>
          <w:i/>
          <w:iCs/>
          <w:color w:val="1E211F"/>
          <w:sz w:val="22"/>
          <w:szCs w:val="22"/>
        </w:rPr>
        <w:t xml:space="preserve">“…Queeny takes a picture, and then another”</w:t>
      </w:r>
    </w:p>
    <w:p>
      <w:pPr>
        <w:spacing w:after="35"/>
      </w:pPr>
      <w:r>
        <w:rPr>
          <w:rFonts w:ascii="Calibri" w:cs="Calibri" w:eastAsia="Calibri" w:hAnsi="Calibri"/>
          <w:color w:val="645D54"/>
          <w:sz w:val="12"/>
          <w:szCs w:val="12"/>
        </w:rPr>
        <w:t xml:space="preserve">Chapter 20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80"/>
      </w:pPr>
      <w:r>
        <w:rPr>
          <w:rFonts w:ascii="Calibri" w:cs="Calibri" w:eastAsia="Calibri" w:hAnsi="Calibri"/>
          <w:b/>
          <w:bCs/>
          <w:color w:val="0B447C"/>
          <w:spacing w:val="24"/>
          <w:sz w:val="14"/>
          <w:szCs w:val="14"/>
        </w:rPr>
        <w:t xml:space="preserve">WHICH IDEA IS IT EVIDENCE OF? Circle one, or write your own.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pBdr>
          <w:bottom w:val="single" w:color="C9BFAE" w:sz="4" w:space="1"/>
        </w:pBdr>
        <w:spacing w:after="5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A4B12"/>
          <w:spacing w:val="24"/>
          <w:sz w:val="14"/>
          <w:szCs w:val="14"/>
        </w:rPr>
        <w:t xml:space="preserve">YOUR VERB — circle 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Task 2 — you have the idea. Go and find the evidence.</w:t>
      </w:r>
    </w:p>
    <w:p>
      <w:pPr>
        <w:spacing w:after="30" w:before="50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7A5A00"/>
          <w:spacing w:val="24"/>
          <w:sz w:val="14"/>
          <w:szCs w:val="14"/>
        </w:rPr>
        <w:t xml:space="preserve">YOUR EVIDENCE — copy the line, and write where you found it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4B2F7A"/>
          <w:spacing w:val="24"/>
          <w:sz w:val="14"/>
          <w:szCs w:val="14"/>
        </w:rPr>
        <w:t xml:space="preserve">WHICH KIND OF WRITING IS IT? Circle one.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Sheet 2 of 2</w:t>
      </w:r>
    </w:p>
    <w:p>
      <w:pPr>
        <w:pBdr>
          <w:bottom w:val="single" w:color="1D3C34" w:sz="10" w:space="4"/>
        </w:pBdr>
        <w:spacing w:after="18"/>
      </w:pPr>
      <w:r>
        <w:rPr>
          <w:b/>
          <w:bCs/>
          <w:color w:val="1D3C34"/>
          <w:sz w:val="18"/>
          <w:szCs w:val="18"/>
        </w:rPr>
        <w:t xml:space="preserve">Choose the better of your two sentences. Copy it here, then lift it.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SENTENCE YOU CHOSE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THE RUBRIC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</w:rPr>
              <w:t xml:space="preserve">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2"/>
                <w:szCs w:val="12"/>
              </w:rPr>
              <w:t xml:space="preserve">Language feature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</w:rPr>
              <w:t xml:space="preserve">Analytical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</w:rPr>
              <w:t xml:space="preserve">Embedded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use a range of complex sentence structures to embed different types of evidence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2"/>
                <w:szCs w:val="12"/>
              </w:rPr>
              <w:t xml:space="preserve">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say what the writing withholds from the reader</w:t>
            </w:r>
          </w:p>
        </w:tc>
      </w:tr>
    </w:tbl>
    <w:p>
      <w:pPr>
        <w:spacing w:after="0" w:before="55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subject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verb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idea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7A5A00"/>
          <w:sz w:val="13"/>
          <w:szCs w:val="13"/>
          <w:shd w:fill="FFF3B0" w:val="clear"/>
        </w:rPr>
        <w:t xml:space="preserve">  evidence  </w:t>
      </w:r>
      <w:r>
        <w:rPr>
          <w:sz w:val="12"/>
          <w:szCs w:val="12"/>
        </w:rPr>
        <w:t xml:space="preserve"> </w:t>
      </w:r>
      <w:r>
        <w:rPr>
          <w:rFonts w:ascii="Calibri" w:cs="Calibri" w:eastAsia="Calibri" w:hAnsi="Calibri"/>
          <w:b/>
          <w:bCs/>
          <w:color w:val="1F5C33"/>
          <w:sz w:val="13"/>
          <w:szCs w:val="13"/>
          <w:shd w:fill="DFF0E2" w:val="clear"/>
        </w:rPr>
        <w:t xml:space="preserve">  purpose  </w:t>
      </w: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1D3C34"/>
          <w:spacing w:val="24"/>
          <w:sz w:val="14"/>
          <w:szCs w:val="14"/>
        </w:rPr>
        <w:t xml:space="preserve">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640" w:right="1000" w:bottom="4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2026-08-26T01:46:28.749Z</dcterms:created>
  <dcterms:modified xsi:type="dcterms:W3CDTF">2026-08-26T01:46:28.749Z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