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6AF1" w14:textId="4BAD1C6B" w:rsidR="00223AB4" w:rsidRPr="00816141" w:rsidRDefault="00B65E7F">
      <w:pPr>
        <w:pStyle w:val="Heading1"/>
        <w:rPr>
          <w:rFonts w:ascii="Arial" w:hAnsi="Arial" w:cs="Arial"/>
          <w:color w:val="auto"/>
        </w:rPr>
      </w:pPr>
      <w:r w:rsidRPr="00816141">
        <w:rPr>
          <w:rFonts w:ascii="Arial" w:hAnsi="Arial" w:cs="Arial"/>
          <w:color w:val="auto"/>
        </w:rPr>
        <w:t>Match the Definitions – "Spect" Words</w:t>
      </w:r>
    </w:p>
    <w:p w14:paraId="2DDA96C3" w14:textId="77777777" w:rsidR="00223AB4" w:rsidRPr="00816141" w:rsidRDefault="00B65E7F">
      <w:pPr>
        <w:rPr>
          <w:rFonts w:ascii="Arial" w:hAnsi="Arial" w:cs="Arial"/>
        </w:rPr>
      </w:pPr>
      <w:r w:rsidRPr="00816141">
        <w:rPr>
          <w:rFonts w:ascii="Arial" w:hAnsi="Arial" w:cs="Arial"/>
        </w:rPr>
        <w:t>Match each word with the correct definition. Draw a line or write the correct letter next to each 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9"/>
        <w:gridCol w:w="5459"/>
      </w:tblGrid>
      <w:tr w:rsidR="00223AB4" w:rsidRPr="00816141" w14:paraId="22D4F3EE" w14:textId="77777777" w:rsidTr="00816141">
        <w:trPr>
          <w:trHeight w:val="256"/>
        </w:trPr>
        <w:tc>
          <w:tcPr>
            <w:tcW w:w="5459" w:type="dxa"/>
          </w:tcPr>
          <w:p w14:paraId="35D69061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Spect Words</w:t>
            </w:r>
          </w:p>
        </w:tc>
        <w:tc>
          <w:tcPr>
            <w:tcW w:w="5459" w:type="dxa"/>
          </w:tcPr>
          <w:p w14:paraId="036DB567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Definitions</w:t>
            </w:r>
          </w:p>
        </w:tc>
      </w:tr>
      <w:tr w:rsidR="00223AB4" w:rsidRPr="00816141" w14:paraId="29EAA277" w14:textId="77777777" w:rsidTr="00816141">
        <w:trPr>
          <w:trHeight w:val="522"/>
        </w:trPr>
        <w:tc>
          <w:tcPr>
            <w:tcW w:w="5459" w:type="dxa"/>
          </w:tcPr>
          <w:p w14:paraId="5E9EBE30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1. Respect</w:t>
            </w:r>
          </w:p>
        </w:tc>
        <w:tc>
          <w:tcPr>
            <w:tcW w:w="5459" w:type="dxa"/>
          </w:tcPr>
          <w:p w14:paraId="0AF31148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A. To look closely at something to check it carefully.</w:t>
            </w:r>
          </w:p>
        </w:tc>
      </w:tr>
      <w:tr w:rsidR="00223AB4" w:rsidRPr="00816141" w14:paraId="5118FAA9" w14:textId="77777777" w:rsidTr="00816141">
        <w:trPr>
          <w:trHeight w:val="512"/>
        </w:trPr>
        <w:tc>
          <w:tcPr>
            <w:tcW w:w="5459" w:type="dxa"/>
          </w:tcPr>
          <w:p w14:paraId="2967889F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2. Inspect</w:t>
            </w:r>
          </w:p>
        </w:tc>
        <w:tc>
          <w:tcPr>
            <w:tcW w:w="5459" w:type="dxa"/>
          </w:tcPr>
          <w:p w14:paraId="03F109FE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B. Someone who watches an event, especially a sports match.</w:t>
            </w:r>
          </w:p>
        </w:tc>
      </w:tr>
      <w:tr w:rsidR="00223AB4" w:rsidRPr="00816141" w14:paraId="44B5813B" w14:textId="77777777" w:rsidTr="00816141">
        <w:trPr>
          <w:trHeight w:val="522"/>
        </w:trPr>
        <w:tc>
          <w:tcPr>
            <w:tcW w:w="5459" w:type="dxa"/>
          </w:tcPr>
          <w:p w14:paraId="465517BC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3. Suspect</w:t>
            </w:r>
          </w:p>
        </w:tc>
        <w:tc>
          <w:tcPr>
            <w:tcW w:w="5459" w:type="dxa"/>
          </w:tcPr>
          <w:p w14:paraId="497C682E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C. To think someone may be guilty or involved in something suspicious.</w:t>
            </w:r>
          </w:p>
        </w:tc>
      </w:tr>
      <w:tr w:rsidR="00223AB4" w:rsidRPr="00816141" w14:paraId="16E3C5F6" w14:textId="77777777" w:rsidTr="00816141">
        <w:trPr>
          <w:trHeight w:val="522"/>
        </w:trPr>
        <w:tc>
          <w:tcPr>
            <w:tcW w:w="5459" w:type="dxa"/>
          </w:tcPr>
          <w:p w14:paraId="022B8A15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4. Spectator</w:t>
            </w:r>
          </w:p>
        </w:tc>
        <w:tc>
          <w:tcPr>
            <w:tcW w:w="5459" w:type="dxa"/>
          </w:tcPr>
          <w:p w14:paraId="5B5CEC58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D. A way of seeing or thinking about something; point of view.</w:t>
            </w:r>
          </w:p>
        </w:tc>
      </w:tr>
      <w:tr w:rsidR="00223AB4" w:rsidRPr="00816141" w14:paraId="3DD06D7C" w14:textId="77777777" w:rsidTr="00816141">
        <w:trPr>
          <w:trHeight w:val="518"/>
        </w:trPr>
        <w:tc>
          <w:tcPr>
            <w:tcW w:w="5459" w:type="dxa"/>
          </w:tcPr>
          <w:p w14:paraId="3B2E3E9E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5. Spectacle</w:t>
            </w:r>
          </w:p>
        </w:tc>
        <w:tc>
          <w:tcPr>
            <w:tcW w:w="5459" w:type="dxa"/>
          </w:tcPr>
          <w:p w14:paraId="7824FB7A" w14:textId="2B939F28" w:rsidR="00223AB4" w:rsidRPr="00816141" w:rsidRDefault="008161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816141">
              <w:rPr>
                <w:rFonts w:ascii="Arial" w:hAnsi="Arial" w:cs="Arial"/>
              </w:rPr>
              <w:t>. A chance or possibility that something will happen in the future.</w:t>
            </w:r>
          </w:p>
        </w:tc>
      </w:tr>
      <w:tr w:rsidR="00223AB4" w:rsidRPr="00816141" w14:paraId="6866AFF0" w14:textId="77777777" w:rsidTr="00816141">
        <w:trPr>
          <w:trHeight w:val="522"/>
        </w:trPr>
        <w:tc>
          <w:tcPr>
            <w:tcW w:w="5459" w:type="dxa"/>
          </w:tcPr>
          <w:p w14:paraId="0004F2C3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6. Perspective</w:t>
            </w:r>
          </w:p>
        </w:tc>
        <w:tc>
          <w:tcPr>
            <w:tcW w:w="5459" w:type="dxa"/>
          </w:tcPr>
          <w:p w14:paraId="58E1C59B" w14:textId="7777777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F. A person’s internal thoughts or self-reflection.</w:t>
            </w:r>
          </w:p>
        </w:tc>
      </w:tr>
      <w:tr w:rsidR="00223AB4" w:rsidRPr="00816141" w14:paraId="0355C851" w14:textId="77777777" w:rsidTr="00816141">
        <w:trPr>
          <w:trHeight w:val="512"/>
        </w:trPr>
        <w:tc>
          <w:tcPr>
            <w:tcW w:w="5459" w:type="dxa"/>
          </w:tcPr>
          <w:p w14:paraId="46786FB7" w14:textId="186B90A8" w:rsidR="00223AB4" w:rsidRPr="00816141" w:rsidRDefault="008161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816141">
              <w:rPr>
                <w:rFonts w:ascii="Arial" w:hAnsi="Arial" w:cs="Arial"/>
              </w:rPr>
              <w:t>. Prospect</w:t>
            </w:r>
          </w:p>
        </w:tc>
        <w:tc>
          <w:tcPr>
            <w:tcW w:w="5459" w:type="dxa"/>
          </w:tcPr>
          <w:p w14:paraId="15629E0B" w14:textId="3047145B" w:rsidR="00223AB4" w:rsidRPr="00816141" w:rsidRDefault="008161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Pr="00816141">
              <w:rPr>
                <w:rFonts w:ascii="Arial" w:hAnsi="Arial" w:cs="Arial"/>
              </w:rPr>
              <w:t>. Something impressive to look at; amazing or dramatic.</w:t>
            </w:r>
          </w:p>
        </w:tc>
      </w:tr>
      <w:tr w:rsidR="00223AB4" w:rsidRPr="00816141" w14:paraId="665878E3" w14:textId="77777777" w:rsidTr="00816141">
        <w:trPr>
          <w:trHeight w:val="522"/>
        </w:trPr>
        <w:tc>
          <w:tcPr>
            <w:tcW w:w="5459" w:type="dxa"/>
          </w:tcPr>
          <w:p w14:paraId="0CF2875F" w14:textId="0579AF8B" w:rsidR="00223AB4" w:rsidRPr="00816141" w:rsidRDefault="008161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816141">
              <w:rPr>
                <w:rFonts w:ascii="Arial" w:hAnsi="Arial" w:cs="Arial"/>
              </w:rPr>
              <w:t>. Spectacular</w:t>
            </w:r>
          </w:p>
        </w:tc>
        <w:tc>
          <w:tcPr>
            <w:tcW w:w="5459" w:type="dxa"/>
          </w:tcPr>
          <w:p w14:paraId="4F4006FA" w14:textId="1A1B9C47" w:rsidR="00223AB4" w:rsidRPr="00816141" w:rsidRDefault="00B65E7F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 xml:space="preserve">H. </w:t>
            </w:r>
            <w:r w:rsidR="00816141" w:rsidRPr="00816141">
              <w:rPr>
                <w:rFonts w:ascii="Arial" w:hAnsi="Arial" w:cs="Arial"/>
              </w:rPr>
              <w:t xml:space="preserve">A </w:t>
            </w:r>
            <w:r w:rsidR="00816141">
              <w:rPr>
                <w:rFonts w:ascii="Arial" w:hAnsi="Arial" w:cs="Arial"/>
              </w:rPr>
              <w:t>amazing</w:t>
            </w:r>
            <w:r w:rsidR="00816141" w:rsidRPr="00816141">
              <w:rPr>
                <w:rFonts w:ascii="Arial" w:hAnsi="Arial" w:cs="Arial"/>
              </w:rPr>
              <w:t xml:space="preserve"> performance or display.</w:t>
            </w:r>
          </w:p>
        </w:tc>
      </w:tr>
    </w:tbl>
    <w:p w14:paraId="6011B530" w14:textId="77777777" w:rsidR="00B65E7F" w:rsidRDefault="00B65E7F">
      <w:pPr>
        <w:rPr>
          <w:rFonts w:ascii="Arial" w:hAnsi="Arial" w:cs="Arial"/>
        </w:rPr>
      </w:pPr>
    </w:p>
    <w:p w14:paraId="5222B345" w14:textId="77777777" w:rsidR="00816141" w:rsidRDefault="00816141">
      <w:pPr>
        <w:rPr>
          <w:rFonts w:ascii="Arial" w:hAnsi="Arial" w:cs="Arial"/>
        </w:rPr>
      </w:pPr>
    </w:p>
    <w:p w14:paraId="3BAA29B9" w14:textId="77777777" w:rsidR="00816141" w:rsidRPr="00816141" w:rsidRDefault="00816141" w:rsidP="00816141">
      <w:pPr>
        <w:pStyle w:val="Heading1"/>
        <w:rPr>
          <w:rFonts w:ascii="Arial" w:hAnsi="Arial" w:cs="Arial"/>
          <w:color w:val="auto"/>
        </w:rPr>
      </w:pPr>
      <w:r w:rsidRPr="00816141">
        <w:rPr>
          <w:rFonts w:ascii="Arial" w:hAnsi="Arial" w:cs="Arial"/>
          <w:color w:val="auto"/>
        </w:rPr>
        <w:t>Match the Definitions – "</w:t>
      </w:r>
      <w:proofErr w:type="spellStart"/>
      <w:r w:rsidRPr="00816141">
        <w:rPr>
          <w:rFonts w:ascii="Arial" w:hAnsi="Arial" w:cs="Arial"/>
          <w:color w:val="auto"/>
        </w:rPr>
        <w:t>Spect</w:t>
      </w:r>
      <w:proofErr w:type="spellEnd"/>
      <w:r w:rsidRPr="00816141">
        <w:rPr>
          <w:rFonts w:ascii="Arial" w:hAnsi="Arial" w:cs="Arial"/>
          <w:color w:val="auto"/>
        </w:rPr>
        <w:t>" Words</w:t>
      </w:r>
    </w:p>
    <w:p w14:paraId="0A0F628C" w14:textId="77777777" w:rsidR="00816141" w:rsidRPr="00816141" w:rsidRDefault="00816141" w:rsidP="00816141">
      <w:pPr>
        <w:rPr>
          <w:rFonts w:ascii="Arial" w:hAnsi="Arial" w:cs="Arial"/>
        </w:rPr>
      </w:pPr>
      <w:r w:rsidRPr="00816141">
        <w:rPr>
          <w:rFonts w:ascii="Arial" w:hAnsi="Arial" w:cs="Arial"/>
        </w:rPr>
        <w:t>Match each word with the correct definition. Draw a line or write the correct letter next to each 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9"/>
        <w:gridCol w:w="5459"/>
      </w:tblGrid>
      <w:tr w:rsidR="00816141" w:rsidRPr="00816141" w14:paraId="6D9A09A3" w14:textId="77777777" w:rsidTr="00502DD6">
        <w:trPr>
          <w:trHeight w:val="256"/>
        </w:trPr>
        <w:tc>
          <w:tcPr>
            <w:tcW w:w="5459" w:type="dxa"/>
          </w:tcPr>
          <w:p w14:paraId="0B443B27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proofErr w:type="spellStart"/>
            <w:r w:rsidRPr="00816141">
              <w:rPr>
                <w:rFonts w:ascii="Arial" w:hAnsi="Arial" w:cs="Arial"/>
              </w:rPr>
              <w:t>Spect</w:t>
            </w:r>
            <w:proofErr w:type="spellEnd"/>
            <w:r w:rsidRPr="00816141">
              <w:rPr>
                <w:rFonts w:ascii="Arial" w:hAnsi="Arial" w:cs="Arial"/>
              </w:rPr>
              <w:t xml:space="preserve"> Words</w:t>
            </w:r>
          </w:p>
        </w:tc>
        <w:tc>
          <w:tcPr>
            <w:tcW w:w="5459" w:type="dxa"/>
          </w:tcPr>
          <w:p w14:paraId="539DF3AD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Definitions</w:t>
            </w:r>
          </w:p>
        </w:tc>
      </w:tr>
      <w:tr w:rsidR="00816141" w:rsidRPr="00816141" w14:paraId="2AD81517" w14:textId="77777777" w:rsidTr="00502DD6">
        <w:trPr>
          <w:trHeight w:val="522"/>
        </w:trPr>
        <w:tc>
          <w:tcPr>
            <w:tcW w:w="5459" w:type="dxa"/>
          </w:tcPr>
          <w:p w14:paraId="4970B198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1. Respect</w:t>
            </w:r>
          </w:p>
        </w:tc>
        <w:tc>
          <w:tcPr>
            <w:tcW w:w="5459" w:type="dxa"/>
          </w:tcPr>
          <w:p w14:paraId="0359E5F8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A. To look closely at something to check it carefully.</w:t>
            </w:r>
          </w:p>
        </w:tc>
      </w:tr>
      <w:tr w:rsidR="00816141" w:rsidRPr="00816141" w14:paraId="710CD617" w14:textId="77777777" w:rsidTr="00502DD6">
        <w:trPr>
          <w:trHeight w:val="512"/>
        </w:trPr>
        <w:tc>
          <w:tcPr>
            <w:tcW w:w="5459" w:type="dxa"/>
          </w:tcPr>
          <w:p w14:paraId="3EADDD76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2. Inspect</w:t>
            </w:r>
          </w:p>
        </w:tc>
        <w:tc>
          <w:tcPr>
            <w:tcW w:w="5459" w:type="dxa"/>
          </w:tcPr>
          <w:p w14:paraId="2F15C3FF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B. Someone who watches an event, especially a sports match.</w:t>
            </w:r>
          </w:p>
        </w:tc>
      </w:tr>
      <w:tr w:rsidR="00816141" w:rsidRPr="00816141" w14:paraId="24B021AF" w14:textId="77777777" w:rsidTr="00502DD6">
        <w:trPr>
          <w:trHeight w:val="522"/>
        </w:trPr>
        <w:tc>
          <w:tcPr>
            <w:tcW w:w="5459" w:type="dxa"/>
          </w:tcPr>
          <w:p w14:paraId="147E2300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3. Suspect</w:t>
            </w:r>
          </w:p>
        </w:tc>
        <w:tc>
          <w:tcPr>
            <w:tcW w:w="5459" w:type="dxa"/>
          </w:tcPr>
          <w:p w14:paraId="4611672E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C. To think someone may be guilty or involved in something suspicious.</w:t>
            </w:r>
          </w:p>
        </w:tc>
      </w:tr>
      <w:tr w:rsidR="00816141" w:rsidRPr="00816141" w14:paraId="2EFE4E11" w14:textId="77777777" w:rsidTr="00502DD6">
        <w:trPr>
          <w:trHeight w:val="522"/>
        </w:trPr>
        <w:tc>
          <w:tcPr>
            <w:tcW w:w="5459" w:type="dxa"/>
          </w:tcPr>
          <w:p w14:paraId="1409057A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4. Spectator</w:t>
            </w:r>
          </w:p>
        </w:tc>
        <w:tc>
          <w:tcPr>
            <w:tcW w:w="5459" w:type="dxa"/>
          </w:tcPr>
          <w:p w14:paraId="3923D710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D. A way of seeing or thinking about something; point of view.</w:t>
            </w:r>
          </w:p>
        </w:tc>
      </w:tr>
      <w:tr w:rsidR="00816141" w:rsidRPr="00816141" w14:paraId="5987D6DF" w14:textId="77777777" w:rsidTr="00502DD6">
        <w:trPr>
          <w:trHeight w:val="518"/>
        </w:trPr>
        <w:tc>
          <w:tcPr>
            <w:tcW w:w="5459" w:type="dxa"/>
          </w:tcPr>
          <w:p w14:paraId="6D05A010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5. Spectacle</w:t>
            </w:r>
          </w:p>
        </w:tc>
        <w:tc>
          <w:tcPr>
            <w:tcW w:w="5459" w:type="dxa"/>
          </w:tcPr>
          <w:p w14:paraId="0BDA875E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816141">
              <w:rPr>
                <w:rFonts w:ascii="Arial" w:hAnsi="Arial" w:cs="Arial"/>
              </w:rPr>
              <w:t>. A chance or possibility that something will happen in the future.</w:t>
            </w:r>
          </w:p>
        </w:tc>
      </w:tr>
      <w:tr w:rsidR="00816141" w:rsidRPr="00816141" w14:paraId="56C2C8CF" w14:textId="77777777" w:rsidTr="00502DD6">
        <w:trPr>
          <w:trHeight w:val="522"/>
        </w:trPr>
        <w:tc>
          <w:tcPr>
            <w:tcW w:w="5459" w:type="dxa"/>
          </w:tcPr>
          <w:p w14:paraId="4B4B0BEB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6. Perspective</w:t>
            </w:r>
          </w:p>
        </w:tc>
        <w:tc>
          <w:tcPr>
            <w:tcW w:w="5459" w:type="dxa"/>
          </w:tcPr>
          <w:p w14:paraId="19150739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>F. A person’s internal thoughts or self-reflection.</w:t>
            </w:r>
          </w:p>
        </w:tc>
      </w:tr>
      <w:tr w:rsidR="00816141" w:rsidRPr="00816141" w14:paraId="2A675082" w14:textId="77777777" w:rsidTr="00502DD6">
        <w:trPr>
          <w:trHeight w:val="512"/>
        </w:trPr>
        <w:tc>
          <w:tcPr>
            <w:tcW w:w="5459" w:type="dxa"/>
          </w:tcPr>
          <w:p w14:paraId="099E8265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816141">
              <w:rPr>
                <w:rFonts w:ascii="Arial" w:hAnsi="Arial" w:cs="Arial"/>
              </w:rPr>
              <w:t>. Prospect</w:t>
            </w:r>
          </w:p>
        </w:tc>
        <w:tc>
          <w:tcPr>
            <w:tcW w:w="5459" w:type="dxa"/>
          </w:tcPr>
          <w:p w14:paraId="20FD2453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Pr="00816141">
              <w:rPr>
                <w:rFonts w:ascii="Arial" w:hAnsi="Arial" w:cs="Arial"/>
              </w:rPr>
              <w:t>. Something impressive to look at; amazing or dramatic.</w:t>
            </w:r>
          </w:p>
        </w:tc>
      </w:tr>
      <w:tr w:rsidR="00816141" w:rsidRPr="00816141" w14:paraId="7A521D0F" w14:textId="77777777" w:rsidTr="00502DD6">
        <w:trPr>
          <w:trHeight w:val="522"/>
        </w:trPr>
        <w:tc>
          <w:tcPr>
            <w:tcW w:w="5459" w:type="dxa"/>
          </w:tcPr>
          <w:p w14:paraId="58884239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816141">
              <w:rPr>
                <w:rFonts w:ascii="Arial" w:hAnsi="Arial" w:cs="Arial"/>
              </w:rPr>
              <w:t>. Spectacular</w:t>
            </w:r>
          </w:p>
        </w:tc>
        <w:tc>
          <w:tcPr>
            <w:tcW w:w="5459" w:type="dxa"/>
          </w:tcPr>
          <w:p w14:paraId="7E616AFB" w14:textId="77777777" w:rsidR="00816141" w:rsidRPr="00816141" w:rsidRDefault="00816141" w:rsidP="00502DD6">
            <w:pPr>
              <w:rPr>
                <w:rFonts w:ascii="Arial" w:hAnsi="Arial" w:cs="Arial"/>
              </w:rPr>
            </w:pPr>
            <w:r w:rsidRPr="00816141">
              <w:rPr>
                <w:rFonts w:ascii="Arial" w:hAnsi="Arial" w:cs="Arial"/>
              </w:rPr>
              <w:t xml:space="preserve">H. A </w:t>
            </w:r>
            <w:r>
              <w:rPr>
                <w:rFonts w:ascii="Arial" w:hAnsi="Arial" w:cs="Arial"/>
              </w:rPr>
              <w:t>amazing</w:t>
            </w:r>
            <w:r w:rsidRPr="00816141">
              <w:rPr>
                <w:rFonts w:ascii="Arial" w:hAnsi="Arial" w:cs="Arial"/>
              </w:rPr>
              <w:t xml:space="preserve"> performance or display.</w:t>
            </w:r>
          </w:p>
        </w:tc>
      </w:tr>
    </w:tbl>
    <w:p w14:paraId="3B31CEA5" w14:textId="77777777" w:rsidR="00816141" w:rsidRPr="00816141" w:rsidRDefault="00816141" w:rsidP="00816141">
      <w:pPr>
        <w:rPr>
          <w:rFonts w:ascii="Arial" w:hAnsi="Arial" w:cs="Arial"/>
        </w:rPr>
      </w:pPr>
    </w:p>
    <w:p w14:paraId="0CFC0721" w14:textId="77777777" w:rsidR="00816141" w:rsidRPr="00816141" w:rsidRDefault="00816141">
      <w:pPr>
        <w:rPr>
          <w:rFonts w:ascii="Arial" w:hAnsi="Arial" w:cs="Arial"/>
        </w:rPr>
      </w:pPr>
    </w:p>
    <w:sectPr w:rsidR="00816141" w:rsidRPr="00816141" w:rsidSect="008161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916816">
    <w:abstractNumId w:val="8"/>
  </w:num>
  <w:num w:numId="2" w16cid:durableId="1640770483">
    <w:abstractNumId w:val="6"/>
  </w:num>
  <w:num w:numId="3" w16cid:durableId="1571310048">
    <w:abstractNumId w:val="5"/>
  </w:num>
  <w:num w:numId="4" w16cid:durableId="1098913278">
    <w:abstractNumId w:val="4"/>
  </w:num>
  <w:num w:numId="5" w16cid:durableId="856894706">
    <w:abstractNumId w:val="7"/>
  </w:num>
  <w:num w:numId="6" w16cid:durableId="1601062542">
    <w:abstractNumId w:val="3"/>
  </w:num>
  <w:num w:numId="7" w16cid:durableId="756025290">
    <w:abstractNumId w:val="2"/>
  </w:num>
  <w:num w:numId="8" w16cid:durableId="197815702">
    <w:abstractNumId w:val="1"/>
  </w:num>
  <w:num w:numId="9" w16cid:durableId="83345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AB4"/>
    <w:rsid w:val="0029639D"/>
    <w:rsid w:val="002D16BA"/>
    <w:rsid w:val="00326F90"/>
    <w:rsid w:val="00816141"/>
    <w:rsid w:val="00AA1D8D"/>
    <w:rsid w:val="00B47730"/>
    <w:rsid w:val="00B65E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420DA"/>
  <w14:defaultImageDpi w14:val="300"/>
  <w15:docId w15:val="{740D9552-66FD-47B1-98BE-F9F76CC8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4E41C-214F-43F0-9E1B-25D10888623D}"/>
</file>

<file path=customXml/itemProps3.xml><?xml version="1.0" encoding="utf-8"?>
<ds:datastoreItem xmlns:ds="http://schemas.openxmlformats.org/officeDocument/2006/customXml" ds:itemID="{84661525-4D8D-48F8-B329-A6F06B35C98B}"/>
</file>

<file path=customXml/itemProps4.xml><?xml version="1.0" encoding="utf-8"?>
<ds:datastoreItem xmlns:ds="http://schemas.openxmlformats.org/officeDocument/2006/customXml" ds:itemID="{DCFF1712-F17E-42FA-8D36-083E6F3D19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2</cp:revision>
  <dcterms:created xsi:type="dcterms:W3CDTF">2025-08-02T05:35:00Z</dcterms:created>
  <dcterms:modified xsi:type="dcterms:W3CDTF">2025-08-02T05:35:00Z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</Properties>
</file>