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8E28B" w14:textId="77777777" w:rsidR="007336EB" w:rsidRPr="007336EB" w:rsidRDefault="007336EB" w:rsidP="007336EB">
      <w:pPr>
        <w:rPr>
          <w:b/>
          <w:bCs/>
        </w:rPr>
      </w:pPr>
      <w:r w:rsidRPr="007336EB">
        <w:rPr>
          <w:b/>
          <w:bCs/>
        </w:rPr>
        <w:t>Parts of sentences</w:t>
      </w:r>
    </w:p>
    <w:p w14:paraId="7A57C1E3" w14:textId="77777777" w:rsidR="007336EB" w:rsidRPr="007336EB" w:rsidRDefault="007336EB" w:rsidP="007336EB">
      <w:r w:rsidRPr="007336EB">
        <w:t>A sentence is a group of words that makes sense on its own. Structure the parts of a sentence so meaning is easy to understand.</w:t>
      </w:r>
    </w:p>
    <w:p w14:paraId="13B6280A" w14:textId="77777777" w:rsidR="007336EB" w:rsidRPr="007336EB" w:rsidRDefault="007336EB" w:rsidP="007336EB">
      <w:pPr>
        <w:rPr>
          <w:b/>
          <w:bCs/>
        </w:rPr>
      </w:pPr>
      <w:r w:rsidRPr="007336EB">
        <w:rPr>
          <w:b/>
          <w:bCs/>
        </w:rPr>
        <w:t>Guidance</w:t>
      </w:r>
    </w:p>
    <w:p w14:paraId="4E2AC3CD" w14:textId="77777777" w:rsidR="007336EB" w:rsidRPr="007336EB" w:rsidRDefault="007336EB" w:rsidP="007336EB">
      <w:pPr>
        <w:numPr>
          <w:ilvl w:val="0"/>
          <w:numId w:val="1"/>
        </w:numPr>
      </w:pPr>
      <w:hyperlink r:id="rId5" w:anchor="a_full_sentence_is_grammatically_complete" w:history="1">
        <w:r w:rsidRPr="007336EB">
          <w:rPr>
            <w:rStyle w:val="Hyperlink"/>
          </w:rPr>
          <w:t>A full sentence is grammatically complete</w:t>
        </w:r>
      </w:hyperlink>
    </w:p>
    <w:p w14:paraId="59A663D7" w14:textId="77777777" w:rsidR="007336EB" w:rsidRPr="007336EB" w:rsidRDefault="007336EB" w:rsidP="007336EB">
      <w:pPr>
        <w:numPr>
          <w:ilvl w:val="0"/>
          <w:numId w:val="1"/>
        </w:numPr>
      </w:pPr>
      <w:hyperlink r:id="rId6" w:anchor="sentences_are_simple_compound_or_complex" w:history="1">
        <w:r w:rsidRPr="007336EB">
          <w:rPr>
            <w:rStyle w:val="Hyperlink"/>
          </w:rPr>
          <w:t>Sentences are simple, compound or complex</w:t>
        </w:r>
      </w:hyperlink>
    </w:p>
    <w:p w14:paraId="5F511D2C" w14:textId="77777777" w:rsidR="007336EB" w:rsidRPr="007336EB" w:rsidRDefault="007336EB" w:rsidP="007336EB">
      <w:pPr>
        <w:numPr>
          <w:ilvl w:val="0"/>
          <w:numId w:val="1"/>
        </w:numPr>
      </w:pPr>
      <w:hyperlink r:id="rId7" w:anchor="passive_voice_changes_standard_sentence_order" w:history="1">
        <w:r w:rsidRPr="007336EB">
          <w:rPr>
            <w:rStyle w:val="Hyperlink"/>
          </w:rPr>
          <w:t>Passive voice changes standard sentence order</w:t>
        </w:r>
      </w:hyperlink>
    </w:p>
    <w:p w14:paraId="45D91AAB" w14:textId="77777777" w:rsidR="007336EB" w:rsidRPr="007336EB" w:rsidRDefault="007336EB" w:rsidP="007336EB">
      <w:pPr>
        <w:numPr>
          <w:ilvl w:val="0"/>
          <w:numId w:val="1"/>
        </w:numPr>
      </w:pPr>
      <w:hyperlink r:id="rId8" w:anchor="release_notes" w:history="1">
        <w:r w:rsidRPr="007336EB">
          <w:rPr>
            <w:rStyle w:val="Hyperlink"/>
          </w:rPr>
          <w:t>Release notes</w:t>
        </w:r>
      </w:hyperlink>
    </w:p>
    <w:p w14:paraId="34E0EB5D" w14:textId="77777777" w:rsidR="007336EB" w:rsidRPr="007336EB" w:rsidRDefault="007336EB" w:rsidP="007336EB">
      <w:pPr>
        <w:numPr>
          <w:ilvl w:val="0"/>
          <w:numId w:val="1"/>
        </w:numPr>
      </w:pPr>
      <w:hyperlink r:id="rId9" w:anchor="about_this_page" w:history="1">
        <w:r w:rsidRPr="007336EB">
          <w:rPr>
            <w:rStyle w:val="Hyperlink"/>
          </w:rPr>
          <w:t>About this page</w:t>
        </w:r>
      </w:hyperlink>
    </w:p>
    <w:p w14:paraId="33B20F13" w14:textId="77777777" w:rsidR="007336EB" w:rsidRPr="007336EB" w:rsidRDefault="007336EB" w:rsidP="007336EB">
      <w:pPr>
        <w:numPr>
          <w:ilvl w:val="0"/>
          <w:numId w:val="1"/>
        </w:numPr>
      </w:pPr>
      <w:hyperlink r:id="rId10" w:anchor="help_us_improve_the_style_manual" w:history="1">
        <w:r w:rsidRPr="007336EB">
          <w:rPr>
            <w:rStyle w:val="Hyperlink"/>
          </w:rPr>
          <w:t>Help us improve the Style Manual</w:t>
        </w:r>
      </w:hyperlink>
    </w:p>
    <w:p w14:paraId="50F91FE5" w14:textId="77777777" w:rsidR="007336EB" w:rsidRPr="007336EB" w:rsidRDefault="007336EB" w:rsidP="007336EB">
      <w:pPr>
        <w:rPr>
          <w:b/>
          <w:bCs/>
        </w:rPr>
      </w:pPr>
      <w:r w:rsidRPr="007336EB">
        <w:rPr>
          <w:b/>
          <w:bCs/>
        </w:rPr>
        <w:t>A full sentence is grammatically complete</w:t>
      </w:r>
    </w:p>
    <w:p w14:paraId="004985C9" w14:textId="77777777" w:rsidR="007336EB" w:rsidRPr="007336EB" w:rsidRDefault="007336EB" w:rsidP="007336EB">
      <w:r w:rsidRPr="007336EB">
        <w:t>Sentences can be statements, questions, exclamations or commands. A full sentence expresses a complete idea.</w:t>
      </w:r>
    </w:p>
    <w:p w14:paraId="1F9E3196" w14:textId="77777777" w:rsidR="007336EB" w:rsidRPr="007336EB" w:rsidRDefault="007336EB" w:rsidP="007336EB">
      <w:r w:rsidRPr="007336EB">
        <w:t>Sentences contain at least a subject and a verb.</w:t>
      </w:r>
    </w:p>
    <w:p w14:paraId="12E0F880" w14:textId="77777777" w:rsidR="007336EB" w:rsidRPr="007336EB" w:rsidRDefault="007336EB" w:rsidP="007336EB">
      <w:r w:rsidRPr="007336EB">
        <w:t>A basic sentence can have more components, for example:</w:t>
      </w:r>
    </w:p>
    <w:p w14:paraId="5BAA006B" w14:textId="77777777" w:rsidR="007336EB" w:rsidRPr="007336EB" w:rsidRDefault="007336EB" w:rsidP="007336EB">
      <w:pPr>
        <w:numPr>
          <w:ilvl w:val="0"/>
          <w:numId w:val="2"/>
        </w:numPr>
      </w:pPr>
      <w:r w:rsidRPr="007336EB">
        <w:t>who did something (the subject)</w:t>
      </w:r>
    </w:p>
    <w:p w14:paraId="23DEF25F" w14:textId="77777777" w:rsidR="007336EB" w:rsidRPr="007336EB" w:rsidRDefault="007336EB" w:rsidP="007336EB">
      <w:pPr>
        <w:numPr>
          <w:ilvl w:val="0"/>
          <w:numId w:val="2"/>
        </w:numPr>
      </w:pPr>
      <w:r w:rsidRPr="007336EB">
        <w:t>what they did (the verb)</w:t>
      </w:r>
    </w:p>
    <w:p w14:paraId="3B04F6C3" w14:textId="77777777" w:rsidR="007336EB" w:rsidRPr="007336EB" w:rsidRDefault="007336EB" w:rsidP="007336EB">
      <w:pPr>
        <w:numPr>
          <w:ilvl w:val="0"/>
          <w:numId w:val="2"/>
        </w:numPr>
      </w:pPr>
      <w:r w:rsidRPr="007336EB">
        <w:t>who or what they did it to (the object or complement).</w:t>
      </w:r>
    </w:p>
    <w:p w14:paraId="487B5EEC" w14:textId="77777777" w:rsidR="007336EB" w:rsidRPr="007336EB" w:rsidRDefault="007336EB" w:rsidP="007336EB">
      <w:r w:rsidRPr="007336EB">
        <w:t>The verb plus the object or complement form the ‘predicate’. Not all sentences contain an object or complement as part of the predicate.</w:t>
      </w:r>
    </w:p>
    <w:p w14:paraId="3FF55389" w14:textId="77777777" w:rsidR="007336EB" w:rsidRPr="007336EB" w:rsidRDefault="007336EB" w:rsidP="007336EB">
      <w:r w:rsidRPr="007336EB">
        <w:t>A subject and verb can be enough to complete the subject–predicate structure of a sentence.</w:t>
      </w:r>
    </w:p>
    <w:p w14:paraId="41927367" w14:textId="77777777" w:rsidR="007336EB" w:rsidRPr="007336EB" w:rsidRDefault="007336EB" w:rsidP="007336EB">
      <w:pPr>
        <w:rPr>
          <w:b/>
          <w:bCs/>
        </w:rPr>
      </w:pPr>
      <w:r w:rsidRPr="007336EB">
        <w:rPr>
          <w:b/>
          <w:bCs/>
        </w:rPr>
        <w:t>Example</w:t>
      </w:r>
    </w:p>
    <w:p w14:paraId="2A621EF2" w14:textId="77777777" w:rsidR="007336EB" w:rsidRPr="007336EB" w:rsidRDefault="007336EB" w:rsidP="007336EB">
      <w:pPr>
        <w:numPr>
          <w:ilvl w:val="0"/>
          <w:numId w:val="3"/>
        </w:numPr>
      </w:pPr>
      <w:r w:rsidRPr="007336EB">
        <w:t>The manager moved. [The subject is ‘the manager’. The verb or predicate is ‘moved’.]</w:t>
      </w:r>
    </w:p>
    <w:p w14:paraId="1149EC4E" w14:textId="77777777" w:rsidR="007336EB" w:rsidRPr="007336EB" w:rsidRDefault="007336EB" w:rsidP="007336EB">
      <w:pPr>
        <w:numPr>
          <w:ilvl w:val="0"/>
          <w:numId w:val="3"/>
        </w:numPr>
      </w:pPr>
      <w:r w:rsidRPr="007336EB">
        <w:t>The manager moved their desk. [The subject is ‘the manager’. The verb is ‘moved’ and the object or complement is ‘their desk’. ‘Moved their desk’ is the predicate.]</w:t>
      </w:r>
    </w:p>
    <w:p w14:paraId="5BFB1D43" w14:textId="77777777" w:rsidR="007336EB" w:rsidRPr="007336EB" w:rsidRDefault="007336EB" w:rsidP="007336EB">
      <w:r w:rsidRPr="007336EB">
        <w:t>The predicate can sometimes appear as a whole sentence because the subject is implied. This can depend on </w:t>
      </w:r>
      <w:hyperlink r:id="rId11" w:history="1">
        <w:r w:rsidRPr="007336EB">
          <w:rPr>
            <w:rStyle w:val="Hyperlink"/>
          </w:rPr>
          <w:t>the ‘mood’ of the verb</w:t>
        </w:r>
      </w:hyperlink>
      <w:r w:rsidRPr="007336EB">
        <w:t>.</w:t>
      </w:r>
    </w:p>
    <w:p w14:paraId="4B9E84A2" w14:textId="77777777" w:rsidR="007336EB" w:rsidRPr="007336EB" w:rsidRDefault="007336EB" w:rsidP="007336EB">
      <w:pPr>
        <w:rPr>
          <w:b/>
          <w:bCs/>
        </w:rPr>
      </w:pPr>
      <w:r w:rsidRPr="007336EB">
        <w:rPr>
          <w:b/>
          <w:bCs/>
        </w:rPr>
        <w:t>Example</w:t>
      </w:r>
    </w:p>
    <w:p w14:paraId="1B5306E8" w14:textId="77777777" w:rsidR="007336EB" w:rsidRPr="007336EB" w:rsidRDefault="007336EB" w:rsidP="007336EB">
      <w:pPr>
        <w:numPr>
          <w:ilvl w:val="0"/>
          <w:numId w:val="4"/>
        </w:numPr>
      </w:pPr>
      <w:r w:rsidRPr="007336EB">
        <w:lastRenderedPageBreak/>
        <w:t>Sign in. [The implied subject is ‘you’. The predicate is ‘sign in’.]</w:t>
      </w:r>
    </w:p>
    <w:p w14:paraId="5B3CB3C4" w14:textId="77777777" w:rsidR="007336EB" w:rsidRPr="007336EB" w:rsidRDefault="007336EB" w:rsidP="007336EB">
      <w:pPr>
        <w:numPr>
          <w:ilvl w:val="0"/>
          <w:numId w:val="4"/>
        </w:numPr>
      </w:pPr>
      <w:r w:rsidRPr="007336EB">
        <w:t>Confirm your password. [The implied subject is ‘you’. The predicate is the verb ‘confirm’, plus the object or complement ‘your password’.]</w:t>
      </w:r>
    </w:p>
    <w:p w14:paraId="42C95CF7" w14:textId="77777777" w:rsidR="007336EB" w:rsidRPr="007336EB" w:rsidRDefault="007336EB" w:rsidP="007336EB">
      <w:pPr>
        <w:rPr>
          <w:b/>
          <w:bCs/>
        </w:rPr>
      </w:pPr>
      <w:r w:rsidRPr="007336EB">
        <w:rPr>
          <w:b/>
          <w:bCs/>
        </w:rPr>
        <w:t>Subject</w:t>
      </w:r>
    </w:p>
    <w:p w14:paraId="420045C0" w14:textId="77777777" w:rsidR="007336EB" w:rsidRPr="007336EB" w:rsidRDefault="007336EB" w:rsidP="007336EB">
      <w:r w:rsidRPr="007336EB">
        <w:t>The subject is the person or thing that is doing the action in the sentence. The subject can be a pronoun, noun, noun phrase or noun clause.</w:t>
      </w:r>
    </w:p>
    <w:p w14:paraId="1F809E4F" w14:textId="77777777" w:rsidR="007336EB" w:rsidRPr="007336EB" w:rsidRDefault="007336EB" w:rsidP="007336EB">
      <w:pPr>
        <w:rPr>
          <w:b/>
          <w:bCs/>
        </w:rPr>
      </w:pPr>
      <w:r w:rsidRPr="007336EB">
        <w:rPr>
          <w:b/>
          <w:bCs/>
        </w:rPr>
        <w:t>Example</w:t>
      </w:r>
    </w:p>
    <w:p w14:paraId="24460216" w14:textId="77777777" w:rsidR="007336EB" w:rsidRPr="007336EB" w:rsidRDefault="007336EB" w:rsidP="007336EB">
      <w:pPr>
        <w:numPr>
          <w:ilvl w:val="0"/>
          <w:numId w:val="5"/>
        </w:numPr>
      </w:pPr>
      <w:r w:rsidRPr="007336EB">
        <w:t>They met in the boardroom. [‘They’ is the subject.]</w:t>
      </w:r>
    </w:p>
    <w:p w14:paraId="2CCAC11D" w14:textId="77777777" w:rsidR="007336EB" w:rsidRPr="007336EB" w:rsidRDefault="007336EB" w:rsidP="007336EB">
      <w:pPr>
        <w:numPr>
          <w:ilvl w:val="0"/>
          <w:numId w:val="5"/>
        </w:numPr>
      </w:pPr>
      <w:r w:rsidRPr="007336EB">
        <w:t>People use the website to find information. [‘People’ is the subject.]</w:t>
      </w:r>
    </w:p>
    <w:p w14:paraId="795F3512" w14:textId="77777777" w:rsidR="007336EB" w:rsidRPr="007336EB" w:rsidRDefault="007336EB" w:rsidP="007336EB">
      <w:pPr>
        <w:numPr>
          <w:ilvl w:val="0"/>
          <w:numId w:val="5"/>
        </w:numPr>
      </w:pPr>
      <w:r w:rsidRPr="007336EB">
        <w:t>The Digital Service Standard has 13 criteria. [‘The Digital Service Standard’ is the subject.]</w:t>
      </w:r>
    </w:p>
    <w:p w14:paraId="5483F4F0" w14:textId="77777777" w:rsidR="007336EB" w:rsidRPr="007336EB" w:rsidRDefault="007336EB" w:rsidP="007336EB">
      <w:pPr>
        <w:numPr>
          <w:ilvl w:val="0"/>
          <w:numId w:val="5"/>
        </w:numPr>
      </w:pPr>
      <w:r w:rsidRPr="007336EB">
        <w:t xml:space="preserve">The heavy rain that </w:t>
      </w:r>
      <w:proofErr w:type="gramStart"/>
      <w:r w:rsidRPr="007336EB">
        <w:t>fell</w:t>
      </w:r>
      <w:proofErr w:type="gramEnd"/>
      <w:r w:rsidRPr="007336EB">
        <w:t xml:space="preserve"> last week subdued the fire. [‘The heavy rain that </w:t>
      </w:r>
      <w:proofErr w:type="gramStart"/>
      <w:r w:rsidRPr="007336EB">
        <w:t>fell</w:t>
      </w:r>
      <w:proofErr w:type="gramEnd"/>
      <w:r w:rsidRPr="007336EB">
        <w:t xml:space="preserve"> last week’ is the subject.]</w:t>
      </w:r>
    </w:p>
    <w:p w14:paraId="65588FB3" w14:textId="77777777" w:rsidR="007336EB" w:rsidRPr="007336EB" w:rsidRDefault="007336EB" w:rsidP="007336EB">
      <w:r w:rsidRPr="007336EB">
        <w:t>A noun phrase that is part of the subject is partially formed by </w:t>
      </w:r>
      <w:hyperlink r:id="rId12" w:history="1">
        <w:r w:rsidRPr="007336EB">
          <w:rPr>
            <w:rStyle w:val="Hyperlink"/>
          </w:rPr>
          <w:t>determiners (such as ‘the’)</w:t>
        </w:r>
      </w:hyperlink>
      <w:r w:rsidRPr="007336EB">
        <w:t>.</w:t>
      </w:r>
    </w:p>
    <w:p w14:paraId="118DB12E" w14:textId="77777777" w:rsidR="007336EB" w:rsidRPr="007336EB" w:rsidRDefault="007336EB" w:rsidP="007336EB">
      <w:pPr>
        <w:rPr>
          <w:b/>
          <w:bCs/>
        </w:rPr>
      </w:pPr>
      <w:r w:rsidRPr="007336EB">
        <w:rPr>
          <w:b/>
          <w:bCs/>
        </w:rPr>
        <w:t>Verb</w:t>
      </w:r>
    </w:p>
    <w:p w14:paraId="03D2DB73" w14:textId="77777777" w:rsidR="007336EB" w:rsidRPr="007336EB" w:rsidRDefault="007336EB" w:rsidP="007336EB">
      <w:r w:rsidRPr="007336EB">
        <w:t>The verb carries information about the subject. It affects the object or complement (if there is one). It can convey an action, an event, a change or a state.</w:t>
      </w:r>
    </w:p>
    <w:p w14:paraId="4B3984EC" w14:textId="77777777" w:rsidR="007336EB" w:rsidRPr="007336EB" w:rsidRDefault="007336EB" w:rsidP="007336EB">
      <w:pPr>
        <w:rPr>
          <w:b/>
          <w:bCs/>
        </w:rPr>
      </w:pPr>
      <w:r w:rsidRPr="007336EB">
        <w:rPr>
          <w:b/>
          <w:bCs/>
        </w:rPr>
        <w:t>Example</w:t>
      </w:r>
    </w:p>
    <w:p w14:paraId="78AD29C6" w14:textId="77777777" w:rsidR="007336EB" w:rsidRPr="007336EB" w:rsidRDefault="007336EB" w:rsidP="007336EB">
      <w:pPr>
        <w:numPr>
          <w:ilvl w:val="0"/>
          <w:numId w:val="6"/>
        </w:numPr>
      </w:pPr>
      <w:r w:rsidRPr="007336EB">
        <w:t>They met in the boardroom. [‘met’ is the verb]</w:t>
      </w:r>
    </w:p>
    <w:p w14:paraId="26287B2E" w14:textId="77777777" w:rsidR="007336EB" w:rsidRPr="007336EB" w:rsidRDefault="007336EB" w:rsidP="007336EB">
      <w:pPr>
        <w:numPr>
          <w:ilvl w:val="0"/>
          <w:numId w:val="6"/>
        </w:numPr>
      </w:pPr>
      <w:r w:rsidRPr="007336EB">
        <w:t>The meeting finished early. [‘finished’ is the verb]</w:t>
      </w:r>
    </w:p>
    <w:p w14:paraId="7A0A5D10" w14:textId="77777777" w:rsidR="007336EB" w:rsidRPr="007336EB" w:rsidRDefault="007336EB" w:rsidP="007336EB">
      <w:pPr>
        <w:numPr>
          <w:ilvl w:val="0"/>
          <w:numId w:val="6"/>
        </w:numPr>
      </w:pPr>
      <w:r w:rsidRPr="007336EB">
        <w:t>They were all late. [</w:t>
      </w:r>
      <w:proofErr w:type="gramStart"/>
      <w:r w:rsidRPr="007336EB">
        <w:t>‘were’ is</w:t>
      </w:r>
      <w:proofErr w:type="gramEnd"/>
      <w:r w:rsidRPr="007336EB">
        <w:t xml:space="preserve"> the verb]</w:t>
      </w:r>
    </w:p>
    <w:p w14:paraId="7AA12858" w14:textId="77777777" w:rsidR="007336EB" w:rsidRPr="007336EB" w:rsidRDefault="007336EB" w:rsidP="007336EB">
      <w:pPr>
        <w:rPr>
          <w:b/>
          <w:bCs/>
        </w:rPr>
      </w:pPr>
      <w:r w:rsidRPr="007336EB">
        <w:rPr>
          <w:b/>
          <w:bCs/>
        </w:rPr>
        <w:t>Objects and complements</w:t>
      </w:r>
    </w:p>
    <w:p w14:paraId="1395A9CA" w14:textId="77777777" w:rsidR="007336EB" w:rsidRPr="007336EB" w:rsidRDefault="007336EB" w:rsidP="007336EB">
      <w:r w:rsidRPr="007336EB">
        <w:t>An object is the thing, person or concept that complements the verb. Objects can be direct or indirect.</w:t>
      </w:r>
    </w:p>
    <w:p w14:paraId="6F9F5A8F" w14:textId="77777777" w:rsidR="007336EB" w:rsidRPr="007336EB" w:rsidRDefault="007336EB" w:rsidP="007336EB">
      <w:pPr>
        <w:rPr>
          <w:b/>
          <w:bCs/>
        </w:rPr>
      </w:pPr>
      <w:r w:rsidRPr="007336EB">
        <w:rPr>
          <w:b/>
          <w:bCs/>
        </w:rPr>
        <w:t>Example</w:t>
      </w:r>
    </w:p>
    <w:p w14:paraId="4F621849" w14:textId="77777777" w:rsidR="007336EB" w:rsidRPr="007336EB" w:rsidRDefault="007336EB" w:rsidP="007336EB">
      <w:pPr>
        <w:numPr>
          <w:ilvl w:val="0"/>
          <w:numId w:val="7"/>
        </w:numPr>
      </w:pPr>
      <w:r w:rsidRPr="007336EB">
        <w:t>Ravi sent clear instructions to the team.</w:t>
      </w:r>
    </w:p>
    <w:p w14:paraId="014A7793" w14:textId="77777777" w:rsidR="007336EB" w:rsidRPr="007336EB" w:rsidRDefault="007336EB" w:rsidP="007336EB">
      <w:pPr>
        <w:numPr>
          <w:ilvl w:val="0"/>
          <w:numId w:val="7"/>
        </w:numPr>
      </w:pPr>
      <w:r w:rsidRPr="007336EB">
        <w:t>[‘Clear instructions’ is the direct object of the verb ‘sent’. ‘The team’ is the indirect object of the verb. Both objects plus the verb form the predicate.]</w:t>
      </w:r>
    </w:p>
    <w:p w14:paraId="20D9E7B8" w14:textId="77777777" w:rsidR="007336EB" w:rsidRPr="007336EB" w:rsidRDefault="007336EB" w:rsidP="007336EB">
      <w:r w:rsidRPr="007336EB">
        <w:t>Some verbs have no action. They have complements that describe a quality or characteristic of the subject.</w:t>
      </w:r>
    </w:p>
    <w:p w14:paraId="629B42DA" w14:textId="77777777" w:rsidR="007336EB" w:rsidRPr="007336EB" w:rsidRDefault="007336EB" w:rsidP="007336EB">
      <w:pPr>
        <w:rPr>
          <w:b/>
          <w:bCs/>
        </w:rPr>
      </w:pPr>
      <w:r w:rsidRPr="007336EB">
        <w:rPr>
          <w:b/>
          <w:bCs/>
        </w:rPr>
        <w:lastRenderedPageBreak/>
        <w:t>Example</w:t>
      </w:r>
    </w:p>
    <w:p w14:paraId="796095B2" w14:textId="77777777" w:rsidR="007336EB" w:rsidRPr="007336EB" w:rsidRDefault="007336EB" w:rsidP="007336EB">
      <w:pPr>
        <w:numPr>
          <w:ilvl w:val="0"/>
          <w:numId w:val="8"/>
        </w:numPr>
      </w:pPr>
      <w:r w:rsidRPr="007336EB">
        <w:t>Mary is the new office manager.</w:t>
      </w:r>
    </w:p>
    <w:p w14:paraId="095BD6C9" w14:textId="77777777" w:rsidR="007336EB" w:rsidRPr="007336EB" w:rsidRDefault="007336EB" w:rsidP="007336EB">
      <w:pPr>
        <w:numPr>
          <w:ilvl w:val="0"/>
          <w:numId w:val="8"/>
        </w:numPr>
      </w:pPr>
      <w:r w:rsidRPr="007336EB">
        <w:t>[‘Mary’ is the subject. ‘The new office manager’ complements the verb ‘</w:t>
      </w:r>
      <w:proofErr w:type="gramStart"/>
      <w:r w:rsidRPr="007336EB">
        <w:t>is’</w:t>
      </w:r>
      <w:proofErr w:type="gramEnd"/>
      <w:r w:rsidRPr="007336EB">
        <w:t>. The complement plus the verb forms the predicate.]</w:t>
      </w:r>
    </w:p>
    <w:p w14:paraId="234BA015" w14:textId="77777777" w:rsidR="007336EB" w:rsidRPr="007336EB" w:rsidRDefault="007336EB" w:rsidP="007336EB">
      <w:pPr>
        <w:rPr>
          <w:b/>
          <w:bCs/>
        </w:rPr>
      </w:pPr>
      <w:r w:rsidRPr="007336EB">
        <w:rPr>
          <w:b/>
          <w:bCs/>
        </w:rPr>
        <w:t>Sentences are simple, compound or complex</w:t>
      </w:r>
    </w:p>
    <w:p w14:paraId="27490EE9" w14:textId="77777777" w:rsidR="007336EB" w:rsidRPr="007336EB" w:rsidRDefault="007336EB" w:rsidP="007336EB">
      <w:pPr>
        <w:rPr>
          <w:b/>
          <w:bCs/>
        </w:rPr>
      </w:pPr>
      <w:r w:rsidRPr="007336EB">
        <w:rPr>
          <w:b/>
          <w:bCs/>
        </w:rPr>
        <w:t>Simple sentences</w:t>
      </w:r>
    </w:p>
    <w:p w14:paraId="38CDCCD9" w14:textId="77777777" w:rsidR="007336EB" w:rsidRPr="007336EB" w:rsidRDefault="007336EB" w:rsidP="007336EB">
      <w:r w:rsidRPr="007336EB">
        <w:t>A simple sentence contains only one </w:t>
      </w:r>
      <w:hyperlink r:id="rId13" w:history="1">
        <w:r w:rsidRPr="007336EB">
          <w:rPr>
            <w:rStyle w:val="Hyperlink"/>
          </w:rPr>
          <w:t>main (or principal) clause</w:t>
        </w:r>
      </w:hyperlink>
      <w:r w:rsidRPr="007336EB">
        <w:t>. This means it has only one complete verb in it.</w:t>
      </w:r>
    </w:p>
    <w:p w14:paraId="4A387041" w14:textId="77777777" w:rsidR="007336EB" w:rsidRPr="007336EB" w:rsidRDefault="007336EB" w:rsidP="007336EB">
      <w:pPr>
        <w:rPr>
          <w:b/>
          <w:bCs/>
        </w:rPr>
      </w:pPr>
      <w:r w:rsidRPr="007336EB">
        <w:rPr>
          <w:b/>
          <w:bCs/>
        </w:rPr>
        <w:t>Example</w:t>
      </w:r>
    </w:p>
    <w:p w14:paraId="72375C21" w14:textId="77777777" w:rsidR="007336EB" w:rsidRPr="007336EB" w:rsidRDefault="007336EB" w:rsidP="007336EB">
      <w:r w:rsidRPr="007336EB">
        <w:t>The Senate voted on the Aged Care Bill. [‘The Senate’ is the subject. The verb is ‘voted’. ‘On the Aged Care Bill’ complements the verb to form the predicate.]</w:t>
      </w:r>
    </w:p>
    <w:p w14:paraId="50D65B1E" w14:textId="77777777" w:rsidR="007336EB" w:rsidRPr="007336EB" w:rsidRDefault="007336EB" w:rsidP="007336EB">
      <w:r w:rsidRPr="007336EB">
        <w:t>The subject can be implied by using a verb in the imperative mood.</w:t>
      </w:r>
    </w:p>
    <w:p w14:paraId="4A7274ED" w14:textId="77777777" w:rsidR="007336EB" w:rsidRPr="007336EB" w:rsidRDefault="007336EB" w:rsidP="007336EB">
      <w:pPr>
        <w:rPr>
          <w:b/>
          <w:bCs/>
        </w:rPr>
      </w:pPr>
      <w:r w:rsidRPr="007336EB">
        <w:rPr>
          <w:b/>
          <w:bCs/>
        </w:rPr>
        <w:t>Example</w:t>
      </w:r>
    </w:p>
    <w:p w14:paraId="23FC7893" w14:textId="77777777" w:rsidR="007336EB" w:rsidRPr="007336EB" w:rsidRDefault="007336EB" w:rsidP="007336EB">
      <w:r w:rsidRPr="007336EB">
        <w:t>Enter your verification code. [The implied subject is ‘you’. The verb is ‘</w:t>
      </w:r>
      <w:proofErr w:type="gramStart"/>
      <w:r w:rsidRPr="007336EB">
        <w:t>enter</w:t>
      </w:r>
      <w:proofErr w:type="gramEnd"/>
      <w:r w:rsidRPr="007336EB">
        <w:t>’. ‘Your verification code’ complements the verb to form the predicate.]</w:t>
      </w:r>
    </w:p>
    <w:p w14:paraId="27AA5607" w14:textId="77777777" w:rsidR="007336EB" w:rsidRPr="007336EB" w:rsidRDefault="007336EB" w:rsidP="007336EB">
      <w:pPr>
        <w:rPr>
          <w:b/>
          <w:bCs/>
        </w:rPr>
      </w:pPr>
      <w:r w:rsidRPr="007336EB">
        <w:rPr>
          <w:b/>
          <w:bCs/>
        </w:rPr>
        <w:t>Compound sentences</w:t>
      </w:r>
    </w:p>
    <w:p w14:paraId="4CB30DFA" w14:textId="77777777" w:rsidR="007336EB" w:rsidRPr="007336EB" w:rsidRDefault="007336EB" w:rsidP="007336EB">
      <w:r w:rsidRPr="007336EB">
        <w:t>A compound sentence contains 2 or more main clauses joined by a coordinating conjunction (‘and’, ‘or’, ‘but’, ‘so’). Each clause has a complete verb and could stand on its own.</w:t>
      </w:r>
    </w:p>
    <w:p w14:paraId="0C2C1BF2" w14:textId="77777777" w:rsidR="007336EB" w:rsidRPr="007336EB" w:rsidRDefault="007336EB" w:rsidP="007336EB">
      <w:r w:rsidRPr="007336EB">
        <w:t>If they have different subjects, use a comma before the coordinating conjunction.</w:t>
      </w:r>
    </w:p>
    <w:p w14:paraId="1338CA84" w14:textId="77777777" w:rsidR="007336EB" w:rsidRPr="007336EB" w:rsidRDefault="007336EB" w:rsidP="007336EB">
      <w:pPr>
        <w:rPr>
          <w:b/>
          <w:bCs/>
        </w:rPr>
      </w:pPr>
      <w:r w:rsidRPr="007336EB">
        <w:rPr>
          <w:b/>
          <w:bCs/>
        </w:rPr>
        <w:t>Example</w:t>
      </w:r>
    </w:p>
    <w:p w14:paraId="04BDD4E4" w14:textId="77777777" w:rsidR="007336EB" w:rsidRPr="007336EB" w:rsidRDefault="007336EB" w:rsidP="007336EB">
      <w:r w:rsidRPr="007336EB">
        <w:t>The agency planned to start the project next year, but the group ran out of funding. [‘But’ is the coordinating conjunction that joins the 2 main clauses.]</w:t>
      </w:r>
    </w:p>
    <w:p w14:paraId="019CE561" w14:textId="77777777" w:rsidR="007336EB" w:rsidRPr="007336EB" w:rsidRDefault="007336EB" w:rsidP="007336EB">
      <w:r w:rsidRPr="007336EB">
        <w:t>If the 2 clauses share the same subject, don’t repeat the subject or insert a comma before the conjunction.</w:t>
      </w:r>
    </w:p>
    <w:p w14:paraId="7B1876B4" w14:textId="77777777" w:rsidR="007336EB" w:rsidRPr="007336EB" w:rsidRDefault="007336EB" w:rsidP="007336EB">
      <w:pPr>
        <w:rPr>
          <w:b/>
          <w:bCs/>
        </w:rPr>
      </w:pPr>
      <w:r w:rsidRPr="007336EB">
        <w:rPr>
          <w:b/>
          <w:bCs/>
        </w:rPr>
        <w:t>Example</w:t>
      </w:r>
    </w:p>
    <w:p w14:paraId="748EC7A2" w14:textId="77777777" w:rsidR="007336EB" w:rsidRPr="007336EB" w:rsidRDefault="007336EB" w:rsidP="007336EB">
      <w:r w:rsidRPr="007336EB">
        <w:t>The agency planned to start the project next year but ran out of funding. [‘The agency’ is the subject of the verb ‘planned’ and the implied subject of the verb ‘ran out’.]</w:t>
      </w:r>
    </w:p>
    <w:p w14:paraId="248D7AFA" w14:textId="77777777" w:rsidR="007336EB" w:rsidRPr="007336EB" w:rsidRDefault="007336EB" w:rsidP="007336EB">
      <w:r w:rsidRPr="007336EB">
        <w:t>You could also write this as 2 short sentences, but this approach can appear repetitive.</w:t>
      </w:r>
    </w:p>
    <w:p w14:paraId="62B39CAA" w14:textId="77777777" w:rsidR="007336EB" w:rsidRPr="007336EB" w:rsidRDefault="007336EB" w:rsidP="007336EB">
      <w:pPr>
        <w:rPr>
          <w:b/>
          <w:bCs/>
        </w:rPr>
      </w:pPr>
      <w:r w:rsidRPr="007336EB">
        <w:rPr>
          <w:b/>
          <w:bCs/>
        </w:rPr>
        <w:t>Example</w:t>
      </w:r>
    </w:p>
    <w:p w14:paraId="1F8E096A" w14:textId="77777777" w:rsidR="007336EB" w:rsidRPr="007336EB" w:rsidRDefault="007336EB" w:rsidP="007336EB">
      <w:r w:rsidRPr="007336EB">
        <w:lastRenderedPageBreak/>
        <w:t>The agency planned to start the project next year. The agency ran out of funding. [‘The agency’ is the subject of both sentences.]</w:t>
      </w:r>
    </w:p>
    <w:p w14:paraId="270BF150" w14:textId="77777777" w:rsidR="007336EB" w:rsidRPr="007336EB" w:rsidRDefault="007336EB" w:rsidP="007336EB">
      <w:pPr>
        <w:rPr>
          <w:b/>
          <w:bCs/>
        </w:rPr>
      </w:pPr>
      <w:r w:rsidRPr="007336EB">
        <w:rPr>
          <w:b/>
          <w:bCs/>
        </w:rPr>
        <w:t>Complex sentences</w:t>
      </w:r>
    </w:p>
    <w:p w14:paraId="103560AF" w14:textId="77777777" w:rsidR="007336EB" w:rsidRPr="007336EB" w:rsidRDefault="007336EB" w:rsidP="007336EB">
      <w:r w:rsidRPr="007336EB">
        <w:t>A complex sentence contains a main clause and at least one </w:t>
      </w:r>
      <w:hyperlink r:id="rId14" w:anchor="subordinate_clauses_depend_on_the_main_clause" w:history="1">
        <w:r w:rsidRPr="007336EB">
          <w:rPr>
            <w:rStyle w:val="Hyperlink"/>
          </w:rPr>
          <w:t>subordinate clause</w:t>
        </w:r>
      </w:hyperlink>
      <w:r w:rsidRPr="007336EB">
        <w:t>.</w:t>
      </w:r>
    </w:p>
    <w:p w14:paraId="6ACACC26" w14:textId="77777777" w:rsidR="007336EB" w:rsidRPr="007336EB" w:rsidRDefault="007336EB" w:rsidP="007336EB">
      <w:r w:rsidRPr="007336EB">
        <w:t>You can start the sentence with the main clause.</w:t>
      </w:r>
    </w:p>
    <w:p w14:paraId="0106BEF3" w14:textId="77777777" w:rsidR="007336EB" w:rsidRPr="007336EB" w:rsidRDefault="007336EB" w:rsidP="007336EB">
      <w:pPr>
        <w:rPr>
          <w:b/>
          <w:bCs/>
        </w:rPr>
      </w:pPr>
      <w:r w:rsidRPr="007336EB">
        <w:rPr>
          <w:b/>
          <w:bCs/>
        </w:rPr>
        <w:t>Example</w:t>
      </w:r>
    </w:p>
    <w:p w14:paraId="7AD82E8A" w14:textId="77777777" w:rsidR="007336EB" w:rsidRPr="007336EB" w:rsidRDefault="007336EB" w:rsidP="007336EB">
      <w:r w:rsidRPr="007336EB">
        <w:t>She finished the report before she left work. [The focus of the sentence is that ‘she finished the report’, which is the main clause.]</w:t>
      </w:r>
    </w:p>
    <w:p w14:paraId="527E622A" w14:textId="77777777" w:rsidR="007336EB" w:rsidRPr="007336EB" w:rsidRDefault="007336EB" w:rsidP="007336EB">
      <w:r w:rsidRPr="007336EB">
        <w:t>You can also start the sentence with the subordinate clause to change the emphasis.</w:t>
      </w:r>
    </w:p>
    <w:p w14:paraId="5588B834" w14:textId="77777777" w:rsidR="007336EB" w:rsidRPr="007336EB" w:rsidRDefault="007336EB" w:rsidP="007336EB">
      <w:pPr>
        <w:rPr>
          <w:b/>
          <w:bCs/>
        </w:rPr>
      </w:pPr>
      <w:r w:rsidRPr="007336EB">
        <w:rPr>
          <w:b/>
          <w:bCs/>
        </w:rPr>
        <w:t>Example</w:t>
      </w:r>
    </w:p>
    <w:p w14:paraId="790F7FA6" w14:textId="77777777" w:rsidR="007336EB" w:rsidRPr="007336EB" w:rsidRDefault="007336EB" w:rsidP="007336EB">
      <w:r w:rsidRPr="007336EB">
        <w:t>Before she left work, she finished the report. [The focus of the sentence is that she finished ‘before she left work’, which is the subordinate clause.]</w:t>
      </w:r>
    </w:p>
    <w:p w14:paraId="62A0FE8F" w14:textId="77777777" w:rsidR="007336EB" w:rsidRPr="007336EB" w:rsidRDefault="007336EB" w:rsidP="007336EB">
      <w:pPr>
        <w:rPr>
          <w:b/>
          <w:bCs/>
        </w:rPr>
      </w:pPr>
      <w:r w:rsidRPr="007336EB">
        <w:rPr>
          <w:b/>
          <w:bCs/>
        </w:rPr>
        <w:t>Passive voice changes standard sentence order</w:t>
      </w:r>
    </w:p>
    <w:p w14:paraId="5552AC82" w14:textId="77777777" w:rsidR="007336EB" w:rsidRPr="007336EB" w:rsidRDefault="007336EB" w:rsidP="007336EB">
      <w:r w:rsidRPr="007336EB">
        <w:t>Simple subject–verb–object sentences are standard in English. This order is clearer and more accessible for people.</w:t>
      </w:r>
    </w:p>
    <w:p w14:paraId="5FB0DB08" w14:textId="77777777" w:rsidR="007336EB" w:rsidRPr="007336EB" w:rsidRDefault="007336EB" w:rsidP="007336EB">
      <w:r w:rsidRPr="007336EB">
        <w:t>Build most sentences in this order with active voice when using active verbs (doing or action verbs).</w:t>
      </w:r>
    </w:p>
    <w:p w14:paraId="1ECF99A6" w14:textId="77777777" w:rsidR="007336EB" w:rsidRPr="007336EB" w:rsidRDefault="007336EB" w:rsidP="007336EB">
      <w:r w:rsidRPr="007336EB">
        <w:t>In passive voice, the ‘agent’ of an active verb is not the grammatical subject in the sentence order. Using active verbs with passive voice disguises who is doing what.</w:t>
      </w:r>
    </w:p>
    <w:p w14:paraId="1D4643AF" w14:textId="77777777" w:rsidR="007336EB" w:rsidRPr="007336EB" w:rsidRDefault="007336EB" w:rsidP="007336EB">
      <w:pPr>
        <w:rPr>
          <w:b/>
          <w:bCs/>
        </w:rPr>
      </w:pPr>
      <w:r w:rsidRPr="007336EB">
        <w:rPr>
          <w:b/>
          <w:bCs/>
        </w:rPr>
        <w:t>Example</w:t>
      </w:r>
    </w:p>
    <w:p w14:paraId="2B9F43E7" w14:textId="77777777" w:rsidR="007336EB" w:rsidRPr="007336EB" w:rsidRDefault="007336EB" w:rsidP="007336EB">
      <w:pPr>
        <w:numPr>
          <w:ilvl w:val="0"/>
          <w:numId w:val="9"/>
        </w:numPr>
      </w:pPr>
      <w:r w:rsidRPr="007336EB">
        <w:t xml:space="preserve">Wind forecasts are produced to show average speeds. [Passive voice: the grammatical subject is ‘wind </w:t>
      </w:r>
      <w:proofErr w:type="gramStart"/>
      <w:r w:rsidRPr="007336EB">
        <w:t>forecasts’</w:t>
      </w:r>
      <w:proofErr w:type="gramEnd"/>
      <w:r w:rsidRPr="007336EB">
        <w:t>. It does not answer the question, ‘Who or what produces wind forecasts?’]</w:t>
      </w:r>
    </w:p>
    <w:p w14:paraId="17FCB8A8" w14:textId="77777777" w:rsidR="007336EB" w:rsidRPr="007336EB" w:rsidRDefault="007336EB" w:rsidP="007336EB">
      <w:pPr>
        <w:numPr>
          <w:ilvl w:val="0"/>
          <w:numId w:val="9"/>
        </w:numPr>
      </w:pPr>
      <w:r w:rsidRPr="007336EB">
        <w:t>Wind forecasts are produced by computer models to show average speeds. [Passive voice with modified sentence structure: ‘by computer models’ is an </w:t>
      </w:r>
      <w:hyperlink r:id="rId15" w:history="1">
        <w:r w:rsidRPr="007336EB">
          <w:rPr>
            <w:rStyle w:val="Hyperlink"/>
          </w:rPr>
          <w:t>adverbial phrase</w:t>
        </w:r>
      </w:hyperlink>
      <w:r w:rsidRPr="007336EB">
        <w:t>. It answers the question, ‘Who or what produces wind forecasts?’]</w:t>
      </w:r>
    </w:p>
    <w:p w14:paraId="5544C04C" w14:textId="77777777" w:rsidR="007336EB" w:rsidRPr="007336EB" w:rsidRDefault="007336EB" w:rsidP="007336EB">
      <w:pPr>
        <w:numPr>
          <w:ilvl w:val="0"/>
          <w:numId w:val="9"/>
        </w:numPr>
      </w:pPr>
      <w:r w:rsidRPr="007336EB">
        <w:t>Computer models produce wind forecasts to show average speeds. [Active voice: the subject of the verb matches the answer to the question, ‘Who or what produces wind forecasts?’]</w:t>
      </w:r>
    </w:p>
    <w:p w14:paraId="49921773" w14:textId="77777777" w:rsidR="007336EB" w:rsidRPr="007336EB" w:rsidRDefault="007336EB" w:rsidP="007336EB">
      <w:r w:rsidRPr="007336EB">
        <w:t xml:space="preserve">Use passive voice only if there is a good reason – for example, if you can’t say who did the action or because information </w:t>
      </w:r>
      <w:proofErr w:type="gramStart"/>
      <w:r w:rsidRPr="007336EB">
        <w:t>has to</w:t>
      </w:r>
      <w:proofErr w:type="gramEnd"/>
      <w:r w:rsidRPr="007336EB">
        <w:t xml:space="preserve"> be concealed for ethical or legal reasons.</w:t>
      </w:r>
    </w:p>
    <w:p w14:paraId="049A6994" w14:textId="77777777" w:rsidR="007336EB" w:rsidRPr="007336EB" w:rsidRDefault="007336EB" w:rsidP="007336EB">
      <w:pPr>
        <w:rPr>
          <w:b/>
          <w:bCs/>
        </w:rPr>
      </w:pPr>
      <w:r w:rsidRPr="007336EB">
        <w:rPr>
          <w:b/>
          <w:bCs/>
        </w:rPr>
        <w:lastRenderedPageBreak/>
        <w:t>Example</w:t>
      </w:r>
    </w:p>
    <w:p w14:paraId="32D0FB3A" w14:textId="77777777" w:rsidR="007336EB" w:rsidRPr="007336EB" w:rsidRDefault="007336EB" w:rsidP="007336EB">
      <w:r w:rsidRPr="007336EB">
        <w:t>A formal complaint was made about the use of discriminatory language.</w:t>
      </w:r>
    </w:p>
    <w:p w14:paraId="0978B47A" w14:textId="77777777" w:rsidR="0084120E" w:rsidRDefault="0084120E"/>
    <w:sectPr w:rsidR="008412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321F"/>
    <w:multiLevelType w:val="multilevel"/>
    <w:tmpl w:val="0AF0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E12BA"/>
    <w:multiLevelType w:val="multilevel"/>
    <w:tmpl w:val="3BEE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5058F"/>
    <w:multiLevelType w:val="multilevel"/>
    <w:tmpl w:val="D88E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81BA3"/>
    <w:multiLevelType w:val="multilevel"/>
    <w:tmpl w:val="E966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C4E8F"/>
    <w:multiLevelType w:val="multilevel"/>
    <w:tmpl w:val="217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A74DC"/>
    <w:multiLevelType w:val="multilevel"/>
    <w:tmpl w:val="DADE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D51F8"/>
    <w:multiLevelType w:val="multilevel"/>
    <w:tmpl w:val="C1AC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26E61"/>
    <w:multiLevelType w:val="multilevel"/>
    <w:tmpl w:val="C2D6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A55E4"/>
    <w:multiLevelType w:val="multilevel"/>
    <w:tmpl w:val="860A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919583">
    <w:abstractNumId w:val="5"/>
  </w:num>
  <w:num w:numId="2" w16cid:durableId="1272593528">
    <w:abstractNumId w:val="1"/>
  </w:num>
  <w:num w:numId="3" w16cid:durableId="951546979">
    <w:abstractNumId w:val="0"/>
  </w:num>
  <w:num w:numId="4" w16cid:durableId="1207714838">
    <w:abstractNumId w:val="8"/>
  </w:num>
  <w:num w:numId="5" w16cid:durableId="406924554">
    <w:abstractNumId w:val="3"/>
  </w:num>
  <w:num w:numId="6" w16cid:durableId="381253554">
    <w:abstractNumId w:val="2"/>
  </w:num>
  <w:num w:numId="7" w16cid:durableId="1418407997">
    <w:abstractNumId w:val="4"/>
  </w:num>
  <w:num w:numId="8" w16cid:durableId="1763065494">
    <w:abstractNumId w:val="7"/>
  </w:num>
  <w:num w:numId="9" w16cid:durableId="20635589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6EB"/>
    <w:rsid w:val="00083B37"/>
    <w:rsid w:val="007336EB"/>
    <w:rsid w:val="0084120E"/>
    <w:rsid w:val="00CA672F"/>
    <w:rsid w:val="00E41BD0"/>
    <w:rsid w:val="00F6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774A7"/>
  <w15:chartTrackingRefBased/>
  <w15:docId w15:val="{7BA4C0A1-76D3-4F96-926F-B2FC0A893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72F"/>
  </w:style>
  <w:style w:type="paragraph" w:styleId="Heading1">
    <w:name w:val="heading 1"/>
    <w:basedOn w:val="Normal"/>
    <w:next w:val="Normal"/>
    <w:link w:val="Heading1Char"/>
    <w:uiPriority w:val="9"/>
    <w:qFormat/>
    <w:rsid w:val="00CA6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A672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A6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72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72F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CA6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7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36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36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ylemanual.gov.au/grammar-punctuation-and-conventions/parts-sentences" TargetMode="External"/><Relationship Id="rId13" Type="http://schemas.openxmlformats.org/officeDocument/2006/relationships/hyperlink" Target="https://www.stylemanual.gov.au/node/143" TargetMode="External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www.stylemanual.gov.au/grammar-punctuation-and-conventions/parts-sentences" TargetMode="External"/><Relationship Id="rId12" Type="http://schemas.openxmlformats.org/officeDocument/2006/relationships/hyperlink" Target="https://www.stylemanual.gov.au/node/132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hyperlink" Target="https://www.stylemanual.gov.au/grammar-punctuation-and-conventions/parts-sentences" TargetMode="External"/><Relationship Id="rId11" Type="http://schemas.openxmlformats.org/officeDocument/2006/relationships/hyperlink" Target="https://www.stylemanual.gov.au/node/128" TargetMode="External"/><Relationship Id="rId5" Type="http://schemas.openxmlformats.org/officeDocument/2006/relationships/hyperlink" Target="https://www.stylemanual.gov.au/grammar-punctuation-and-conventions/parts-sentences" TargetMode="External"/><Relationship Id="rId15" Type="http://schemas.openxmlformats.org/officeDocument/2006/relationships/hyperlink" Target="https://www.stylemanual.gov.au/node/144" TargetMode="External"/><Relationship Id="rId10" Type="http://schemas.openxmlformats.org/officeDocument/2006/relationships/hyperlink" Target="https://www.stylemanual.gov.au/grammar-punctuation-and-conventions/parts-sentences" TargetMode="External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hyperlink" Target="https://www.stylemanual.gov.au/grammar-punctuation-and-conventions/parts-sentences" TargetMode="External"/><Relationship Id="rId14" Type="http://schemas.openxmlformats.org/officeDocument/2006/relationships/hyperlink" Target="https://www.stylemanual.gov.au/node/1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DD71352A75C946BB20F54B03F82ED8" ma:contentTypeVersion="0" ma:contentTypeDescription="Create a new document." ma:contentTypeScope="" ma:versionID="eceeccfb90892b5bada9b120beb2cbc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5958AC-7487-4AD4-85A2-225A340C6F2A}"/>
</file>

<file path=customXml/itemProps2.xml><?xml version="1.0" encoding="utf-8"?>
<ds:datastoreItem xmlns:ds="http://schemas.openxmlformats.org/officeDocument/2006/customXml" ds:itemID="{37A690D4-EDB2-4A71-9F4B-A8E947DB4B6B}"/>
</file>

<file path=customXml/itemProps3.xml><?xml version="1.0" encoding="utf-8"?>
<ds:datastoreItem xmlns:ds="http://schemas.openxmlformats.org/officeDocument/2006/customXml" ds:itemID="{6399CC6C-8A7D-4C08-9FF1-EA4790991A7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1255</Words>
  <Characters>6277</Characters>
  <Application>Microsoft Office Word</Application>
  <DocSecurity>0</DocSecurity>
  <Lines>202</Lines>
  <Paragraphs>65</Paragraphs>
  <ScaleCrop>false</ScaleCrop>
  <Company>Kew High School</Company>
  <LinksUpToDate>false</LinksUpToDate>
  <CharactersWithSpaces>7467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LE FEVRE</dc:creator>
  <cp:keywords/>
  <dc:description/>
  <cp:lastModifiedBy>Lincoln LE FEVRE</cp:lastModifiedBy>
  <cp:revision>1</cp:revision>
  <dcterms:created xsi:type="dcterms:W3CDTF">2026-02-17T03:16:00Z</dcterms:created>
  <dcterms:modified xsi:type="dcterms:W3CDTF">2026-02-17T03:16:00Z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0x010100F6DD71352A75C946BB20F54B03F82ED8</vt:lpwstr>
  </property>
</Properties>
</file>