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0A461" w14:textId="3CD2AC52" w:rsidR="00F67AFF" w:rsidRDefault="005F508B">
      <w:r>
        <w:t>5</w:t>
      </w:r>
      <w:r w:rsidRPr="005F508B">
        <w:rPr>
          <w:vertAlign w:val="superscript"/>
        </w:rPr>
        <w:t>th</w:t>
      </w:r>
      <w:r>
        <w:t xml:space="preserve"> December</w:t>
      </w:r>
    </w:p>
    <w:p w14:paraId="0B9324BE" w14:textId="57144541" w:rsidR="005F508B" w:rsidRDefault="005F508B">
      <w:r w:rsidRPr="005F508B">
        <w:rPr>
          <w:b/>
          <w:bCs/>
        </w:rPr>
        <w:t>LI:</w:t>
      </w:r>
      <w:r>
        <w:t xml:space="preserve"> To understand when and why to use a formal register</w:t>
      </w:r>
    </w:p>
    <w:p w14:paraId="1E2C7582" w14:textId="2D2AB7DA" w:rsidR="005F508B" w:rsidRPr="005F508B" w:rsidRDefault="005F508B">
      <w:pPr>
        <w:rPr>
          <w:b/>
          <w:bCs/>
          <w:color w:val="7030A0"/>
        </w:rPr>
      </w:pPr>
      <w:r w:rsidRPr="005F508B">
        <w:rPr>
          <w:b/>
          <w:bCs/>
          <w:color w:val="7030A0"/>
        </w:rPr>
        <w:t xml:space="preserve">Task 1: </w:t>
      </w:r>
    </w:p>
    <w:p w14:paraId="443C737A" w14:textId="7504834C" w:rsidR="005F508B" w:rsidRPr="005F508B" w:rsidRDefault="005F508B">
      <w:pPr>
        <w:rPr>
          <w:color w:val="7030A0"/>
        </w:rPr>
      </w:pPr>
      <w:r w:rsidRPr="005F508B">
        <w:rPr>
          <w:color w:val="7030A0"/>
        </w:rPr>
        <w:t xml:space="preserve">Write a short reflection </w:t>
      </w:r>
      <w:r w:rsidRPr="005F508B">
        <w:rPr>
          <w:b/>
          <w:bCs/>
          <w:color w:val="7030A0"/>
        </w:rPr>
        <w:t xml:space="preserve">in full sentences </w:t>
      </w:r>
      <w:r w:rsidRPr="005F508B">
        <w:rPr>
          <w:color w:val="7030A0"/>
        </w:rPr>
        <w:t>that explains:</w:t>
      </w:r>
    </w:p>
    <w:p w14:paraId="0634BAA6" w14:textId="79E691D5" w:rsidR="005F508B" w:rsidRPr="005F508B" w:rsidRDefault="005F508B" w:rsidP="005F508B">
      <w:pPr>
        <w:pStyle w:val="ListParagraph"/>
        <w:numPr>
          <w:ilvl w:val="0"/>
          <w:numId w:val="1"/>
        </w:numPr>
        <w:rPr>
          <w:color w:val="7030A0"/>
        </w:rPr>
      </w:pPr>
      <w:r w:rsidRPr="005F508B">
        <w:rPr>
          <w:b/>
          <w:bCs/>
          <w:color w:val="7030A0"/>
        </w:rPr>
        <w:t>When</w:t>
      </w:r>
      <w:r w:rsidRPr="005F508B">
        <w:rPr>
          <w:color w:val="7030A0"/>
        </w:rPr>
        <w:t xml:space="preserve">, </w:t>
      </w:r>
      <w:r w:rsidRPr="005F508B">
        <w:rPr>
          <w:b/>
          <w:bCs/>
          <w:color w:val="7030A0"/>
        </w:rPr>
        <w:t>where</w:t>
      </w:r>
      <w:r w:rsidRPr="005F508B">
        <w:rPr>
          <w:color w:val="7030A0"/>
        </w:rPr>
        <w:t xml:space="preserve"> or </w:t>
      </w:r>
      <w:r w:rsidRPr="005F508B">
        <w:rPr>
          <w:b/>
          <w:bCs/>
          <w:color w:val="7030A0"/>
        </w:rPr>
        <w:t>why</w:t>
      </w:r>
      <w:r w:rsidRPr="005F508B">
        <w:rPr>
          <w:color w:val="7030A0"/>
        </w:rPr>
        <w:t xml:space="preserve"> you might choose to use a formal or informal register</w:t>
      </w:r>
    </w:p>
    <w:p w14:paraId="3FB9A880" w14:textId="1271D0AD" w:rsidR="005F508B" w:rsidRPr="005F508B" w:rsidRDefault="005F508B" w:rsidP="005F508B">
      <w:pPr>
        <w:pStyle w:val="ListParagraph"/>
        <w:numPr>
          <w:ilvl w:val="0"/>
          <w:numId w:val="1"/>
        </w:numPr>
        <w:rPr>
          <w:color w:val="7030A0"/>
        </w:rPr>
      </w:pPr>
      <w:r w:rsidRPr="005F508B">
        <w:rPr>
          <w:color w:val="7030A0"/>
        </w:rPr>
        <w:t>The differences between formal and informal words</w:t>
      </w:r>
    </w:p>
    <w:p w14:paraId="2C11C67E" w14:textId="4F08663C" w:rsidR="005F508B" w:rsidRDefault="005F508B" w:rsidP="005F508B">
      <w:pPr>
        <w:rPr>
          <w:b/>
          <w:bCs/>
          <w:color w:val="3A7C22" w:themeColor="accent6" w:themeShade="BF"/>
        </w:rPr>
      </w:pPr>
      <w:r w:rsidRPr="005F508B">
        <w:rPr>
          <w:b/>
          <w:bCs/>
          <w:color w:val="3A7C22" w:themeColor="accent6" w:themeShade="BF"/>
        </w:rPr>
        <w:t>Task 2:</w:t>
      </w:r>
    </w:p>
    <w:p w14:paraId="71324C73" w14:textId="2699B07E" w:rsidR="005F508B" w:rsidRDefault="005F508B" w:rsidP="005F508B">
      <w:pPr>
        <w:rPr>
          <w:color w:val="3A7C22" w:themeColor="accent6" w:themeShade="BF"/>
        </w:rPr>
      </w:pPr>
      <w:r>
        <w:rPr>
          <w:color w:val="3A7C22" w:themeColor="accent6" w:themeShade="BF"/>
        </w:rPr>
        <w:t>Rewrite the following using a formal register.</w:t>
      </w:r>
    </w:p>
    <w:p w14:paraId="3C3A2F0F" w14:textId="23BACBE1" w:rsidR="005F508B" w:rsidRDefault="005F508B" w:rsidP="005F508B">
      <w:pPr>
        <w:ind w:left="72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G’day </w:t>
      </w:r>
      <w:proofErr w:type="spellStart"/>
      <w:r>
        <w:rPr>
          <w:color w:val="3A7C22" w:themeColor="accent6" w:themeShade="BF"/>
        </w:rPr>
        <w:t>yer</w:t>
      </w:r>
      <w:proofErr w:type="spellEnd"/>
      <w:r>
        <w:rPr>
          <w:color w:val="3A7C22" w:themeColor="accent6" w:themeShade="BF"/>
        </w:rPr>
        <w:t xml:space="preserve"> honour. Members of the Jury. I </w:t>
      </w:r>
      <w:proofErr w:type="spellStart"/>
      <w:r>
        <w:rPr>
          <w:color w:val="3A7C22" w:themeColor="accent6" w:themeShade="BF"/>
        </w:rPr>
        <w:t>wanna</w:t>
      </w:r>
      <w:proofErr w:type="spellEnd"/>
      <w:r>
        <w:rPr>
          <w:color w:val="3A7C22" w:themeColor="accent6" w:themeShade="BF"/>
        </w:rPr>
        <w:t xml:space="preserve"> start up with the facts. Last </w:t>
      </w:r>
      <w:proofErr w:type="spellStart"/>
      <w:r>
        <w:rPr>
          <w:color w:val="3A7C22" w:themeColor="accent6" w:themeShade="BF"/>
        </w:rPr>
        <w:t>Wednesdie</w:t>
      </w:r>
      <w:proofErr w:type="spellEnd"/>
      <w:r>
        <w:rPr>
          <w:color w:val="3A7C22" w:themeColor="accent6" w:themeShade="BF"/>
        </w:rPr>
        <w:t xml:space="preserve">, my man here got woke up super early and heard Charlie from next door fully going at it with his missus. Like hammer and tongs, </w:t>
      </w:r>
      <w:proofErr w:type="spellStart"/>
      <w:r>
        <w:rPr>
          <w:color w:val="3A7C22" w:themeColor="accent6" w:themeShade="BF"/>
        </w:rPr>
        <w:t>yellin</w:t>
      </w:r>
      <w:proofErr w:type="spellEnd"/>
      <w:r>
        <w:rPr>
          <w:color w:val="3A7C22" w:themeColor="accent6" w:themeShade="BF"/>
        </w:rPr>
        <w:t>’ and stuff. He did what any good person would do and went over to check it out.</w:t>
      </w:r>
    </w:p>
    <w:p w14:paraId="08216830" w14:textId="77777777" w:rsidR="00A636AB" w:rsidRDefault="00A636AB" w:rsidP="00A636AB">
      <w:pPr>
        <w:rPr>
          <w:color w:val="3A7C22" w:themeColor="accent6" w:themeShade="BF"/>
        </w:rPr>
      </w:pPr>
    </w:p>
    <w:p w14:paraId="0BA5C344" w14:textId="2F90256A" w:rsidR="00A636AB" w:rsidRPr="00A636AB" w:rsidRDefault="00A636AB" w:rsidP="00A636AB">
      <w:pPr>
        <w:rPr>
          <w:b/>
          <w:bCs/>
          <w:color w:val="C00000"/>
        </w:rPr>
      </w:pPr>
      <w:r w:rsidRPr="00A636AB">
        <w:rPr>
          <w:b/>
          <w:bCs/>
          <w:color w:val="C00000"/>
        </w:rPr>
        <w:t>Task 3:</w:t>
      </w:r>
    </w:p>
    <w:p w14:paraId="1591D0C9" w14:textId="0283E614" w:rsidR="00A636AB" w:rsidRPr="00A636AB" w:rsidRDefault="00A636AB" w:rsidP="00A636AB">
      <w:pPr>
        <w:rPr>
          <w:color w:val="C00000"/>
        </w:rPr>
      </w:pPr>
      <w:r w:rsidRPr="00A636AB">
        <w:rPr>
          <w:color w:val="C00000"/>
        </w:rPr>
        <w:t>Continue</w:t>
      </w:r>
      <w:r>
        <w:rPr>
          <w:color w:val="C00000"/>
        </w:rPr>
        <w:t xml:space="preserve"> drafting and submitting your </w:t>
      </w:r>
      <w:r w:rsidRPr="00A636AB">
        <w:rPr>
          <w:b/>
          <w:bCs/>
          <w:color w:val="C00000"/>
        </w:rPr>
        <w:t>persuasive</w:t>
      </w:r>
      <w:r>
        <w:rPr>
          <w:color w:val="C00000"/>
        </w:rPr>
        <w:t xml:space="preserve"> or </w:t>
      </w:r>
      <w:r w:rsidRPr="00A636AB">
        <w:rPr>
          <w:b/>
          <w:bCs/>
          <w:color w:val="C00000"/>
        </w:rPr>
        <w:t>evaluative</w:t>
      </w:r>
      <w:r>
        <w:rPr>
          <w:color w:val="C00000"/>
        </w:rPr>
        <w:t xml:space="preserve"> text. (Your procedural should be submitted already)</w:t>
      </w:r>
    </w:p>
    <w:p w14:paraId="7C9BC410" w14:textId="77777777" w:rsidR="00A636AB" w:rsidRPr="00A636AB" w:rsidRDefault="00A636AB" w:rsidP="00A636AB">
      <w:pPr>
        <w:ind w:left="720"/>
        <w:rPr>
          <w:color w:val="3A7C22" w:themeColor="accent6" w:themeShade="BF"/>
        </w:rPr>
      </w:pPr>
    </w:p>
    <w:p w14:paraId="4EDA7E45" w14:textId="77777777" w:rsidR="005F508B" w:rsidRDefault="005F508B"/>
    <w:sectPr w:rsidR="005F5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BB7B7C"/>
    <w:multiLevelType w:val="hybridMultilevel"/>
    <w:tmpl w:val="0D8ABA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74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8B"/>
    <w:rsid w:val="003103D0"/>
    <w:rsid w:val="005F508B"/>
    <w:rsid w:val="00A636AB"/>
    <w:rsid w:val="00B03B10"/>
    <w:rsid w:val="00BB7C14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A2CAB"/>
  <w15:chartTrackingRefBased/>
  <w15:docId w15:val="{2D610E8C-D4F8-4432-BE7E-4726F88B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D71352A75C946BB20F54B03F82ED8" ma:contentTypeVersion="0" ma:contentTypeDescription="Create a new document." ma:contentTypeScope="" ma:versionID="eceeccfb90892b5bada9b120beb2cb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C9F837-C208-453B-A4E5-1D112EB206CF}"/>
</file>

<file path=customXml/itemProps2.xml><?xml version="1.0" encoding="utf-8"?>
<ds:datastoreItem xmlns:ds="http://schemas.openxmlformats.org/officeDocument/2006/customXml" ds:itemID="{57B500E9-6668-431F-86EE-383420F9A001}"/>
</file>

<file path=customXml/itemProps3.xml><?xml version="1.0" encoding="utf-8"?>
<ds:datastoreItem xmlns:ds="http://schemas.openxmlformats.org/officeDocument/2006/customXml" ds:itemID="{5E151C55-650F-455C-9F1D-41F69C12A0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LE FEVRE</dc:creator>
  <cp:keywords/>
  <dc:description/>
  <cp:lastModifiedBy>Lincoln LE FEVRE</cp:lastModifiedBy>
  <cp:revision>1</cp:revision>
  <dcterms:created xsi:type="dcterms:W3CDTF">2024-12-05T00:50:00Z</dcterms:created>
  <dcterms:modified xsi:type="dcterms:W3CDTF">2024-12-05T01:24:00Z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0x010100F6DD71352A75C946BB20F54B03F82ED8</vt:lpwstr>
  </property>
</Properties>
</file>