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i w:val="1"/>
          <w:color w:val="3b3e4d"/>
          <w:sz w:val="27"/>
          <w:szCs w:val="27"/>
        </w:rPr>
      </w:pPr>
      <w:r w:rsidDel="00000000" w:rsidR="00000000" w:rsidRPr="00000000">
        <w:rPr>
          <w:i w:val="1"/>
          <w:color w:val="3b3e4d"/>
          <w:sz w:val="27"/>
          <w:szCs w:val="27"/>
          <w:rtl w:val="0"/>
        </w:rPr>
        <w:t xml:space="preserve">If a word ends in -s, -sh, -ch, -x, or -z, you need to add another syllable. Each syllable needs a vowel so you add -es. </w:t>
      </w:r>
    </w:p>
    <w:p w:rsidR="00000000" w:rsidDel="00000000" w:rsidP="00000000" w:rsidRDefault="00000000" w:rsidRPr="00000000" w14:paraId="00000002">
      <w:pPr>
        <w:jc w:val="center"/>
        <w:rPr>
          <w:i w:val="1"/>
          <w:color w:val="3b3e4d"/>
          <w:sz w:val="27"/>
          <w:szCs w:val="27"/>
        </w:rPr>
      </w:pPr>
      <w:r w:rsidDel="00000000" w:rsidR="00000000" w:rsidRPr="00000000">
        <w:rPr>
          <w:i w:val="1"/>
          <w:color w:val="3b3e4d"/>
          <w:sz w:val="27"/>
          <w:szCs w:val="27"/>
          <w:rtl w:val="0"/>
        </w:rPr>
        <w:t xml:space="preserve">If you don’t add another syllable, you just add -s to pluralize. If the word ends in -e just add -s</w:t>
      </w:r>
    </w:p>
    <w:p w:rsidR="00000000" w:rsidDel="00000000" w:rsidP="00000000" w:rsidRDefault="00000000" w:rsidRPr="00000000" w14:paraId="00000003">
      <w:pPr>
        <w:jc w:val="center"/>
        <w:rPr>
          <w:color w:val="3b3e4d"/>
          <w:sz w:val="27"/>
          <w:szCs w:val="27"/>
        </w:rPr>
      </w:pPr>
      <w:r w:rsidDel="00000000" w:rsidR="00000000" w:rsidRPr="00000000">
        <w:rPr>
          <w:color w:val="3b3e4d"/>
          <w:sz w:val="27"/>
          <w:szCs w:val="27"/>
          <w:rtl w:val="0"/>
        </w:rPr>
        <w:t xml:space="preserve">make all the words plural then decode them</w:t>
      </w:r>
    </w:p>
    <w:p w:rsidR="00000000" w:rsidDel="00000000" w:rsidP="00000000" w:rsidRDefault="00000000" w:rsidRPr="00000000" w14:paraId="0000000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900"/>
        <w:gridCol w:w="1080"/>
        <w:gridCol w:w="1135"/>
        <w:gridCol w:w="1155"/>
        <w:gridCol w:w="1155"/>
        <w:gridCol w:w="1245"/>
        <w:gridCol w:w="1065"/>
        <w:gridCol w:w="1155"/>
        <w:gridCol w:w="1155"/>
        <w:gridCol w:w="1155"/>
        <w:gridCol w:w="1155"/>
        <w:gridCol w:w="1155"/>
        <w:tblGridChange w:id="0">
          <w:tblGrid>
            <w:gridCol w:w="2240"/>
            <w:gridCol w:w="900"/>
            <w:gridCol w:w="1080"/>
            <w:gridCol w:w="1135"/>
            <w:gridCol w:w="1155"/>
            <w:gridCol w:w="1155"/>
            <w:gridCol w:w="1245"/>
            <w:gridCol w:w="106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1181.9824218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1181.9824218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quite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.9824218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quiet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.9824218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question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left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left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left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.9824218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quality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.9824218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quickly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.9824218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queen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1.982421875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Fonts w:ascii="VIC MODERN  CURSIVE" w:cs="VIC MODERN  CURSIVE" w:eastAsia="VIC MODERN  CURSIVE" w:hAnsi="VIC MODERN  CURSIVE"/>
                <w:sz w:val="32"/>
                <w:szCs w:val="32"/>
                <w:rtl w:val="0"/>
              </w:rPr>
              <w:t xml:space="preserve">quote</w:t>
            </w:r>
          </w:p>
        </w:tc>
        <w:tc>
          <w:tcPr>
            <w:tcBorders>
              <w:left w:color="000000" w:space="0" w:sz="8" w:val="dashed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>
          <w:rFonts w:ascii="VIC MODERN  CURSIVE" w:cs="VIC MODERN  CURSIVE" w:eastAsia="VIC MODERN  CURSIVE" w:hAnsi="VIC MODERN  CURSIVE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VIC MODERN  CURSIVE" w:cs="VIC MODERN  CURSIVE" w:eastAsia="VIC MODERN  CURSIVE" w:hAnsi="VIC MODERN  CURSIVE"/>
          <w:sz w:val="34"/>
          <w:szCs w:val="34"/>
        </w:rPr>
      </w:pPr>
      <w:r w:rsidDel="00000000" w:rsidR="00000000" w:rsidRPr="00000000">
        <w:rPr>
          <w:rFonts w:ascii="VIC MODERN  CURSIVE" w:cs="VIC MODERN  CURSIVE" w:eastAsia="VIC MODERN  CURSIVE" w:hAnsi="VIC MODERN  CURSIVE"/>
          <w:sz w:val="34"/>
          <w:szCs w:val="34"/>
          <w:rtl w:val="0"/>
        </w:rPr>
        <w:t xml:space="preserve">The queen asked me a question about the quality of my quilts. I didn’t quite know so I quickly ran to the quilt maker and asked.</w:t>
      </w:r>
    </w:p>
    <w:p w:rsidR="00000000" w:rsidDel="00000000" w:rsidP="00000000" w:rsidRDefault="00000000" w:rsidRPr="00000000" w14:paraId="0000006F">
      <w:pPr>
        <w:rPr>
          <w:rFonts w:ascii="VIC MODERN  CURSIVE" w:cs="VIC MODERN  CURSIVE" w:eastAsia="VIC MODERN  CURSIVE" w:hAnsi="VIC MODERN  CURSIVE"/>
          <w:sz w:val="34"/>
          <w:szCs w:val="3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20.0" w:type="dxa"/>
        <w:jc w:val="left"/>
        <w:tblInd w:w="-108.0" w:type="dxa"/>
        <w:tblLayout w:type="fixed"/>
        <w:tblLook w:val="0400"/>
      </w:tblPr>
      <w:tblGrid>
        <w:gridCol w:w="14220"/>
        <w:tblGridChange w:id="0">
          <w:tblGrid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Strong">
    <w:name w:val="Strong"/>
    <w:basedOn w:val="DefaultParagraphFont"/>
    <w:uiPriority w:val="22"/>
    <w:qFormat w:val="1"/>
    <w:rsid w:val="00C316DD"/>
    <w:rPr>
      <w:b w:val="1"/>
      <w:bCs w:val="1"/>
    </w:rPr>
  </w:style>
  <w:style w:type="table" w:styleId="a8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Q1qj+6OWyhW4ozBNvNwFDovj2oQ==">AMUW2mX6Di5S4NuS+P8jMH2ZfDO7qp3V5uDfcaKlpDyl/mLvf6UYYjGEDgGIArx8syfTL4cTpxUh941ZrsLYxSUB2Egt1qiFofJeVUIbsXxE72A2kn2kzP8MoeZwTO95q8Et7NfCazJA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2022-06-27T06:13:00Z</dcterms:created>
  <dc:creator>Liam</dc:creator>
</cp:coreProperties>
</file>