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D0A7" w14:textId="1E5FC2AC" w:rsidR="00FD33A8" w:rsidRDefault="000F35A4" w:rsidP="000F35A4">
      <w:pPr>
        <w:pStyle w:val="ListParagraph"/>
        <w:numPr>
          <w:ilvl w:val="0"/>
          <w:numId w:val="1"/>
        </w:numPr>
        <w:rPr>
          <w:lang w:val="en-US"/>
        </w:rPr>
      </w:pPr>
      <w:r w:rsidRPr="000F35A4">
        <w:rPr>
          <w:lang w:val="en-US"/>
        </w:rPr>
        <w:t>Describe Technology</w:t>
      </w:r>
    </w:p>
    <w:p w14:paraId="426A6127" w14:textId="77777777" w:rsidR="008150D7" w:rsidRDefault="008150D7" w:rsidP="008150D7">
      <w:pPr>
        <w:rPr>
          <w:lang w:val="en-US"/>
        </w:rPr>
      </w:pPr>
    </w:p>
    <w:p w14:paraId="16674CFB" w14:textId="15074C1A" w:rsidR="008150D7" w:rsidRDefault="008150D7" w:rsidP="008150D7">
      <w:pPr>
        <w:rPr>
          <w:lang w:val="en-US"/>
        </w:rPr>
      </w:pPr>
      <w:r>
        <w:rPr>
          <w:lang w:val="en-US"/>
        </w:rPr>
        <w:t xml:space="preserve">The Future of employment, </w:t>
      </w:r>
      <w:r w:rsidR="00271777">
        <w:rPr>
          <w:lang w:val="en-US"/>
        </w:rPr>
        <w:t>jobs,</w:t>
      </w:r>
      <w:r>
        <w:rPr>
          <w:lang w:val="en-US"/>
        </w:rPr>
        <w:t xml:space="preserve"> and work through automation of Industrial Robots.</w:t>
      </w:r>
    </w:p>
    <w:p w14:paraId="5ABBEFFD" w14:textId="16EF72DD" w:rsidR="008150D7" w:rsidRDefault="008150D7" w:rsidP="008150D7">
      <w:pPr>
        <w:rPr>
          <w:lang w:val="en-US"/>
        </w:rPr>
      </w:pPr>
      <w:r>
        <w:rPr>
          <w:lang w:val="en-US"/>
        </w:rPr>
        <w:t xml:space="preserve">Industrial robot </w:t>
      </w:r>
      <w:r w:rsidR="001453F7">
        <w:rPr>
          <w:lang w:val="en-US"/>
        </w:rPr>
        <w:t xml:space="preserve">is a </w:t>
      </w:r>
      <w:r>
        <w:rPr>
          <w:lang w:val="en-US"/>
        </w:rPr>
        <w:t xml:space="preserve">robotic arm that </w:t>
      </w:r>
      <w:r w:rsidR="001453F7">
        <w:rPr>
          <w:lang w:val="en-US"/>
        </w:rPr>
        <w:t xml:space="preserve">is </w:t>
      </w:r>
      <w:r>
        <w:rPr>
          <w:lang w:val="en-US"/>
        </w:rPr>
        <w:t xml:space="preserve">programmed and automated to perform specific tasks that are hard, </w:t>
      </w:r>
      <w:r w:rsidR="001453F7">
        <w:rPr>
          <w:lang w:val="en-US"/>
        </w:rPr>
        <w:t>dangerous,</w:t>
      </w:r>
      <w:r>
        <w:rPr>
          <w:lang w:val="en-US"/>
        </w:rPr>
        <w:t xml:space="preserve"> or too repetitive for humans. </w:t>
      </w:r>
      <w:r w:rsidR="00537C2D">
        <w:rPr>
          <w:lang w:val="en-US"/>
        </w:rPr>
        <w:t>The robot has sensors,</w:t>
      </w:r>
      <w:r>
        <w:rPr>
          <w:lang w:val="en-US"/>
        </w:rPr>
        <w:t xml:space="preserve"> </w:t>
      </w:r>
      <w:r w:rsidR="00265C58">
        <w:rPr>
          <w:lang w:val="en-US"/>
        </w:rPr>
        <w:t xml:space="preserve">controllers and actuators that assist </w:t>
      </w:r>
      <w:r w:rsidR="00B878C7">
        <w:rPr>
          <w:lang w:val="en-US"/>
        </w:rPr>
        <w:t xml:space="preserve">it on </w:t>
      </w:r>
      <w:r w:rsidR="00265C58">
        <w:rPr>
          <w:lang w:val="en-US"/>
        </w:rPr>
        <w:t xml:space="preserve">carrying </w:t>
      </w:r>
      <w:r w:rsidR="001453F7">
        <w:rPr>
          <w:lang w:val="en-US"/>
        </w:rPr>
        <w:t xml:space="preserve">out </w:t>
      </w:r>
      <w:r w:rsidR="00265C58">
        <w:rPr>
          <w:lang w:val="en-US"/>
        </w:rPr>
        <w:t>operation</w:t>
      </w:r>
      <w:r w:rsidR="001453F7">
        <w:rPr>
          <w:lang w:val="en-US"/>
        </w:rPr>
        <w:t>s</w:t>
      </w:r>
      <w:r w:rsidR="00265C58">
        <w:rPr>
          <w:lang w:val="en-US"/>
        </w:rPr>
        <w:t xml:space="preserve">. </w:t>
      </w:r>
      <w:r w:rsidR="001453F7">
        <w:rPr>
          <w:lang w:val="en-US"/>
        </w:rPr>
        <w:t xml:space="preserve"> </w:t>
      </w:r>
      <w:r w:rsidR="00653A08">
        <w:rPr>
          <w:lang w:val="en-US"/>
        </w:rPr>
        <w:t xml:space="preserve">There are four main components that make up the industrial robot. These components </w:t>
      </w:r>
      <w:r w:rsidR="00B87F91">
        <w:rPr>
          <w:lang w:val="en-US"/>
        </w:rPr>
        <w:t>are</w:t>
      </w:r>
      <w:r w:rsidR="00653A08">
        <w:rPr>
          <w:lang w:val="en-US"/>
        </w:rPr>
        <w:t xml:space="preserve"> manipulator, controller, end effector and teach pendant</w:t>
      </w:r>
      <w:r w:rsidR="00B87F91">
        <w:rPr>
          <w:lang w:val="en-US"/>
        </w:rPr>
        <w:t xml:space="preserve">. Manipulator is the arm that moves and rotates on various axis. Controller </w:t>
      </w:r>
      <w:r w:rsidR="00060BCC">
        <w:rPr>
          <w:lang w:val="en-US"/>
        </w:rPr>
        <w:t xml:space="preserve">is the computer system that connects to the robotic arm to control its movement, </w:t>
      </w:r>
      <w:r w:rsidR="00B41F0D">
        <w:rPr>
          <w:lang w:val="en-US"/>
        </w:rPr>
        <w:t>rotation,</w:t>
      </w:r>
      <w:r w:rsidR="00060BCC">
        <w:rPr>
          <w:lang w:val="en-US"/>
        </w:rPr>
        <w:t xml:space="preserve"> and effector functions.</w:t>
      </w:r>
      <w:r w:rsidR="00B41F0D">
        <w:rPr>
          <w:lang w:val="en-US"/>
        </w:rPr>
        <w:t xml:space="preserve"> End-effector is the device that is attached to </w:t>
      </w:r>
      <w:r w:rsidR="00481ADA">
        <w:rPr>
          <w:lang w:val="en-US"/>
        </w:rPr>
        <w:t>robot’s</w:t>
      </w:r>
      <w:r w:rsidR="00B41F0D">
        <w:rPr>
          <w:lang w:val="en-US"/>
        </w:rPr>
        <w:t xml:space="preserve"> wrist which allows it to interact with the given task. </w:t>
      </w:r>
      <w:r w:rsidR="0074428E">
        <w:rPr>
          <w:lang w:val="en-US"/>
        </w:rPr>
        <w:t xml:space="preserve">These interactions include welding, handling, packaging, picking, placing, dispensing, and cutting. The Teach Pendant is the device used to program industrial </w:t>
      </w:r>
      <w:r w:rsidR="00481ADA">
        <w:rPr>
          <w:lang w:val="en-US"/>
        </w:rPr>
        <w:t>robots’</w:t>
      </w:r>
      <w:r w:rsidR="0074428E">
        <w:rPr>
          <w:lang w:val="en-US"/>
        </w:rPr>
        <w:t xml:space="preserve"> movement, </w:t>
      </w:r>
      <w:r w:rsidR="00481ADA">
        <w:rPr>
          <w:lang w:val="en-US"/>
        </w:rPr>
        <w:t>rotation,</w:t>
      </w:r>
      <w:r w:rsidR="0074428E">
        <w:rPr>
          <w:lang w:val="en-US"/>
        </w:rPr>
        <w:t xml:space="preserve"> and end effector function.</w:t>
      </w:r>
    </w:p>
    <w:p w14:paraId="1FBD30FA" w14:textId="77777777" w:rsidR="00A474F2" w:rsidRPr="00A474F2" w:rsidRDefault="00DF2308" w:rsidP="00A474F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00080"/>
          <w:sz w:val="16"/>
          <w:szCs w:val="16"/>
          <w:lang w:val="en-US"/>
        </w:rPr>
      </w:pPr>
      <w:hyperlink r:id="rId9" w:history="1">
        <w:r w:rsidR="00A474F2" w:rsidRPr="00A474F2">
          <w:rPr>
            <w:rStyle w:val="Hyperlink"/>
            <w:rFonts w:ascii="Georgia" w:hAnsi="Georgia"/>
            <w:sz w:val="16"/>
            <w:szCs w:val="16"/>
          </w:rPr>
          <w:t>https://education.vex.com/stemlabs/workcell/stemlab/industrial-robotics/what-are-industrial-robots?lng=en</w:t>
        </w:r>
      </w:hyperlink>
    </w:p>
    <w:p w14:paraId="380CBCC4" w14:textId="77777777" w:rsidR="00A474F2" w:rsidRPr="00A474F2" w:rsidRDefault="00DF2308" w:rsidP="00A474F2">
      <w:pPr>
        <w:spacing w:before="100" w:beforeAutospacing="1" w:after="100" w:afterAutospacing="1" w:line="240" w:lineRule="auto"/>
        <w:rPr>
          <w:rStyle w:val="Hyperlink"/>
          <w:rFonts w:ascii="Georgia" w:hAnsi="Georgia"/>
          <w:sz w:val="16"/>
          <w:szCs w:val="16"/>
        </w:rPr>
      </w:pPr>
      <w:hyperlink r:id="rId10" w:history="1">
        <w:r w:rsidR="00A474F2" w:rsidRPr="00A474F2">
          <w:rPr>
            <w:rStyle w:val="Hyperlink"/>
            <w:rFonts w:ascii="Georgia" w:hAnsi="Georgia"/>
            <w:sz w:val="16"/>
            <w:szCs w:val="16"/>
          </w:rPr>
          <w:t>https://www.youtube.com/watch?v=Cndodc3X50s</w:t>
        </w:r>
      </w:hyperlink>
    </w:p>
    <w:p w14:paraId="5BB26BCA" w14:textId="77777777" w:rsidR="00A474F2" w:rsidRPr="00A474F2" w:rsidRDefault="00DF2308" w:rsidP="00A474F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00080"/>
          <w:sz w:val="16"/>
          <w:szCs w:val="16"/>
          <w:lang w:val="en-US"/>
        </w:rPr>
      </w:pPr>
      <w:hyperlink r:id="rId11" w:history="1">
        <w:r w:rsidR="00A474F2" w:rsidRPr="00A474F2">
          <w:rPr>
            <w:rStyle w:val="Hyperlink"/>
            <w:rFonts w:ascii="Georgia" w:eastAsia="Times New Roman" w:hAnsi="Georgia" w:cs="Times New Roman"/>
            <w:sz w:val="16"/>
            <w:szCs w:val="16"/>
            <w:lang w:val="en-US"/>
          </w:rPr>
          <w:t>https://www.iqsdirectory.com/articles/automation-equipment/industrial-robots.html</w:t>
        </w:r>
      </w:hyperlink>
    </w:p>
    <w:p w14:paraId="66DE1440" w14:textId="77777777" w:rsidR="00A474F2" w:rsidRPr="00A474F2" w:rsidRDefault="00DF2308" w:rsidP="00A474F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00080"/>
          <w:sz w:val="16"/>
          <w:szCs w:val="16"/>
          <w:lang w:val="en-US"/>
        </w:rPr>
      </w:pPr>
      <w:hyperlink r:id="rId12" w:history="1">
        <w:r w:rsidR="00A474F2" w:rsidRPr="00A474F2">
          <w:rPr>
            <w:rStyle w:val="Hyperlink"/>
            <w:rFonts w:ascii="Georgia" w:eastAsia="Times New Roman" w:hAnsi="Georgia" w:cs="Times New Roman"/>
            <w:sz w:val="16"/>
            <w:szCs w:val="16"/>
            <w:lang w:val="en-US"/>
          </w:rPr>
          <w:t>https://www.automate.org/news/what-is-an-end-effector-and-how-do-you-use-one</w:t>
        </w:r>
      </w:hyperlink>
    </w:p>
    <w:p w14:paraId="70BBBC5B" w14:textId="77777777" w:rsidR="00A474F2" w:rsidRPr="00A474F2" w:rsidRDefault="00DF2308" w:rsidP="00A474F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00080"/>
          <w:sz w:val="16"/>
          <w:szCs w:val="16"/>
          <w:lang w:val="en-US"/>
        </w:rPr>
      </w:pPr>
      <w:hyperlink r:id="rId13" w:history="1">
        <w:r w:rsidR="00A474F2" w:rsidRPr="00A474F2">
          <w:rPr>
            <w:rStyle w:val="Hyperlink"/>
            <w:rFonts w:ascii="Georgia" w:eastAsia="Times New Roman" w:hAnsi="Georgia" w:cs="Times New Roman"/>
            <w:sz w:val="16"/>
            <w:szCs w:val="16"/>
            <w:lang w:val="en-US"/>
          </w:rPr>
          <w:t>https://robotsdoneright.com/Articles/robotic-controller.html</w:t>
        </w:r>
      </w:hyperlink>
    </w:p>
    <w:p w14:paraId="7B1640B4" w14:textId="77777777" w:rsidR="00A474F2" w:rsidRPr="00A474F2" w:rsidRDefault="00A474F2" w:rsidP="008150D7">
      <w:pPr>
        <w:rPr>
          <w:lang w:val="en-US"/>
        </w:rPr>
      </w:pPr>
    </w:p>
    <w:p w14:paraId="15AC73CD" w14:textId="13E3302E" w:rsidR="0074428E" w:rsidRDefault="0074428E" w:rsidP="0074428E">
      <w:pPr>
        <w:rPr>
          <w:lang w:val="en-US"/>
        </w:rPr>
      </w:pPr>
    </w:p>
    <w:p w14:paraId="0DBC0ABD" w14:textId="4D8BB8C8" w:rsidR="0074428E" w:rsidRDefault="00A474F2" w:rsidP="00744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Implications for society</w:t>
      </w:r>
    </w:p>
    <w:p w14:paraId="7EB3D0F7" w14:textId="09BB5FE2" w:rsidR="00D71901" w:rsidRDefault="00D71901" w:rsidP="00D71901">
      <w:pPr>
        <w:rPr>
          <w:lang w:val="en-US"/>
        </w:rPr>
      </w:pPr>
      <w:r w:rsidRPr="00D71901">
        <w:rPr>
          <w:lang w:val="en-US"/>
        </w:rPr>
        <w:t xml:space="preserve">The Future of employment, </w:t>
      </w:r>
      <w:r w:rsidR="00E556C5" w:rsidRPr="00D71901">
        <w:rPr>
          <w:lang w:val="en-US"/>
        </w:rPr>
        <w:t>jobs,</w:t>
      </w:r>
      <w:r w:rsidRPr="00D71901">
        <w:rPr>
          <w:lang w:val="en-US"/>
        </w:rPr>
        <w:t xml:space="preserve"> and work through automation of Industrial Robots.</w:t>
      </w:r>
    </w:p>
    <w:p w14:paraId="71B07849" w14:textId="2C8327D2" w:rsidR="00D71901" w:rsidRDefault="00D71901" w:rsidP="00D71901">
      <w:pPr>
        <w:rPr>
          <w:lang w:val="en-US"/>
        </w:rPr>
      </w:pPr>
      <w:r>
        <w:rPr>
          <w:lang w:val="en-US"/>
        </w:rPr>
        <w:t>Financial implications</w:t>
      </w:r>
      <w:r w:rsidR="00A474F2">
        <w:rPr>
          <w:lang w:val="en-US"/>
        </w:rPr>
        <w:t xml:space="preserve"> [Positive and negative]</w:t>
      </w:r>
    </w:p>
    <w:p w14:paraId="10865CDB" w14:textId="7F188D57" w:rsidR="006A5010" w:rsidRDefault="009E6130" w:rsidP="001D46EA">
      <w:pPr>
        <w:rPr>
          <w:lang w:val="en-US"/>
        </w:rPr>
      </w:pPr>
      <w:r>
        <w:rPr>
          <w:lang w:val="en-US"/>
        </w:rPr>
        <w:t xml:space="preserve">Industrial robots </w:t>
      </w:r>
      <w:r w:rsidR="001D46EA">
        <w:rPr>
          <w:lang w:val="en-US"/>
        </w:rPr>
        <w:t>help increase productivity and efficiency while lowering</w:t>
      </w:r>
      <w:r w:rsidR="0078236F">
        <w:rPr>
          <w:lang w:val="en-US"/>
        </w:rPr>
        <w:t xml:space="preserve"> the</w:t>
      </w:r>
      <w:r w:rsidR="001D46EA">
        <w:rPr>
          <w:lang w:val="en-US"/>
        </w:rPr>
        <w:t xml:space="preserve"> production costs.</w:t>
      </w:r>
      <w:r w:rsidR="00271777">
        <w:rPr>
          <w:lang w:val="en-US"/>
        </w:rPr>
        <w:t xml:space="preserve"> </w:t>
      </w:r>
      <w:r w:rsidR="0078236F">
        <w:rPr>
          <w:lang w:val="en-US"/>
        </w:rPr>
        <w:t xml:space="preserve">The robots are automated to do repetitive </w:t>
      </w:r>
      <w:r w:rsidR="00F75DF0">
        <w:rPr>
          <w:lang w:val="en-US"/>
        </w:rPr>
        <w:t xml:space="preserve">tasks like assembling </w:t>
      </w:r>
      <w:r w:rsidR="00413FEA">
        <w:rPr>
          <w:lang w:val="en-US"/>
        </w:rPr>
        <w:t>automotive</w:t>
      </w:r>
      <w:r w:rsidR="00E62847">
        <w:rPr>
          <w:lang w:val="en-US"/>
        </w:rPr>
        <w:t xml:space="preserve"> or electronic</w:t>
      </w:r>
      <w:r w:rsidR="00413FEA">
        <w:rPr>
          <w:lang w:val="en-US"/>
        </w:rPr>
        <w:t>s industry</w:t>
      </w:r>
      <w:r w:rsidR="00F75DF0">
        <w:rPr>
          <w:lang w:val="en-US"/>
        </w:rPr>
        <w:t xml:space="preserve">. This process is both tiring and very repetitive for people but not the machines. </w:t>
      </w:r>
      <w:r w:rsidR="00F1173B">
        <w:rPr>
          <w:lang w:val="en-US"/>
        </w:rPr>
        <w:t xml:space="preserve"> </w:t>
      </w:r>
    </w:p>
    <w:p w14:paraId="57A04469" w14:textId="617FE4A4" w:rsidR="006A5010" w:rsidRDefault="00413FEA" w:rsidP="001D46EA">
      <w:pPr>
        <w:rPr>
          <w:lang w:val="en-US"/>
        </w:rPr>
      </w:pPr>
      <w:r>
        <w:rPr>
          <w:lang w:val="en-US"/>
        </w:rPr>
        <w:t>“</w:t>
      </w:r>
      <w:r w:rsidR="006A5010">
        <w:rPr>
          <w:lang w:val="en-US"/>
        </w:rPr>
        <w:t>Within the United States, industrial robot installation increased at 10.28%</w:t>
      </w:r>
      <w:r w:rsidR="001A4263">
        <w:rPr>
          <w:lang w:val="en-US"/>
        </w:rPr>
        <w:t xml:space="preserve"> compound annual growth rate</w:t>
      </w:r>
      <w:r w:rsidR="006A5010">
        <w:rPr>
          <w:lang w:val="en-US"/>
        </w:rPr>
        <w:t xml:space="preserve"> in the past decade, from 15</w:t>
      </w:r>
      <w:r w:rsidR="001A4263">
        <w:rPr>
          <w:lang w:val="en-US"/>
        </w:rPr>
        <w:t>,170 in 2008 to 40,373 in 2018.</w:t>
      </w:r>
      <w:r>
        <w:rPr>
          <w:lang w:val="en-US"/>
        </w:rPr>
        <w:t>”</w:t>
      </w:r>
    </w:p>
    <w:p w14:paraId="2541456F" w14:textId="50FE8205" w:rsidR="00425B42" w:rsidRDefault="00413FEA" w:rsidP="001D46EA">
      <w:pPr>
        <w:rPr>
          <w:lang w:val="en-US"/>
        </w:rPr>
      </w:pPr>
      <w:r>
        <w:rPr>
          <w:lang w:val="en-US"/>
        </w:rPr>
        <w:t>“</w:t>
      </w:r>
      <w:r w:rsidR="00AA783F">
        <w:rPr>
          <w:lang w:val="en-US"/>
        </w:rPr>
        <w:t xml:space="preserve">According to economic research analyst Kara Mazachek, it was found that parts of the industry with easily automated labor and financial resources have the most robots. </w:t>
      </w:r>
      <w:r w:rsidR="00F1173B">
        <w:rPr>
          <w:lang w:val="en-US"/>
        </w:rPr>
        <w:t>These industrie</w:t>
      </w:r>
      <w:r w:rsidR="00AA783F">
        <w:rPr>
          <w:lang w:val="en-US"/>
        </w:rPr>
        <w:t>s</w:t>
      </w:r>
      <w:r w:rsidR="00F1173B">
        <w:rPr>
          <w:lang w:val="en-US"/>
        </w:rPr>
        <w:t xml:space="preserve"> include automotive, transportation, metal and wood manufacturing industries.</w:t>
      </w:r>
      <w:r>
        <w:rPr>
          <w:lang w:val="en-US"/>
        </w:rPr>
        <w:t>”</w:t>
      </w:r>
    </w:p>
    <w:p w14:paraId="0A88C09B" w14:textId="6B70FB81" w:rsidR="001F3D69" w:rsidRDefault="00413FEA" w:rsidP="001D46EA">
      <w:pPr>
        <w:rPr>
          <w:lang w:val="en-US"/>
        </w:rPr>
      </w:pPr>
      <w:r>
        <w:rPr>
          <w:lang w:val="en-US"/>
        </w:rPr>
        <w:t>“Largest productivity gains we</w:t>
      </w:r>
      <w:r w:rsidR="00D16BB7">
        <w:rPr>
          <w:lang w:val="en-US"/>
        </w:rPr>
        <w:t>re seen</w:t>
      </w:r>
      <w:r>
        <w:rPr>
          <w:lang w:val="en-US"/>
        </w:rPr>
        <w:t xml:space="preserve"> in industries where companies were in early stages of adopting robots. These industries saw 5.1 increase in productivity with an increase in industrial robot density of one percent”</w:t>
      </w:r>
    </w:p>
    <w:p w14:paraId="1C6D62DA" w14:textId="7AC48B1C" w:rsidR="00413FEA" w:rsidRDefault="00D16BB7" w:rsidP="001D46EA">
      <w:pPr>
        <w:rPr>
          <w:lang w:val="en-US"/>
        </w:rPr>
      </w:pPr>
      <w:r>
        <w:rPr>
          <w:lang w:val="en-US"/>
        </w:rPr>
        <w:lastRenderedPageBreak/>
        <w:t>“Adopting industrial robots has led to growth in productivity. Among all industries, a one percent increase in quantity correlated with an increase in productivity of 0.8 percent.”</w:t>
      </w:r>
    </w:p>
    <w:p w14:paraId="499816A1" w14:textId="6119A143" w:rsidR="006A5010" w:rsidRDefault="00DF2308" w:rsidP="001D46EA">
      <w:pPr>
        <w:rPr>
          <w:sz w:val="16"/>
          <w:szCs w:val="16"/>
          <w:lang w:val="en-US"/>
        </w:rPr>
      </w:pPr>
      <w:hyperlink r:id="rId14" w:history="1">
        <w:r w:rsidR="006A5010" w:rsidRPr="006A5010">
          <w:rPr>
            <w:rStyle w:val="Hyperlink"/>
            <w:sz w:val="16"/>
            <w:szCs w:val="16"/>
            <w:lang w:val="en-US"/>
          </w:rPr>
          <w:t>https://blog.trade.gov/2020/12/22/robots-and-the-economy-the-role-of-automation-in-productivity-growth/</w:t>
        </w:r>
      </w:hyperlink>
    </w:p>
    <w:p w14:paraId="2F4C7D5A" w14:textId="0796DDBE" w:rsidR="00D16BB7" w:rsidRDefault="00D16BB7" w:rsidP="001D46EA">
      <w:pPr>
        <w:rPr>
          <w:sz w:val="16"/>
          <w:szCs w:val="16"/>
          <w:lang w:val="en-US"/>
        </w:rPr>
      </w:pPr>
    </w:p>
    <w:p w14:paraId="5DB8CF24" w14:textId="64E0BA5E" w:rsidR="00D16BB7" w:rsidRPr="003D7ED1" w:rsidRDefault="003D7ED1" w:rsidP="00D16BB7">
      <w:pPr>
        <w:pStyle w:val="Heading5"/>
        <w:shd w:val="clear" w:color="auto" w:fill="FFFFFF"/>
        <w:spacing w:before="0" w:beforeAutospacing="0" w:after="0" w:afterAutospacing="0" w:line="428" w:lineRule="atLeast"/>
        <w:textAlignment w:val="top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“</w:t>
      </w:r>
      <w:r w:rsidR="00D16BB7" w:rsidRPr="003D7ED1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Effect of Covid 19 on Robotics Market</w:t>
      </w:r>
    </w:p>
    <w:p w14:paraId="15EF6F99" w14:textId="48F8E8E5" w:rsidR="00D16BB7" w:rsidRPr="003D7ED1" w:rsidRDefault="00D16BB7" w:rsidP="00D16BB7">
      <w:pPr>
        <w:pStyle w:val="NormalWeb"/>
        <w:shd w:val="clear" w:color="auto" w:fill="FFFFFF"/>
        <w:spacing w:before="0" w:beforeAutospacing="0" w:after="0" w:afterAutospacing="0" w:line="362" w:lineRule="atLeast"/>
        <w:textAlignment w:val="top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D7ED1">
        <w:rPr>
          <w:rFonts w:asciiTheme="minorHAnsi" w:hAnsiTheme="minorHAnsi" w:cstheme="minorHAnsi"/>
          <w:color w:val="000000" w:themeColor="text1"/>
          <w:sz w:val="22"/>
          <w:szCs w:val="22"/>
        </w:rPr>
        <w:t>The covid-19 effect is expected to increase the scale of the Industrial </w:t>
      </w:r>
      <w:hyperlink r:id="rId15" w:history="1">
        <w:r w:rsidRPr="003D7ED1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bdr w:val="none" w:sz="0" w:space="0" w:color="auto" w:frame="1"/>
          </w:rPr>
          <w:t>Robotics</w:t>
        </w:r>
      </w:hyperlink>
      <w:r w:rsidRPr="003D7ED1">
        <w:rPr>
          <w:rFonts w:asciiTheme="minorHAnsi" w:hAnsiTheme="minorHAnsi" w:cstheme="minorHAnsi"/>
          <w:color w:val="000000" w:themeColor="text1"/>
          <w:sz w:val="22"/>
          <w:szCs w:val="22"/>
        </w:rPr>
        <w:t> Market from US$45 billion in 2020 to US$119 billion by 2030. Over the projected period of 2020 to 2030, it is expected to grow at a CAGR of 15%. The 2025 forecast is predicted to be roughly 3% lower than the pre-COVID-19 prediction. The key driving drivers for the business are a lack of qualified labor and government and public-private partnerships presenting suggestions to mitigate the negative consequences of COVID-19.</w:t>
      </w:r>
      <w:r w:rsidR="003D7ED1">
        <w:rPr>
          <w:rFonts w:asciiTheme="minorHAnsi" w:hAnsiTheme="minorHAnsi" w:cstheme="minorHAnsi"/>
          <w:color w:val="000000" w:themeColor="text1"/>
          <w:sz w:val="22"/>
          <w:szCs w:val="22"/>
        </w:rPr>
        <w:t>”</w:t>
      </w:r>
    </w:p>
    <w:p w14:paraId="41C579FF" w14:textId="100B7B6D" w:rsidR="00D16BB7" w:rsidRDefault="00D16BB7" w:rsidP="001D46EA">
      <w:pPr>
        <w:rPr>
          <w:sz w:val="16"/>
          <w:szCs w:val="16"/>
          <w:lang w:val="en-US"/>
        </w:rPr>
      </w:pPr>
    </w:p>
    <w:p w14:paraId="238ABD18" w14:textId="3FFB1F1E" w:rsidR="003D7ED1" w:rsidRDefault="00DF2308" w:rsidP="001D46EA">
      <w:pPr>
        <w:rPr>
          <w:sz w:val="16"/>
          <w:szCs w:val="16"/>
          <w:lang w:val="en-US"/>
        </w:rPr>
      </w:pPr>
      <w:hyperlink r:id="rId16" w:history="1">
        <w:r w:rsidR="003D7ED1" w:rsidRPr="003D7ED1">
          <w:rPr>
            <w:rStyle w:val="Hyperlink"/>
            <w:sz w:val="16"/>
            <w:szCs w:val="16"/>
            <w:lang w:val="en-US"/>
          </w:rPr>
          <w:t>https://www.analyticsinsight.net/the-future-of-industrial-robotics-market/</w:t>
        </w:r>
      </w:hyperlink>
    </w:p>
    <w:p w14:paraId="3B4956E2" w14:textId="77777777" w:rsidR="00D16BB7" w:rsidRPr="006A5010" w:rsidRDefault="00D16BB7" w:rsidP="001D46EA">
      <w:pPr>
        <w:rPr>
          <w:sz w:val="16"/>
          <w:szCs w:val="16"/>
          <w:lang w:val="en-US"/>
        </w:rPr>
      </w:pPr>
    </w:p>
    <w:p w14:paraId="1F45D9C3" w14:textId="46219A05" w:rsidR="00E556C5" w:rsidRDefault="00E556C5" w:rsidP="00E55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Enables companies to increase their competitiveness through faster product development.</w:t>
      </w:r>
    </w:p>
    <w:p w14:paraId="121E9BD8" w14:textId="414F619C" w:rsidR="00E556C5" w:rsidRDefault="00E556C5" w:rsidP="00E55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better production quality and more precise and reliable processes.</w:t>
      </w:r>
    </w:p>
    <w:p w14:paraId="1D606FB9" w14:textId="2E90D1B1" w:rsidR="00E556C5" w:rsidRDefault="00E556C5" w:rsidP="00E55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Increased speed for manufacturing while operating around the clock</w:t>
      </w:r>
      <w:r w:rsidR="00271777">
        <w:rPr>
          <w:lang w:val="en-US"/>
        </w:rPr>
        <w:t>.</w:t>
      </w:r>
    </w:p>
    <w:p w14:paraId="04C940B5" w14:textId="19A4C128" w:rsidR="00271777" w:rsidRDefault="00271777" w:rsidP="00E55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Cost of having person handle manufacturing operations is more expensive than robot. </w:t>
      </w:r>
    </w:p>
    <w:p w14:paraId="6092CD82" w14:textId="05358C58" w:rsidR="00271777" w:rsidRDefault="00271777" w:rsidP="00E55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Require large investment, includes cost of industrial robots, installation, and configuration. </w:t>
      </w:r>
    </w:p>
    <w:p w14:paraId="68601EB4" w14:textId="77777777" w:rsidR="00271777" w:rsidRPr="00E556C5" w:rsidRDefault="00271777" w:rsidP="00271777">
      <w:pPr>
        <w:pStyle w:val="ListParagraph"/>
        <w:rPr>
          <w:lang w:val="en-US"/>
        </w:rPr>
      </w:pPr>
    </w:p>
    <w:p w14:paraId="3EFC39EB" w14:textId="53C2508E" w:rsidR="009E6130" w:rsidRDefault="009E6130" w:rsidP="00D71901">
      <w:pPr>
        <w:rPr>
          <w:lang w:val="en-US"/>
        </w:rPr>
      </w:pPr>
      <w:r>
        <w:rPr>
          <w:lang w:val="en-US"/>
        </w:rPr>
        <w:t>Work faster than humans</w:t>
      </w:r>
    </w:p>
    <w:p w14:paraId="7AF9C12A" w14:textId="77777777" w:rsidR="00A474F2" w:rsidRDefault="00A474F2" w:rsidP="00D71901">
      <w:pPr>
        <w:rPr>
          <w:lang w:val="en-US"/>
        </w:rPr>
      </w:pPr>
    </w:p>
    <w:p w14:paraId="75D7026C" w14:textId="1AE915E5" w:rsidR="00D71901" w:rsidRDefault="00D71901" w:rsidP="00D71901">
      <w:pPr>
        <w:rPr>
          <w:lang w:val="en-US"/>
        </w:rPr>
      </w:pPr>
      <w:r>
        <w:rPr>
          <w:lang w:val="en-US"/>
        </w:rPr>
        <w:t>Lower Production costs</w:t>
      </w:r>
    </w:p>
    <w:p w14:paraId="69DD9D8B" w14:textId="3F9F713F" w:rsidR="00A474F2" w:rsidRDefault="00A474F2" w:rsidP="00D71901">
      <w:pPr>
        <w:rPr>
          <w:lang w:val="en-US"/>
        </w:rPr>
      </w:pPr>
      <w:r>
        <w:rPr>
          <w:lang w:val="en-US"/>
        </w:rPr>
        <w:t>Great return on investment</w:t>
      </w:r>
    </w:p>
    <w:p w14:paraId="587D0899" w14:textId="566AE5FB" w:rsidR="00A474F2" w:rsidRDefault="00A474F2" w:rsidP="00D71901">
      <w:pPr>
        <w:rPr>
          <w:lang w:val="en-US"/>
        </w:rPr>
      </w:pPr>
      <w:r>
        <w:rPr>
          <w:lang w:val="en-US"/>
        </w:rPr>
        <w:t>Social [Positive and negative]</w:t>
      </w:r>
    </w:p>
    <w:p w14:paraId="5E05ADCA" w14:textId="77777777" w:rsidR="00A474F2" w:rsidRDefault="00A474F2" w:rsidP="00D71901">
      <w:pPr>
        <w:rPr>
          <w:lang w:val="en-US"/>
        </w:rPr>
      </w:pPr>
    </w:p>
    <w:p w14:paraId="3792F202" w14:textId="6599C016" w:rsidR="00A474F2" w:rsidRDefault="00A474F2" w:rsidP="00D71901">
      <w:pPr>
        <w:rPr>
          <w:lang w:val="en-US"/>
        </w:rPr>
      </w:pPr>
      <w:r>
        <w:rPr>
          <w:lang w:val="en-US"/>
        </w:rPr>
        <w:t xml:space="preserve">Health and Safety </w:t>
      </w:r>
    </w:p>
    <w:p w14:paraId="27D2AB63" w14:textId="5805B5B4" w:rsidR="00A474F2" w:rsidRDefault="00A474F2" w:rsidP="00D71901">
      <w:pPr>
        <w:rPr>
          <w:lang w:val="en-US"/>
        </w:rPr>
      </w:pPr>
    </w:p>
    <w:p w14:paraId="6E1891D4" w14:textId="77777777" w:rsidR="00A474F2" w:rsidRDefault="00A474F2" w:rsidP="00D71901">
      <w:pPr>
        <w:rPr>
          <w:lang w:val="en-US"/>
        </w:rPr>
      </w:pPr>
    </w:p>
    <w:p w14:paraId="30250C47" w14:textId="1854DAC2" w:rsidR="00A474F2" w:rsidRDefault="00A474F2" w:rsidP="00D71901">
      <w:pPr>
        <w:rPr>
          <w:lang w:val="en-US"/>
        </w:rPr>
      </w:pPr>
    </w:p>
    <w:p w14:paraId="0A590B96" w14:textId="151E3B6F" w:rsidR="00A474F2" w:rsidRDefault="00A474F2" w:rsidP="00D71901">
      <w:pPr>
        <w:rPr>
          <w:lang w:val="en-US"/>
        </w:rPr>
      </w:pPr>
    </w:p>
    <w:p w14:paraId="43DABECE" w14:textId="77777777" w:rsidR="00A474F2" w:rsidRDefault="00A474F2" w:rsidP="00D71901">
      <w:pPr>
        <w:rPr>
          <w:lang w:val="en-US"/>
        </w:rPr>
      </w:pPr>
    </w:p>
    <w:p w14:paraId="69FCBFED" w14:textId="77777777" w:rsidR="00D71901" w:rsidRDefault="00D71901" w:rsidP="00D71901">
      <w:pPr>
        <w:rPr>
          <w:lang w:val="en-US"/>
        </w:rPr>
      </w:pPr>
    </w:p>
    <w:p w14:paraId="5ED87CA6" w14:textId="3232D116" w:rsidR="00D71901" w:rsidRDefault="00D71901" w:rsidP="00D71901">
      <w:pPr>
        <w:rPr>
          <w:lang w:val="en-US"/>
        </w:rPr>
      </w:pPr>
    </w:p>
    <w:p w14:paraId="628BF83B" w14:textId="77777777" w:rsidR="00D71901" w:rsidRPr="00D71901" w:rsidRDefault="00D71901" w:rsidP="00D71901">
      <w:pPr>
        <w:rPr>
          <w:lang w:val="en-US"/>
        </w:rPr>
      </w:pPr>
    </w:p>
    <w:p w14:paraId="7A5A612D" w14:textId="77777777" w:rsidR="00D71901" w:rsidRPr="00D71901" w:rsidRDefault="00D71901" w:rsidP="00D71901">
      <w:pPr>
        <w:rPr>
          <w:lang w:val="en-US"/>
        </w:rPr>
      </w:pPr>
    </w:p>
    <w:p w14:paraId="048E6C26" w14:textId="77777777" w:rsidR="00481ADA" w:rsidRPr="00481ADA" w:rsidRDefault="00481ADA" w:rsidP="00481ADA">
      <w:pPr>
        <w:ind w:left="360"/>
        <w:rPr>
          <w:lang w:val="en-US"/>
        </w:rPr>
      </w:pPr>
    </w:p>
    <w:sectPr w:rsidR="00481ADA" w:rsidRPr="0048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8454D"/>
    <w:multiLevelType w:val="hybridMultilevel"/>
    <w:tmpl w:val="D0AAB3AA"/>
    <w:lvl w:ilvl="0" w:tplc="B36CE9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20528"/>
    <w:multiLevelType w:val="hybridMultilevel"/>
    <w:tmpl w:val="DE18FF3A"/>
    <w:lvl w:ilvl="0" w:tplc="41804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B3D93"/>
    <w:multiLevelType w:val="hybridMultilevel"/>
    <w:tmpl w:val="C1207CD4"/>
    <w:lvl w:ilvl="0" w:tplc="9C02A3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008362">
    <w:abstractNumId w:val="1"/>
  </w:num>
  <w:num w:numId="2" w16cid:durableId="92013269">
    <w:abstractNumId w:val="0"/>
  </w:num>
  <w:num w:numId="3" w16cid:durableId="196753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A4"/>
    <w:rsid w:val="00060BCC"/>
    <w:rsid w:val="000E441D"/>
    <w:rsid w:val="000F35A4"/>
    <w:rsid w:val="001453F7"/>
    <w:rsid w:val="001A4263"/>
    <w:rsid w:val="001D46EA"/>
    <w:rsid w:val="001F3D69"/>
    <w:rsid w:val="00265C58"/>
    <w:rsid w:val="00271777"/>
    <w:rsid w:val="00357B29"/>
    <w:rsid w:val="003A2790"/>
    <w:rsid w:val="003D7ED1"/>
    <w:rsid w:val="00413FEA"/>
    <w:rsid w:val="00425B42"/>
    <w:rsid w:val="00481ADA"/>
    <w:rsid w:val="0053393E"/>
    <w:rsid w:val="00537C2D"/>
    <w:rsid w:val="00653A08"/>
    <w:rsid w:val="006A5010"/>
    <w:rsid w:val="0074428E"/>
    <w:rsid w:val="0078236F"/>
    <w:rsid w:val="007B0481"/>
    <w:rsid w:val="00813F5D"/>
    <w:rsid w:val="008150D7"/>
    <w:rsid w:val="008309B1"/>
    <w:rsid w:val="00863167"/>
    <w:rsid w:val="009E6130"/>
    <w:rsid w:val="00A474F2"/>
    <w:rsid w:val="00AA783F"/>
    <w:rsid w:val="00B41F0D"/>
    <w:rsid w:val="00B679A3"/>
    <w:rsid w:val="00B878C7"/>
    <w:rsid w:val="00B87F91"/>
    <w:rsid w:val="00BB4371"/>
    <w:rsid w:val="00C12F06"/>
    <w:rsid w:val="00C33CA9"/>
    <w:rsid w:val="00C5025E"/>
    <w:rsid w:val="00D16BB7"/>
    <w:rsid w:val="00D71901"/>
    <w:rsid w:val="00DA1700"/>
    <w:rsid w:val="00DF2308"/>
    <w:rsid w:val="00E556C5"/>
    <w:rsid w:val="00E62847"/>
    <w:rsid w:val="00F1173B"/>
    <w:rsid w:val="00F75DF0"/>
    <w:rsid w:val="00FD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F8F7"/>
  <w15:chartTrackingRefBased/>
  <w15:docId w15:val="{5F451EFE-F7BF-495E-BAA8-44E0F8F7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16B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5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4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6EA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D16BB7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16B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6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obotsdoneright.com/Articles/robotic-controller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utomate.org/news/what-is-an-end-effector-and-how-do-you-use-on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nalyticsinsight.net/the-future-of-industrial-robotics-marke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qsdirectory.com/articles/automation-equipment/industrial-robots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analyticsinsight.net/know-top-robotics-college-courses-to-take-up-in-india-in-2022/" TargetMode="External"/><Relationship Id="rId10" Type="http://schemas.openxmlformats.org/officeDocument/2006/relationships/hyperlink" Target="https://www.youtube.com/watch?v=Cndodc3X50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education.vex.com/stemlabs/workcell/stemlab/industrial-robotics/what-are-industrial-robots?lng=en" TargetMode="External"/><Relationship Id="rId14" Type="http://schemas.openxmlformats.org/officeDocument/2006/relationships/hyperlink" Target="https://blog.trade.gov/2020/12/22/robots-and-the-economy-the-role-of-automation-in-productivity-grow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B357FD507A44AA3F0EC1BDA9235DD" ma:contentTypeVersion="11" ma:contentTypeDescription="Create a new document." ma:contentTypeScope="" ma:versionID="d057cec7c273cb9135201f161d4f0bde">
  <xsd:schema xmlns:xsd="http://www.w3.org/2001/XMLSchema" xmlns:xs="http://www.w3.org/2001/XMLSchema" xmlns:p="http://schemas.microsoft.com/office/2006/metadata/properties" xmlns:ns3="fe536fbe-9099-47ae-942c-bee370bf1884" xmlns:ns4="514d2b04-394a-470a-aae3-829f2a6215bc" targetNamespace="http://schemas.microsoft.com/office/2006/metadata/properties" ma:root="true" ma:fieldsID="cfbc7e8021acbfb5c77f314e27293edd" ns3:_="" ns4:_="">
    <xsd:import namespace="fe536fbe-9099-47ae-942c-bee370bf1884"/>
    <xsd:import namespace="514d2b04-394a-470a-aae3-829f2a6215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36fbe-9099-47ae-942c-bee370bf18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d2b04-394a-470a-aae3-829f2a621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4DCABF-19EF-4F9B-ACDF-878B6ABD2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36fbe-9099-47ae-942c-bee370bf1884"/>
    <ds:schemaRef ds:uri="514d2b04-394a-470a-aae3-829f2a621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C6FEF1-4312-4562-8FFF-6EC2BC620C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48B148-AC18-498B-BC85-E0FA352AF4D9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fe536fbe-9099-47ae-942c-bee370bf1884"/>
    <ds:schemaRef ds:uri="http://schemas.microsoft.com/office/infopath/2007/PartnerControls"/>
    <ds:schemaRef ds:uri="514d2b04-394a-470a-aae3-829f2a6215bc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F0B7B54-8667-42E5-AD97-D00678F27D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Volodin</dc:creator>
  <cp:keywords/>
  <dc:description/>
  <cp:lastModifiedBy>Daniil Volodin</cp:lastModifiedBy>
  <cp:revision>2</cp:revision>
  <dcterms:created xsi:type="dcterms:W3CDTF">2022-05-26T07:51:00Z</dcterms:created>
  <dcterms:modified xsi:type="dcterms:W3CDTF">2022-05-26T07:51:00Z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0x010100E21B357FD507A44AA3F0EC1BDA9235DD</vt:lpwstr>
  </property>
</Properties>
</file>