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5C7AF7" w14:textId="77777777" w:rsidR="00A8580C" w:rsidRDefault="00A8580C" w:rsidP="00A8580C">
      <w:pPr>
        <w:spacing w:line="480" w:lineRule="auto"/>
        <w:contextualSpacing/>
        <w:rPr>
          <w:rFonts w:ascii="Times New Roman" w:hAnsi="Times New Roman" w:cs="Times New Roman"/>
          <w:b/>
        </w:rPr>
      </w:pPr>
      <w:r w:rsidRPr="001A163D">
        <w:rPr>
          <w:rFonts w:ascii="Times New Roman" w:hAnsi="Times New Roman" w:cs="Times New Roman"/>
          <w:b/>
          <w:lang w:val="en-GB"/>
        </w:rPr>
        <w:t xml:space="preserve">Do </w:t>
      </w:r>
      <w:r>
        <w:rPr>
          <w:rFonts w:ascii="Times New Roman" w:hAnsi="Times New Roman" w:cs="Times New Roman"/>
          <w:b/>
        </w:rPr>
        <w:t xml:space="preserve">interspecific </w:t>
      </w:r>
      <w:r w:rsidRPr="001A163D">
        <w:rPr>
          <w:rFonts w:ascii="Times New Roman" w:hAnsi="Times New Roman" w:cs="Times New Roman"/>
          <w:b/>
          <w:lang w:val="en-GB"/>
        </w:rPr>
        <w:t>pollinator priority effects m</w:t>
      </w:r>
      <w:bookmarkStart w:id="0" w:name="_GoBack"/>
      <w:bookmarkEnd w:id="0"/>
      <w:r w:rsidRPr="001A163D">
        <w:rPr>
          <w:rFonts w:ascii="Times New Roman" w:hAnsi="Times New Roman" w:cs="Times New Roman"/>
          <w:b/>
          <w:lang w:val="en-GB"/>
        </w:rPr>
        <w:t>ediate fruit weight in different plant species with distinct floral structures?</w:t>
      </w:r>
    </w:p>
    <w:p w14:paraId="76C6EE35" w14:textId="77777777" w:rsidR="00E50BD2" w:rsidRPr="001A163D" w:rsidRDefault="00E50BD2" w:rsidP="009B56BE">
      <w:pPr>
        <w:spacing w:line="480" w:lineRule="auto"/>
        <w:contextualSpacing/>
        <w:rPr>
          <w:rFonts w:ascii="Times New Roman" w:hAnsi="Times New Roman" w:cs="Times New Roman"/>
          <w:lang w:val="en-GB"/>
        </w:rPr>
      </w:pPr>
    </w:p>
    <w:p w14:paraId="6995173E" w14:textId="445023ED" w:rsidR="00993953" w:rsidRPr="001A163D" w:rsidRDefault="00E50BD2" w:rsidP="009B56BE">
      <w:pPr>
        <w:spacing w:line="480" w:lineRule="auto"/>
        <w:contextualSpacing/>
        <w:rPr>
          <w:rFonts w:ascii="Times New Roman" w:hAnsi="Times New Roman" w:cs="Times New Roman"/>
          <w:lang w:val="en-GB"/>
        </w:rPr>
      </w:pPr>
      <w:r w:rsidRPr="001A163D">
        <w:rPr>
          <w:rFonts w:ascii="Times New Roman" w:hAnsi="Times New Roman" w:cs="Times New Roman"/>
          <w:lang w:val="en-GB"/>
        </w:rPr>
        <w:t xml:space="preserve">We </w:t>
      </w:r>
      <w:r w:rsidR="001F2BC9" w:rsidRPr="001A163D">
        <w:rPr>
          <w:rFonts w:ascii="Times New Roman" w:hAnsi="Times New Roman" w:cs="Times New Roman"/>
          <w:lang w:val="en-GB"/>
        </w:rPr>
        <w:t>detected a</w:t>
      </w:r>
      <w:r w:rsidRPr="001A163D">
        <w:rPr>
          <w:rFonts w:ascii="Times New Roman" w:hAnsi="Times New Roman" w:cs="Times New Roman"/>
          <w:lang w:val="en-GB"/>
        </w:rPr>
        <w:t xml:space="preserve"> strong priority effect in blueberry, where</w:t>
      </w:r>
      <w:r w:rsidR="00F8063C" w:rsidRPr="001A163D">
        <w:rPr>
          <w:rFonts w:ascii="Times New Roman" w:hAnsi="Times New Roman" w:cs="Times New Roman"/>
          <w:lang w:val="en-GB"/>
        </w:rPr>
        <w:t>by</w:t>
      </w:r>
      <w:r w:rsidRPr="001A163D">
        <w:rPr>
          <w:rFonts w:ascii="Times New Roman" w:hAnsi="Times New Roman" w:cs="Times New Roman"/>
          <w:lang w:val="en-GB"/>
        </w:rPr>
        <w:t xml:space="preserve"> fruit</w:t>
      </w:r>
      <w:r w:rsidR="00A47A87" w:rsidRPr="001A163D">
        <w:rPr>
          <w:rFonts w:ascii="Times New Roman" w:hAnsi="Times New Roman" w:cs="Times New Roman"/>
          <w:lang w:val="en-GB"/>
        </w:rPr>
        <w:t xml:space="preserve"> produced from flowers that </w:t>
      </w:r>
      <w:r w:rsidR="00A81471" w:rsidRPr="001A163D">
        <w:rPr>
          <w:rFonts w:ascii="Times New Roman" w:hAnsi="Times New Roman" w:cs="Times New Roman"/>
          <w:lang w:val="en-GB"/>
        </w:rPr>
        <w:t>received</w:t>
      </w:r>
      <w:r w:rsidR="00A47A87" w:rsidRPr="001A163D">
        <w:rPr>
          <w:rFonts w:ascii="Times New Roman" w:hAnsi="Times New Roman" w:cs="Times New Roman"/>
          <w:lang w:val="en-GB"/>
        </w:rPr>
        <w:t xml:space="preserve"> their first visit from </w:t>
      </w:r>
      <w:r w:rsidR="00F8063C" w:rsidRPr="001A163D">
        <w:rPr>
          <w:rFonts w:ascii="Times New Roman" w:hAnsi="Times New Roman" w:cs="Times New Roman"/>
          <w:lang w:val="en-GB"/>
        </w:rPr>
        <w:t>a stingless bee</w:t>
      </w:r>
      <w:r w:rsidR="00A47A87" w:rsidRPr="001A163D">
        <w:rPr>
          <w:rFonts w:ascii="Times New Roman" w:hAnsi="Times New Roman" w:cs="Times New Roman"/>
          <w:lang w:val="en-GB"/>
        </w:rPr>
        <w:t xml:space="preserve"> were </w:t>
      </w:r>
      <w:r w:rsidR="00A81471" w:rsidRPr="001A163D">
        <w:rPr>
          <w:rFonts w:ascii="Times New Roman" w:hAnsi="Times New Roman" w:cs="Times New Roman"/>
          <w:lang w:val="en-GB"/>
        </w:rPr>
        <w:t xml:space="preserve">initially 87.27% </w:t>
      </w:r>
      <w:r w:rsidR="00A47A87" w:rsidRPr="001A163D">
        <w:rPr>
          <w:rFonts w:ascii="Times New Roman" w:hAnsi="Times New Roman" w:cs="Times New Roman"/>
          <w:lang w:val="en-GB"/>
        </w:rPr>
        <w:t xml:space="preserve">heavier than those </w:t>
      </w:r>
      <w:r w:rsidR="00A81471" w:rsidRPr="001A163D">
        <w:rPr>
          <w:rFonts w:ascii="Times New Roman" w:hAnsi="Times New Roman" w:cs="Times New Roman"/>
          <w:lang w:val="en-GB"/>
        </w:rPr>
        <w:t xml:space="preserve">that </w:t>
      </w:r>
      <w:r w:rsidR="00F8063C" w:rsidRPr="001A163D">
        <w:rPr>
          <w:rFonts w:ascii="Times New Roman" w:hAnsi="Times New Roman" w:cs="Times New Roman"/>
          <w:lang w:val="en-GB"/>
        </w:rPr>
        <w:t xml:space="preserve">had a honeybee visit first </w:t>
      </w:r>
      <w:r w:rsidR="00A47A87" w:rsidRPr="001A163D">
        <w:rPr>
          <w:rFonts w:ascii="Times New Roman" w:hAnsi="Times New Roman" w:cs="Times New Roman"/>
          <w:lang w:val="en-GB"/>
        </w:rPr>
        <w:t>(</w:t>
      </w:r>
      <w:r w:rsidR="00CF18B9" w:rsidRPr="001A163D">
        <w:rPr>
          <w:rFonts w:ascii="Times New Roman" w:hAnsi="Times New Roman" w:cs="Times New Roman"/>
          <w:lang w:val="en-GB"/>
        </w:rPr>
        <w:t>Figure 1</w:t>
      </w:r>
      <w:r w:rsidR="00DD29F3" w:rsidRPr="001A163D">
        <w:rPr>
          <w:rFonts w:ascii="Times New Roman" w:hAnsi="Times New Roman" w:cs="Times New Roman"/>
          <w:lang w:val="en-GB"/>
        </w:rPr>
        <w:t>)</w:t>
      </w:r>
      <w:r w:rsidR="00E4250D" w:rsidRPr="001A163D">
        <w:rPr>
          <w:rFonts w:ascii="Times New Roman" w:hAnsi="Times New Roman" w:cs="Times New Roman"/>
          <w:lang w:val="en-GB"/>
        </w:rPr>
        <w:t xml:space="preserve">. However, with </w:t>
      </w:r>
      <w:r w:rsidR="00F8063C" w:rsidRPr="001A163D">
        <w:rPr>
          <w:rFonts w:ascii="Times New Roman" w:hAnsi="Times New Roman" w:cs="Times New Roman"/>
          <w:lang w:val="en-GB"/>
        </w:rPr>
        <w:t xml:space="preserve">an </w:t>
      </w:r>
      <w:r w:rsidR="00E4250D" w:rsidRPr="001A163D">
        <w:rPr>
          <w:rFonts w:ascii="Times New Roman" w:hAnsi="Times New Roman" w:cs="Times New Roman"/>
          <w:lang w:val="en-GB"/>
        </w:rPr>
        <w:t xml:space="preserve">increasing </w:t>
      </w:r>
      <w:r w:rsidR="00F8063C" w:rsidRPr="001A163D">
        <w:rPr>
          <w:rFonts w:ascii="Times New Roman" w:hAnsi="Times New Roman" w:cs="Times New Roman"/>
          <w:lang w:val="en-GB"/>
        </w:rPr>
        <w:t xml:space="preserve">number of visits, weight of fruit </w:t>
      </w:r>
      <w:r w:rsidR="00BC4DCE" w:rsidRPr="001A163D">
        <w:rPr>
          <w:rFonts w:ascii="Times New Roman" w:hAnsi="Times New Roman" w:cs="Times New Roman"/>
          <w:lang w:val="en-GB"/>
        </w:rPr>
        <w:t>produced</w:t>
      </w:r>
      <w:r w:rsidR="00F8063C" w:rsidRPr="001A163D">
        <w:rPr>
          <w:rFonts w:ascii="Times New Roman" w:hAnsi="Times New Roman" w:cs="Times New Roman"/>
          <w:lang w:val="en-GB"/>
        </w:rPr>
        <w:t xml:space="preserve"> from flowers that received honeybee visits first</w:t>
      </w:r>
      <w:r w:rsidR="00E4250D" w:rsidRPr="001A163D">
        <w:rPr>
          <w:rFonts w:ascii="Times New Roman" w:hAnsi="Times New Roman" w:cs="Times New Roman"/>
          <w:lang w:val="en-GB"/>
        </w:rPr>
        <w:t xml:space="preserve"> increased</w:t>
      </w:r>
      <w:r w:rsidR="00BC4DCE" w:rsidRPr="001A163D">
        <w:rPr>
          <w:rFonts w:ascii="Times New Roman" w:hAnsi="Times New Roman" w:cs="Times New Roman"/>
          <w:lang w:val="en-GB"/>
        </w:rPr>
        <w:t>,</w:t>
      </w:r>
      <w:r w:rsidR="00E4250D" w:rsidRPr="001A163D">
        <w:rPr>
          <w:rFonts w:ascii="Times New Roman" w:hAnsi="Times New Roman" w:cs="Times New Roman"/>
          <w:lang w:val="en-GB"/>
        </w:rPr>
        <w:t xml:space="preserve"> whereas </w:t>
      </w:r>
      <w:r w:rsidR="00BC4DCE" w:rsidRPr="001A163D">
        <w:rPr>
          <w:rFonts w:ascii="Times New Roman" w:hAnsi="Times New Roman" w:cs="Times New Roman"/>
          <w:lang w:val="en-GB"/>
        </w:rPr>
        <w:t>weight of fruit from flowers that received a stingless bee visit first</w:t>
      </w:r>
      <w:r w:rsidR="00E4250D" w:rsidRPr="001A163D">
        <w:rPr>
          <w:rFonts w:ascii="Times New Roman" w:hAnsi="Times New Roman" w:cs="Times New Roman"/>
          <w:lang w:val="en-GB"/>
        </w:rPr>
        <w:t xml:space="preserve"> decreased </w:t>
      </w:r>
      <w:r w:rsidRPr="001A163D">
        <w:rPr>
          <w:rFonts w:ascii="Times New Roman" w:hAnsi="Times New Roman" w:cs="Times New Roman"/>
          <w:lang w:val="en-GB"/>
        </w:rPr>
        <w:t>(</w:t>
      </w:r>
      <w:r w:rsidR="001F2BC9" w:rsidRPr="001A163D">
        <w:rPr>
          <w:rFonts w:ascii="Times New Roman" w:hAnsi="Times New Roman" w:cs="Times New Roman"/>
          <w:lang w:val="en-GB"/>
        </w:rPr>
        <w:t xml:space="preserve">honeybee – stingless bee </w:t>
      </w:r>
      <w:r w:rsidR="00F94273" w:rsidRPr="001A163D">
        <w:rPr>
          <w:rFonts w:ascii="Times New Roman" w:hAnsi="Times New Roman" w:cs="Times New Roman"/>
          <w:lang w:val="en-GB"/>
        </w:rPr>
        <w:t xml:space="preserve">slope contrast </w:t>
      </w:r>
      <w:r w:rsidR="001F2BC9" w:rsidRPr="001A163D">
        <w:rPr>
          <w:rFonts w:ascii="Times New Roman" w:hAnsi="Times New Roman" w:cs="Times New Roman"/>
          <w:lang w:val="en-GB"/>
        </w:rPr>
        <w:t xml:space="preserve">= 0.078 ± 0.027, </w:t>
      </w:r>
      <w:r w:rsidR="001F2BC9" w:rsidRPr="001A163D">
        <w:rPr>
          <w:rFonts w:ascii="Times New Roman" w:hAnsi="Times New Roman" w:cs="Times New Roman"/>
          <w:i/>
          <w:lang w:val="en-GB"/>
        </w:rPr>
        <w:t>t</w:t>
      </w:r>
      <w:r w:rsidR="001F2BC9" w:rsidRPr="001A163D">
        <w:rPr>
          <w:rFonts w:ascii="Times New Roman" w:hAnsi="Times New Roman" w:cs="Times New Roman"/>
          <w:lang w:val="en-GB"/>
        </w:rPr>
        <w:t xml:space="preserve"> = 2.872, </w:t>
      </w:r>
      <w:r w:rsidR="001F2BC9" w:rsidRPr="001A163D">
        <w:rPr>
          <w:rFonts w:ascii="Times New Roman" w:hAnsi="Times New Roman" w:cs="Times New Roman"/>
          <w:i/>
          <w:lang w:val="en-GB"/>
        </w:rPr>
        <w:t>P</w:t>
      </w:r>
      <w:r w:rsidR="001F2BC9" w:rsidRPr="001A163D">
        <w:rPr>
          <w:rFonts w:ascii="Times New Roman" w:hAnsi="Times New Roman" w:cs="Times New Roman"/>
          <w:lang w:val="en-GB"/>
        </w:rPr>
        <w:t xml:space="preserve"> = 0.0052; </w:t>
      </w:r>
      <w:r w:rsidR="00B43292" w:rsidRPr="001A163D">
        <w:rPr>
          <w:rFonts w:ascii="Times New Roman" w:hAnsi="Times New Roman" w:cs="Times New Roman"/>
          <w:lang w:val="en-GB"/>
        </w:rPr>
        <w:t>Figure 1</w:t>
      </w:r>
      <w:r w:rsidRPr="001A163D">
        <w:rPr>
          <w:rFonts w:ascii="Times New Roman" w:hAnsi="Times New Roman" w:cs="Times New Roman"/>
          <w:lang w:val="en-GB"/>
        </w:rPr>
        <w:t>).</w:t>
      </w:r>
    </w:p>
    <w:p w14:paraId="60F47180" w14:textId="155FEDE0" w:rsidR="00993953" w:rsidRPr="001A163D" w:rsidRDefault="0017299E" w:rsidP="009B56BE">
      <w:pPr>
        <w:spacing w:line="480" w:lineRule="auto"/>
        <w:contextualSpacing/>
        <w:rPr>
          <w:rFonts w:ascii="Times New Roman" w:hAnsi="Times New Roman" w:cs="Times New Roman"/>
          <w:lang w:val="en-GB"/>
        </w:rPr>
      </w:pPr>
      <w:r w:rsidRPr="001A163D">
        <w:rPr>
          <w:rFonts w:ascii="Times New Roman" w:hAnsi="Times New Roman" w:cs="Times New Roman"/>
          <w:noProof/>
        </w:rPr>
        <w:drawing>
          <wp:inline distT="0" distB="0" distL="0" distR="0" wp14:anchorId="32C576BD" wp14:editId="1D537041">
            <wp:extent cx="6116320" cy="4310513"/>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16320" cy="4310513"/>
                    </a:xfrm>
                    <a:prstGeom prst="rect">
                      <a:avLst/>
                    </a:prstGeom>
                    <a:noFill/>
                    <a:ln>
                      <a:noFill/>
                    </a:ln>
                  </pic:spPr>
                </pic:pic>
              </a:graphicData>
            </a:graphic>
          </wp:inline>
        </w:drawing>
      </w:r>
    </w:p>
    <w:p w14:paraId="1CB32ED1" w14:textId="2EA60762" w:rsidR="00993953" w:rsidRPr="001A163D" w:rsidRDefault="004D1817" w:rsidP="009B56BE">
      <w:pPr>
        <w:spacing w:line="480" w:lineRule="auto"/>
        <w:contextualSpacing/>
        <w:rPr>
          <w:rFonts w:ascii="Times New Roman" w:hAnsi="Times New Roman" w:cs="Times New Roman"/>
          <w:lang w:val="en-GB"/>
        </w:rPr>
      </w:pPr>
      <w:commentRangeStart w:id="1"/>
      <w:r w:rsidRPr="001A163D">
        <w:rPr>
          <w:rFonts w:ascii="Times New Roman" w:hAnsi="Times New Roman" w:cs="Times New Roman"/>
          <w:b/>
          <w:lang w:val="en-GB"/>
        </w:rPr>
        <w:t>Figure 1</w:t>
      </w:r>
      <w:commentRangeEnd w:id="1"/>
      <w:r w:rsidR="00FF55EC" w:rsidRPr="001A163D">
        <w:rPr>
          <w:rStyle w:val="CommentReference"/>
          <w:lang w:val="en-GB"/>
        </w:rPr>
        <w:commentReference w:id="1"/>
      </w:r>
      <w:r w:rsidRPr="001A163D">
        <w:rPr>
          <w:rFonts w:ascii="Times New Roman" w:hAnsi="Times New Roman" w:cs="Times New Roman"/>
          <w:b/>
          <w:lang w:val="en-GB"/>
        </w:rPr>
        <w:t>.</w:t>
      </w:r>
      <w:r w:rsidRPr="001A163D">
        <w:rPr>
          <w:rFonts w:ascii="Times New Roman" w:hAnsi="Times New Roman" w:cs="Times New Roman"/>
          <w:lang w:val="en-GB"/>
        </w:rPr>
        <w:t xml:space="preserve"> </w:t>
      </w:r>
      <w:r w:rsidR="00CF18B9" w:rsidRPr="001A163D">
        <w:rPr>
          <w:rFonts w:ascii="Times New Roman" w:hAnsi="Times New Roman" w:cs="Times New Roman"/>
          <w:lang w:val="en-GB"/>
        </w:rPr>
        <w:t xml:space="preserve">Weight of blueberry fruit from flowers first visited by </w:t>
      </w:r>
      <w:r w:rsidR="00C85762" w:rsidRPr="001A163D">
        <w:rPr>
          <w:rFonts w:ascii="Times New Roman" w:hAnsi="Times New Roman" w:cs="Times New Roman"/>
          <w:lang w:val="en-GB"/>
        </w:rPr>
        <w:t>a honeybee</w:t>
      </w:r>
      <w:r w:rsidR="00CF18B9" w:rsidRPr="001A163D">
        <w:rPr>
          <w:rFonts w:ascii="Times New Roman" w:hAnsi="Times New Roman" w:cs="Times New Roman"/>
          <w:lang w:val="en-GB"/>
        </w:rPr>
        <w:t xml:space="preserve"> versus those first visited by</w:t>
      </w:r>
      <w:r w:rsidR="00C85762" w:rsidRPr="001A163D">
        <w:rPr>
          <w:rFonts w:ascii="Times New Roman" w:hAnsi="Times New Roman" w:cs="Times New Roman"/>
          <w:lang w:val="en-GB"/>
        </w:rPr>
        <w:t xml:space="preserve"> a stingless bee</w:t>
      </w:r>
      <w:r w:rsidR="00CF18B9" w:rsidRPr="001A163D">
        <w:rPr>
          <w:rFonts w:ascii="Times New Roman" w:hAnsi="Times New Roman" w:cs="Times New Roman"/>
          <w:lang w:val="en-GB"/>
        </w:rPr>
        <w:t xml:space="preserve">. </w:t>
      </w:r>
      <w:r w:rsidR="00B43292" w:rsidRPr="001A163D">
        <w:rPr>
          <w:rFonts w:ascii="Times New Roman" w:hAnsi="Times New Roman" w:cs="Times New Roman"/>
          <w:lang w:val="en-GB"/>
        </w:rPr>
        <w:t>Solid lines are the model-estimated fruit weights with an increasing number of pollinator visits and shaded ribbons are the model-estimated confidence intervals. Hollow circles are the actual data.</w:t>
      </w:r>
    </w:p>
    <w:p w14:paraId="7083C8DF" w14:textId="77777777" w:rsidR="004D1817" w:rsidRPr="001A163D" w:rsidRDefault="004D1817" w:rsidP="009B56BE">
      <w:pPr>
        <w:spacing w:line="480" w:lineRule="auto"/>
        <w:contextualSpacing/>
        <w:rPr>
          <w:rFonts w:ascii="Times New Roman" w:hAnsi="Times New Roman" w:cs="Times New Roman"/>
          <w:lang w:val="en-GB"/>
        </w:rPr>
      </w:pPr>
    </w:p>
    <w:p w14:paraId="36297397" w14:textId="0E0AA21F" w:rsidR="00641FE9" w:rsidRPr="001A163D" w:rsidRDefault="00E50BD2" w:rsidP="009B56BE">
      <w:pPr>
        <w:spacing w:line="480" w:lineRule="auto"/>
        <w:contextualSpacing/>
        <w:rPr>
          <w:rFonts w:ascii="Times New Roman" w:hAnsi="Times New Roman" w:cs="Times New Roman"/>
          <w:lang w:val="en-GB"/>
        </w:rPr>
      </w:pPr>
      <w:r w:rsidRPr="001A163D">
        <w:rPr>
          <w:rFonts w:ascii="Times New Roman" w:hAnsi="Times New Roman" w:cs="Times New Roman"/>
          <w:lang w:val="en-GB"/>
        </w:rPr>
        <w:lastRenderedPageBreak/>
        <w:t xml:space="preserve">However, we </w:t>
      </w:r>
      <w:r w:rsidR="009A105F" w:rsidRPr="001A163D">
        <w:rPr>
          <w:rFonts w:ascii="Times New Roman" w:hAnsi="Times New Roman" w:cs="Times New Roman"/>
          <w:lang w:val="en-GB"/>
        </w:rPr>
        <w:t>found no evidence of</w:t>
      </w:r>
      <w:r w:rsidRPr="001A163D">
        <w:rPr>
          <w:rFonts w:ascii="Times New Roman" w:hAnsi="Times New Roman" w:cs="Times New Roman"/>
          <w:lang w:val="en-GB"/>
        </w:rPr>
        <w:t xml:space="preserve"> a </w:t>
      </w:r>
      <w:r w:rsidR="00430372" w:rsidRPr="001A163D">
        <w:rPr>
          <w:rFonts w:ascii="Times New Roman" w:hAnsi="Times New Roman" w:cs="Times New Roman"/>
          <w:lang w:val="en-GB"/>
        </w:rPr>
        <w:t xml:space="preserve">pollinator </w:t>
      </w:r>
      <w:r w:rsidRPr="001A163D">
        <w:rPr>
          <w:rFonts w:ascii="Times New Roman" w:hAnsi="Times New Roman" w:cs="Times New Roman"/>
          <w:lang w:val="en-GB"/>
        </w:rPr>
        <w:t>prio</w:t>
      </w:r>
      <w:r w:rsidR="00430372" w:rsidRPr="001A163D">
        <w:rPr>
          <w:rFonts w:ascii="Times New Roman" w:hAnsi="Times New Roman" w:cs="Times New Roman"/>
          <w:lang w:val="en-GB"/>
        </w:rPr>
        <w:t>rity effect in raspberry, where</w:t>
      </w:r>
      <w:r w:rsidR="00636C27" w:rsidRPr="001A163D">
        <w:rPr>
          <w:rFonts w:ascii="Times New Roman" w:hAnsi="Times New Roman" w:cs="Times New Roman"/>
          <w:lang w:val="en-GB"/>
        </w:rPr>
        <w:t xml:space="preserve"> </w:t>
      </w:r>
      <w:r w:rsidRPr="001A163D">
        <w:rPr>
          <w:rFonts w:ascii="Times New Roman" w:hAnsi="Times New Roman" w:cs="Times New Roman"/>
          <w:lang w:val="en-GB"/>
        </w:rPr>
        <w:t xml:space="preserve">fruit weight </w:t>
      </w:r>
      <w:r w:rsidR="00636C27" w:rsidRPr="001A163D">
        <w:rPr>
          <w:rFonts w:ascii="Times New Roman" w:hAnsi="Times New Roman" w:cs="Times New Roman"/>
          <w:lang w:val="en-GB"/>
        </w:rPr>
        <w:t xml:space="preserve">was similar </w:t>
      </w:r>
      <w:r w:rsidR="00430372" w:rsidRPr="001A163D">
        <w:rPr>
          <w:rFonts w:ascii="Times New Roman" w:hAnsi="Times New Roman" w:cs="Times New Roman"/>
          <w:lang w:val="en-GB"/>
        </w:rPr>
        <w:t xml:space="preserve">across the visit number range </w:t>
      </w:r>
      <w:r w:rsidR="00636C27" w:rsidRPr="001A163D">
        <w:rPr>
          <w:rFonts w:ascii="Times New Roman" w:hAnsi="Times New Roman" w:cs="Times New Roman"/>
          <w:lang w:val="en-GB"/>
        </w:rPr>
        <w:t>regardless of first visitor</w:t>
      </w:r>
      <w:r w:rsidR="00297C3B" w:rsidRPr="001A163D">
        <w:rPr>
          <w:rFonts w:ascii="Times New Roman" w:hAnsi="Times New Roman" w:cs="Times New Roman"/>
          <w:lang w:val="en-GB"/>
        </w:rPr>
        <w:t>’s identity</w:t>
      </w:r>
      <w:r w:rsidR="00636C27" w:rsidRPr="001A163D">
        <w:rPr>
          <w:rFonts w:ascii="Times New Roman" w:hAnsi="Times New Roman" w:cs="Times New Roman"/>
          <w:lang w:val="en-GB"/>
        </w:rPr>
        <w:t xml:space="preserve"> </w:t>
      </w:r>
      <w:r w:rsidR="009B56BE" w:rsidRPr="001A163D">
        <w:rPr>
          <w:rFonts w:ascii="Times New Roman" w:hAnsi="Times New Roman" w:cs="Times New Roman"/>
          <w:lang w:val="en-GB"/>
        </w:rPr>
        <w:t>(</w:t>
      </w:r>
      <w:r w:rsidR="005F6B00" w:rsidRPr="001A163D">
        <w:rPr>
          <w:rFonts w:ascii="Times New Roman" w:hAnsi="Times New Roman" w:cs="Times New Roman"/>
          <w:lang w:val="en-GB"/>
        </w:rPr>
        <w:t xml:space="preserve">honeybee – stingless bee slope contrast </w:t>
      </w:r>
      <w:r w:rsidR="00D02316" w:rsidRPr="001A163D">
        <w:rPr>
          <w:rFonts w:ascii="Times New Roman" w:hAnsi="Times New Roman" w:cs="Times New Roman"/>
          <w:lang w:val="en-GB"/>
        </w:rPr>
        <w:t xml:space="preserve">= 0.024 ± 0.035, </w:t>
      </w:r>
      <w:r w:rsidR="00D02316" w:rsidRPr="001A163D">
        <w:rPr>
          <w:rFonts w:ascii="Times New Roman" w:hAnsi="Times New Roman" w:cs="Times New Roman"/>
          <w:i/>
          <w:lang w:val="en-GB"/>
        </w:rPr>
        <w:t>t</w:t>
      </w:r>
      <w:r w:rsidR="00D02316" w:rsidRPr="001A163D">
        <w:rPr>
          <w:rFonts w:ascii="Times New Roman" w:hAnsi="Times New Roman" w:cs="Times New Roman"/>
          <w:lang w:val="en-GB"/>
        </w:rPr>
        <w:t xml:space="preserve"> = 0.699, </w:t>
      </w:r>
      <w:r w:rsidR="00D02316" w:rsidRPr="001A163D">
        <w:rPr>
          <w:rFonts w:ascii="Times New Roman" w:hAnsi="Times New Roman" w:cs="Times New Roman"/>
          <w:i/>
          <w:lang w:val="en-GB"/>
        </w:rPr>
        <w:t>P</w:t>
      </w:r>
      <w:r w:rsidR="00D02316" w:rsidRPr="001A163D">
        <w:rPr>
          <w:rFonts w:ascii="Times New Roman" w:hAnsi="Times New Roman" w:cs="Times New Roman"/>
          <w:lang w:val="en-GB"/>
        </w:rPr>
        <w:t xml:space="preserve"> = 0.48; </w:t>
      </w:r>
      <w:r w:rsidR="0002148E" w:rsidRPr="001A163D">
        <w:rPr>
          <w:rFonts w:ascii="Times New Roman" w:hAnsi="Times New Roman" w:cs="Times New Roman"/>
          <w:lang w:val="en-GB"/>
        </w:rPr>
        <w:t>Figure 2</w:t>
      </w:r>
      <w:r w:rsidR="009B56BE" w:rsidRPr="001A163D">
        <w:rPr>
          <w:rFonts w:ascii="Times New Roman" w:hAnsi="Times New Roman" w:cs="Times New Roman"/>
          <w:lang w:val="en-GB"/>
        </w:rPr>
        <w:t>).</w:t>
      </w:r>
      <w:r w:rsidR="00870AA9" w:rsidRPr="001A163D">
        <w:rPr>
          <w:rFonts w:ascii="Times New Roman" w:hAnsi="Times New Roman" w:cs="Times New Roman"/>
          <w:lang w:val="en-GB"/>
        </w:rPr>
        <w:t xml:space="preserve"> The ratio of honeybee to</w:t>
      </w:r>
      <w:r w:rsidR="005F6B00" w:rsidRPr="001A163D">
        <w:rPr>
          <w:rFonts w:ascii="Times New Roman" w:hAnsi="Times New Roman" w:cs="Times New Roman"/>
          <w:lang w:val="en-GB"/>
        </w:rPr>
        <w:t xml:space="preserve"> stingless bee visits had no effect </w:t>
      </w:r>
      <w:r w:rsidR="00870AA9" w:rsidRPr="001A163D">
        <w:rPr>
          <w:rFonts w:ascii="Times New Roman" w:hAnsi="Times New Roman" w:cs="Times New Roman"/>
          <w:lang w:val="en-GB"/>
        </w:rPr>
        <w:t>on fruit weight for</w:t>
      </w:r>
      <w:r w:rsidR="005F6B00" w:rsidRPr="001A163D">
        <w:rPr>
          <w:rFonts w:ascii="Times New Roman" w:hAnsi="Times New Roman" w:cs="Times New Roman"/>
          <w:lang w:val="en-GB"/>
        </w:rPr>
        <w:t xml:space="preserve"> both blueberry and raspberry</w:t>
      </w:r>
      <w:r w:rsidR="00870AA9" w:rsidRPr="001A163D">
        <w:rPr>
          <w:rFonts w:ascii="Times New Roman" w:hAnsi="Times New Roman" w:cs="Times New Roman"/>
          <w:lang w:val="en-GB"/>
        </w:rPr>
        <w:t>.</w:t>
      </w:r>
    </w:p>
    <w:p w14:paraId="6F444417" w14:textId="313DB928" w:rsidR="00641FE9" w:rsidRPr="001A163D" w:rsidRDefault="001A5E89" w:rsidP="009B56BE">
      <w:pPr>
        <w:spacing w:line="480" w:lineRule="auto"/>
        <w:contextualSpacing/>
        <w:rPr>
          <w:rFonts w:ascii="Times New Roman" w:hAnsi="Times New Roman" w:cs="Times New Roman"/>
          <w:lang w:val="en-GB"/>
        </w:rPr>
      </w:pPr>
      <w:r w:rsidRPr="001A163D">
        <w:rPr>
          <w:rFonts w:ascii="Times New Roman" w:hAnsi="Times New Roman" w:cs="Times New Roman"/>
          <w:noProof/>
        </w:rPr>
        <w:drawing>
          <wp:inline distT="0" distB="0" distL="0" distR="0" wp14:anchorId="0449554F" wp14:editId="426741E3">
            <wp:extent cx="6116320" cy="4321922"/>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6320" cy="4321922"/>
                    </a:xfrm>
                    <a:prstGeom prst="rect">
                      <a:avLst/>
                    </a:prstGeom>
                    <a:noFill/>
                    <a:ln>
                      <a:noFill/>
                    </a:ln>
                  </pic:spPr>
                </pic:pic>
              </a:graphicData>
            </a:graphic>
          </wp:inline>
        </w:drawing>
      </w:r>
    </w:p>
    <w:p w14:paraId="5180A1B4" w14:textId="542F65FB" w:rsidR="0002148E" w:rsidRPr="001A163D" w:rsidRDefault="0002148E" w:rsidP="009B56BE">
      <w:pPr>
        <w:spacing w:line="480" w:lineRule="auto"/>
        <w:contextualSpacing/>
        <w:rPr>
          <w:rFonts w:ascii="Times New Roman" w:hAnsi="Times New Roman" w:cs="Times New Roman"/>
          <w:lang w:val="en-GB"/>
        </w:rPr>
      </w:pPr>
      <w:r w:rsidRPr="001A163D">
        <w:rPr>
          <w:rFonts w:ascii="Times New Roman" w:hAnsi="Times New Roman" w:cs="Times New Roman"/>
          <w:b/>
          <w:lang w:val="en-GB"/>
        </w:rPr>
        <w:t xml:space="preserve">Figure 2. </w:t>
      </w:r>
      <w:r w:rsidR="00430372" w:rsidRPr="001A163D">
        <w:rPr>
          <w:rFonts w:ascii="Times New Roman" w:hAnsi="Times New Roman" w:cs="Times New Roman"/>
          <w:lang w:val="en-GB"/>
        </w:rPr>
        <w:t>Weight of raspberry fruit from flowers first visited by a honeybee versus those first visited by a stingless bee. Solid lines are the model-estimated fruit weights with an increasing number of pollinator visits and shaded ribbons are the model-estimated confidence intervals. Hollow circles are the actual data.</w:t>
      </w:r>
    </w:p>
    <w:p w14:paraId="4EC84D15" w14:textId="77777777" w:rsidR="0002148E" w:rsidRPr="001A163D" w:rsidRDefault="0002148E" w:rsidP="009B56BE">
      <w:pPr>
        <w:spacing w:line="480" w:lineRule="auto"/>
        <w:contextualSpacing/>
        <w:rPr>
          <w:rFonts w:ascii="Times New Roman" w:hAnsi="Times New Roman" w:cs="Times New Roman"/>
          <w:b/>
          <w:lang w:val="en-GB"/>
        </w:rPr>
      </w:pPr>
    </w:p>
    <w:p w14:paraId="31834774" w14:textId="7B659EF9" w:rsidR="00E50BD2" w:rsidRPr="001A163D" w:rsidRDefault="00430372" w:rsidP="009B56BE">
      <w:pPr>
        <w:spacing w:line="480" w:lineRule="auto"/>
        <w:contextualSpacing/>
        <w:rPr>
          <w:rFonts w:ascii="Times New Roman" w:hAnsi="Times New Roman" w:cs="Times New Roman"/>
          <w:b/>
          <w:lang w:val="en-GB"/>
        </w:rPr>
      </w:pPr>
      <w:r w:rsidRPr="001A163D">
        <w:rPr>
          <w:rFonts w:ascii="Times New Roman" w:hAnsi="Times New Roman" w:cs="Times New Roman"/>
          <w:b/>
          <w:lang w:val="en-GB"/>
        </w:rPr>
        <w:t xml:space="preserve">Does a mixture of </w:t>
      </w:r>
      <w:r w:rsidR="00581416" w:rsidRPr="001A163D">
        <w:rPr>
          <w:rFonts w:ascii="Times New Roman" w:hAnsi="Times New Roman" w:cs="Times New Roman"/>
          <w:b/>
          <w:lang w:val="en-GB"/>
        </w:rPr>
        <w:t xml:space="preserve">floral </w:t>
      </w:r>
      <w:r w:rsidRPr="001A163D">
        <w:rPr>
          <w:rFonts w:ascii="Times New Roman" w:hAnsi="Times New Roman" w:cs="Times New Roman"/>
          <w:b/>
          <w:lang w:val="en-GB"/>
        </w:rPr>
        <w:t>visits from different pollinator species</w:t>
      </w:r>
      <w:r w:rsidR="00E50BD2" w:rsidRPr="001A163D">
        <w:rPr>
          <w:rFonts w:ascii="Times New Roman" w:hAnsi="Times New Roman" w:cs="Times New Roman"/>
          <w:b/>
          <w:lang w:val="en-GB"/>
        </w:rPr>
        <w:t xml:space="preserve"> </w:t>
      </w:r>
      <w:r w:rsidR="00581416" w:rsidRPr="001A163D">
        <w:rPr>
          <w:rFonts w:ascii="Times New Roman" w:hAnsi="Times New Roman" w:cs="Times New Roman"/>
          <w:b/>
          <w:lang w:val="en-GB"/>
        </w:rPr>
        <w:t xml:space="preserve">result in heavier fruits than visits from a single </w:t>
      </w:r>
      <w:r w:rsidR="00E50BD2" w:rsidRPr="001A163D">
        <w:rPr>
          <w:rFonts w:ascii="Times New Roman" w:hAnsi="Times New Roman" w:cs="Times New Roman"/>
          <w:b/>
          <w:lang w:val="en-GB"/>
        </w:rPr>
        <w:t xml:space="preserve">species? </w:t>
      </w:r>
    </w:p>
    <w:p w14:paraId="1458ED82" w14:textId="77777777" w:rsidR="00E50BD2" w:rsidRPr="001A163D" w:rsidRDefault="00E50BD2" w:rsidP="009B56BE">
      <w:pPr>
        <w:spacing w:line="480" w:lineRule="auto"/>
        <w:contextualSpacing/>
        <w:rPr>
          <w:rFonts w:ascii="Times New Roman" w:hAnsi="Times New Roman" w:cs="Times New Roman"/>
          <w:lang w:val="en-GB"/>
        </w:rPr>
      </w:pPr>
    </w:p>
    <w:p w14:paraId="5390C845" w14:textId="30ADCA8A" w:rsidR="005D3EE3" w:rsidRPr="001A163D" w:rsidRDefault="00287B54" w:rsidP="009B56BE">
      <w:pPr>
        <w:spacing w:line="480" w:lineRule="auto"/>
        <w:contextualSpacing/>
        <w:rPr>
          <w:rFonts w:ascii="Times New Roman" w:hAnsi="Times New Roman" w:cs="Times New Roman"/>
          <w:lang w:val="en-GB"/>
        </w:rPr>
      </w:pPr>
      <w:r w:rsidRPr="001A163D">
        <w:rPr>
          <w:rFonts w:ascii="Times New Roman" w:hAnsi="Times New Roman" w:cs="Times New Roman"/>
          <w:lang w:val="en-GB"/>
        </w:rPr>
        <w:t xml:space="preserve">For blueberry, we found that fruit weight increased with an increasing number of visits from honeybees (slope = </w:t>
      </w:r>
      <w:commentRangeStart w:id="2"/>
      <w:r w:rsidRPr="001A163D">
        <w:rPr>
          <w:rFonts w:ascii="Times New Roman" w:hAnsi="Times New Roman" w:cs="Times New Roman"/>
          <w:lang w:val="en-GB"/>
        </w:rPr>
        <w:t>0.108 ± 0.047</w:t>
      </w:r>
      <w:commentRangeEnd w:id="2"/>
      <w:r w:rsidR="003017D4">
        <w:rPr>
          <w:rStyle w:val="CommentReference"/>
        </w:rPr>
        <w:commentReference w:id="2"/>
      </w:r>
      <w:r w:rsidRPr="001A163D">
        <w:rPr>
          <w:rFonts w:ascii="Times New Roman" w:hAnsi="Times New Roman" w:cs="Times New Roman"/>
          <w:lang w:val="en-GB"/>
        </w:rPr>
        <w:t xml:space="preserve">, </w:t>
      </w:r>
      <w:r w:rsidRPr="001A163D">
        <w:rPr>
          <w:rFonts w:ascii="Times New Roman" w:hAnsi="Times New Roman" w:cs="Times New Roman"/>
          <w:i/>
          <w:lang w:val="en-GB"/>
        </w:rPr>
        <w:t>z</w:t>
      </w:r>
      <w:r w:rsidRPr="001A163D">
        <w:rPr>
          <w:rFonts w:ascii="Times New Roman" w:hAnsi="Times New Roman" w:cs="Times New Roman"/>
          <w:lang w:val="en-GB"/>
        </w:rPr>
        <w:t xml:space="preserve"> = 2.285, </w:t>
      </w:r>
      <w:r w:rsidRPr="001A163D">
        <w:rPr>
          <w:rFonts w:ascii="Times New Roman" w:hAnsi="Times New Roman" w:cs="Times New Roman"/>
          <w:i/>
          <w:lang w:val="en-GB"/>
        </w:rPr>
        <w:t>P</w:t>
      </w:r>
      <w:r w:rsidRPr="001A163D">
        <w:rPr>
          <w:rFonts w:ascii="Times New Roman" w:hAnsi="Times New Roman" w:cs="Times New Roman"/>
          <w:lang w:val="en-GB"/>
        </w:rPr>
        <w:t xml:space="preserve"> = 0.0118</w:t>
      </w:r>
      <w:r w:rsidR="00581416" w:rsidRPr="001A163D">
        <w:rPr>
          <w:rFonts w:ascii="Times New Roman" w:hAnsi="Times New Roman" w:cs="Times New Roman"/>
          <w:lang w:val="en-GB"/>
        </w:rPr>
        <w:t>; Figure 3</w:t>
      </w:r>
      <w:r w:rsidRPr="001A163D">
        <w:rPr>
          <w:rFonts w:ascii="Times New Roman" w:hAnsi="Times New Roman" w:cs="Times New Roman"/>
          <w:lang w:val="en-GB"/>
        </w:rPr>
        <w:t>)</w:t>
      </w:r>
      <w:r w:rsidR="003017D4">
        <w:rPr>
          <w:rFonts w:ascii="Times New Roman" w:hAnsi="Times New Roman" w:cs="Times New Roman"/>
          <w:lang w:val="en-GB"/>
        </w:rPr>
        <w:t xml:space="preserve"> and stingless</w:t>
      </w:r>
      <w:r w:rsidR="009B56BE" w:rsidRPr="001A163D">
        <w:rPr>
          <w:rFonts w:ascii="Times New Roman" w:hAnsi="Times New Roman" w:cs="Times New Roman"/>
          <w:lang w:val="en-GB"/>
        </w:rPr>
        <w:t xml:space="preserve"> bees combined </w:t>
      </w:r>
      <w:r w:rsidR="009B56BE" w:rsidRPr="001A163D">
        <w:rPr>
          <w:rFonts w:ascii="Times New Roman" w:hAnsi="Times New Roman" w:cs="Times New Roman"/>
          <w:lang w:val="en-GB"/>
        </w:rPr>
        <w:lastRenderedPageBreak/>
        <w:t>with honey</w:t>
      </w:r>
      <w:r w:rsidRPr="001A163D">
        <w:rPr>
          <w:rFonts w:ascii="Times New Roman" w:hAnsi="Times New Roman" w:cs="Times New Roman"/>
          <w:lang w:val="en-GB"/>
        </w:rPr>
        <w:t xml:space="preserve">bees (slope = 0.028 ± 0.015, </w:t>
      </w:r>
      <w:r w:rsidRPr="001A163D">
        <w:rPr>
          <w:rFonts w:ascii="Times New Roman" w:hAnsi="Times New Roman" w:cs="Times New Roman"/>
          <w:i/>
          <w:lang w:val="en-GB"/>
        </w:rPr>
        <w:t>z</w:t>
      </w:r>
      <w:r w:rsidRPr="001A163D">
        <w:rPr>
          <w:rFonts w:ascii="Times New Roman" w:hAnsi="Times New Roman" w:cs="Times New Roman"/>
          <w:lang w:val="en-GB"/>
        </w:rPr>
        <w:t xml:space="preserve"> = 1.852, </w:t>
      </w:r>
      <w:r w:rsidRPr="001A163D">
        <w:rPr>
          <w:rFonts w:ascii="Times New Roman" w:hAnsi="Times New Roman" w:cs="Times New Roman"/>
          <w:i/>
          <w:lang w:val="en-GB"/>
        </w:rPr>
        <w:t>P</w:t>
      </w:r>
      <w:r w:rsidRPr="001A163D">
        <w:rPr>
          <w:rFonts w:ascii="Times New Roman" w:hAnsi="Times New Roman" w:cs="Times New Roman"/>
          <w:lang w:val="en-GB"/>
        </w:rPr>
        <w:t xml:space="preserve"> = 0.0329) but not for stingless bees only (slope = -0.029 ± 0.07</w:t>
      </w:r>
      <w:r w:rsidR="00581416" w:rsidRPr="001A163D">
        <w:rPr>
          <w:rFonts w:ascii="Times New Roman" w:hAnsi="Times New Roman" w:cs="Times New Roman"/>
          <w:lang w:val="en-GB"/>
        </w:rPr>
        <w:t>9</w:t>
      </w:r>
      <w:r w:rsidRPr="001A163D">
        <w:rPr>
          <w:rFonts w:ascii="Times New Roman" w:hAnsi="Times New Roman" w:cs="Times New Roman"/>
          <w:lang w:val="en-GB"/>
        </w:rPr>
        <w:t xml:space="preserve">, </w:t>
      </w:r>
      <w:r w:rsidRPr="001A163D">
        <w:rPr>
          <w:rFonts w:ascii="Times New Roman" w:hAnsi="Times New Roman" w:cs="Times New Roman"/>
          <w:i/>
          <w:lang w:val="en-GB"/>
        </w:rPr>
        <w:t>z</w:t>
      </w:r>
      <w:r w:rsidRPr="001A163D">
        <w:rPr>
          <w:rFonts w:ascii="Times New Roman" w:hAnsi="Times New Roman" w:cs="Times New Roman"/>
          <w:lang w:val="en-GB"/>
        </w:rPr>
        <w:t xml:space="preserve"> = -0.385, </w:t>
      </w:r>
      <w:r w:rsidRPr="001A163D">
        <w:rPr>
          <w:rFonts w:ascii="Times New Roman" w:hAnsi="Times New Roman" w:cs="Times New Roman"/>
          <w:i/>
          <w:lang w:val="en-GB"/>
        </w:rPr>
        <w:t>P</w:t>
      </w:r>
      <w:r w:rsidRPr="001A163D">
        <w:rPr>
          <w:rFonts w:ascii="Times New Roman" w:hAnsi="Times New Roman" w:cs="Times New Roman"/>
          <w:lang w:val="en-GB"/>
        </w:rPr>
        <w:t xml:space="preserve"> = 0.6496). </w:t>
      </w:r>
    </w:p>
    <w:p w14:paraId="1C5BCA98" w14:textId="667B3119" w:rsidR="005D3EE3" w:rsidRPr="001A163D" w:rsidRDefault="005D3EE3" w:rsidP="009B56BE">
      <w:pPr>
        <w:spacing w:line="480" w:lineRule="auto"/>
        <w:contextualSpacing/>
        <w:rPr>
          <w:rFonts w:ascii="Times New Roman" w:hAnsi="Times New Roman" w:cs="Times New Roman"/>
          <w:lang w:val="en-GB"/>
        </w:rPr>
      </w:pPr>
      <w:r w:rsidRPr="001A163D">
        <w:rPr>
          <w:rFonts w:ascii="Times New Roman" w:hAnsi="Times New Roman" w:cs="Times New Roman"/>
          <w:noProof/>
        </w:rPr>
        <w:drawing>
          <wp:inline distT="0" distB="0" distL="0" distR="0" wp14:anchorId="302F9BB3" wp14:editId="44A2F80C">
            <wp:extent cx="6116320" cy="4314391"/>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4314391"/>
                    </a:xfrm>
                    <a:prstGeom prst="rect">
                      <a:avLst/>
                    </a:prstGeom>
                    <a:noFill/>
                    <a:ln>
                      <a:noFill/>
                    </a:ln>
                  </pic:spPr>
                </pic:pic>
              </a:graphicData>
            </a:graphic>
          </wp:inline>
        </w:drawing>
      </w:r>
    </w:p>
    <w:p w14:paraId="1C746701" w14:textId="5B70B505" w:rsidR="005D3EE3" w:rsidRPr="001A163D" w:rsidRDefault="005D3EE3" w:rsidP="009B56BE">
      <w:pPr>
        <w:spacing w:line="480" w:lineRule="auto"/>
        <w:contextualSpacing/>
        <w:rPr>
          <w:rFonts w:ascii="Times New Roman" w:hAnsi="Times New Roman" w:cs="Times New Roman"/>
          <w:lang w:val="en-GB"/>
        </w:rPr>
      </w:pPr>
      <w:r w:rsidRPr="001A163D">
        <w:rPr>
          <w:rFonts w:ascii="Times New Roman" w:hAnsi="Times New Roman" w:cs="Times New Roman"/>
          <w:b/>
          <w:lang w:val="en-GB"/>
        </w:rPr>
        <w:t>Figure 3.</w:t>
      </w:r>
      <w:r w:rsidR="0099688E" w:rsidRPr="001A163D">
        <w:rPr>
          <w:rFonts w:ascii="Times New Roman" w:hAnsi="Times New Roman" w:cs="Times New Roman"/>
          <w:lang w:val="en-GB"/>
        </w:rPr>
        <w:t xml:space="preserve"> Weight of blueberry fruit from flowers visited</w:t>
      </w:r>
      <w:r w:rsidR="00B2619D" w:rsidRPr="001A163D">
        <w:rPr>
          <w:rFonts w:ascii="Times New Roman" w:hAnsi="Times New Roman" w:cs="Times New Roman"/>
          <w:lang w:val="en-GB"/>
        </w:rPr>
        <w:t xml:space="preserve"> by only honeybees or stingless bees or a mixture of honeybees and stingless bees</w:t>
      </w:r>
      <w:r w:rsidR="0099688E" w:rsidRPr="001A163D">
        <w:rPr>
          <w:rFonts w:ascii="Times New Roman" w:hAnsi="Times New Roman" w:cs="Times New Roman"/>
          <w:lang w:val="en-GB"/>
        </w:rPr>
        <w:t>. Solid lines are the model-estimated fruit weights with an increasing number of pollinator visits and shaded ribbons are the model-estimated confidence intervals. Hollow circles are the actual data.</w:t>
      </w:r>
    </w:p>
    <w:p w14:paraId="0DDD56C3" w14:textId="77777777" w:rsidR="00B2619D" w:rsidRPr="001A163D" w:rsidRDefault="00B2619D" w:rsidP="009B56BE">
      <w:pPr>
        <w:spacing w:line="480" w:lineRule="auto"/>
        <w:contextualSpacing/>
        <w:rPr>
          <w:rFonts w:ascii="Times New Roman" w:hAnsi="Times New Roman" w:cs="Times New Roman"/>
          <w:lang w:val="en-GB"/>
        </w:rPr>
      </w:pPr>
    </w:p>
    <w:p w14:paraId="707F1552" w14:textId="3B771720" w:rsidR="001155B6" w:rsidRPr="001A163D" w:rsidRDefault="00287B54" w:rsidP="009B56BE">
      <w:pPr>
        <w:spacing w:line="480" w:lineRule="auto"/>
        <w:contextualSpacing/>
        <w:rPr>
          <w:rFonts w:ascii="Times New Roman" w:hAnsi="Times New Roman" w:cs="Times New Roman"/>
          <w:lang w:val="en-GB"/>
        </w:rPr>
      </w:pPr>
      <w:r w:rsidRPr="001A163D">
        <w:rPr>
          <w:rFonts w:ascii="Times New Roman" w:hAnsi="Times New Roman" w:cs="Times New Roman"/>
          <w:lang w:val="en-GB"/>
        </w:rPr>
        <w:t>In contrast, for raspberry, we found that fruit weight increased with an increasing number of visits from s</w:t>
      </w:r>
      <w:r w:rsidR="003017D4">
        <w:rPr>
          <w:rFonts w:ascii="Times New Roman" w:hAnsi="Times New Roman" w:cs="Times New Roman"/>
          <w:lang w:val="en-GB"/>
        </w:rPr>
        <w:t>t</w:t>
      </w:r>
      <w:r w:rsidRPr="001A163D">
        <w:rPr>
          <w:rFonts w:ascii="Times New Roman" w:hAnsi="Times New Roman" w:cs="Times New Roman"/>
          <w:lang w:val="en-GB"/>
        </w:rPr>
        <w:t>ingles</w:t>
      </w:r>
      <w:r w:rsidR="003017D4">
        <w:rPr>
          <w:rFonts w:ascii="Times New Roman" w:hAnsi="Times New Roman" w:cs="Times New Roman"/>
          <w:lang w:val="en-GB"/>
        </w:rPr>
        <w:t>s</w:t>
      </w:r>
      <w:r w:rsidRPr="001A163D">
        <w:rPr>
          <w:rFonts w:ascii="Times New Roman" w:hAnsi="Times New Roman" w:cs="Times New Roman"/>
          <w:lang w:val="en-GB"/>
        </w:rPr>
        <w:t xml:space="preserve"> bees (slope = 0.178 ± 0.069, </w:t>
      </w:r>
      <w:r w:rsidRPr="001A163D">
        <w:rPr>
          <w:rFonts w:ascii="Times New Roman" w:hAnsi="Times New Roman" w:cs="Times New Roman"/>
          <w:i/>
          <w:lang w:val="en-GB"/>
        </w:rPr>
        <w:t>z</w:t>
      </w:r>
      <w:r w:rsidRPr="001A163D">
        <w:rPr>
          <w:rFonts w:ascii="Times New Roman" w:hAnsi="Times New Roman" w:cs="Times New Roman"/>
          <w:lang w:val="en-GB"/>
        </w:rPr>
        <w:t xml:space="preserve"> = 2.559, </w:t>
      </w:r>
      <w:r w:rsidRPr="001A163D">
        <w:rPr>
          <w:rFonts w:ascii="Times New Roman" w:hAnsi="Times New Roman" w:cs="Times New Roman"/>
          <w:i/>
          <w:lang w:val="en-GB"/>
        </w:rPr>
        <w:t>P</w:t>
      </w:r>
      <w:r w:rsidRPr="001A163D">
        <w:rPr>
          <w:rFonts w:ascii="Times New Roman" w:hAnsi="Times New Roman" w:cs="Times New Roman"/>
          <w:lang w:val="en-GB"/>
        </w:rPr>
        <w:t xml:space="preserve"> = 0.006</w:t>
      </w:r>
      <w:r w:rsidR="0015158B" w:rsidRPr="001A163D">
        <w:rPr>
          <w:rFonts w:ascii="Times New Roman" w:hAnsi="Times New Roman" w:cs="Times New Roman"/>
          <w:lang w:val="en-GB"/>
        </w:rPr>
        <w:t>; Figure 4</w:t>
      </w:r>
      <w:r w:rsidRPr="001A163D">
        <w:rPr>
          <w:rFonts w:ascii="Times New Roman" w:hAnsi="Times New Roman" w:cs="Times New Roman"/>
          <w:lang w:val="en-GB"/>
        </w:rPr>
        <w:t>) and sti</w:t>
      </w:r>
      <w:r w:rsidR="009B56BE" w:rsidRPr="001A163D">
        <w:rPr>
          <w:rFonts w:ascii="Times New Roman" w:hAnsi="Times New Roman" w:cs="Times New Roman"/>
          <w:lang w:val="en-GB"/>
        </w:rPr>
        <w:t>ngless bees combined with honey</w:t>
      </w:r>
      <w:r w:rsidRPr="001A163D">
        <w:rPr>
          <w:rFonts w:ascii="Times New Roman" w:hAnsi="Times New Roman" w:cs="Times New Roman"/>
          <w:lang w:val="en-GB"/>
        </w:rPr>
        <w:t xml:space="preserve">bees (slope = 0.043 ± 0.016, </w:t>
      </w:r>
      <w:r w:rsidRPr="001A163D">
        <w:rPr>
          <w:rFonts w:ascii="Times New Roman" w:hAnsi="Times New Roman" w:cs="Times New Roman"/>
          <w:i/>
          <w:lang w:val="en-GB"/>
        </w:rPr>
        <w:t>z</w:t>
      </w:r>
      <w:r w:rsidRPr="001A163D">
        <w:rPr>
          <w:rFonts w:ascii="Times New Roman" w:hAnsi="Times New Roman" w:cs="Times New Roman"/>
          <w:lang w:val="en-GB"/>
        </w:rPr>
        <w:t xml:space="preserve"> = 2.657, </w:t>
      </w:r>
      <w:r w:rsidRPr="001A163D">
        <w:rPr>
          <w:rFonts w:ascii="Times New Roman" w:hAnsi="Times New Roman" w:cs="Times New Roman"/>
          <w:i/>
          <w:lang w:val="en-GB"/>
        </w:rPr>
        <w:t>P</w:t>
      </w:r>
      <w:r w:rsidRPr="001A163D">
        <w:rPr>
          <w:rFonts w:ascii="Times New Roman" w:hAnsi="Times New Roman" w:cs="Times New Roman"/>
          <w:lang w:val="en-GB"/>
        </w:rPr>
        <w:t xml:space="preserve"> = 0.0042) but not from honeybees only (slope = 0.026 ± 0.029, </w:t>
      </w:r>
      <w:r w:rsidRPr="001A163D">
        <w:rPr>
          <w:rFonts w:ascii="Times New Roman" w:hAnsi="Times New Roman" w:cs="Times New Roman"/>
          <w:i/>
          <w:lang w:val="en-GB"/>
        </w:rPr>
        <w:t>z</w:t>
      </w:r>
      <w:r w:rsidRPr="001A163D">
        <w:rPr>
          <w:rFonts w:ascii="Times New Roman" w:hAnsi="Times New Roman" w:cs="Times New Roman"/>
          <w:lang w:val="en-GB"/>
        </w:rPr>
        <w:t xml:space="preserve"> = 0.886, </w:t>
      </w:r>
      <w:r w:rsidRPr="001A163D">
        <w:rPr>
          <w:rFonts w:ascii="Times New Roman" w:hAnsi="Times New Roman" w:cs="Times New Roman"/>
          <w:i/>
          <w:lang w:val="en-GB"/>
        </w:rPr>
        <w:t>P</w:t>
      </w:r>
      <w:r w:rsidR="005D3EE3" w:rsidRPr="001A163D">
        <w:rPr>
          <w:rFonts w:ascii="Times New Roman" w:hAnsi="Times New Roman" w:cs="Times New Roman"/>
          <w:lang w:val="en-GB"/>
        </w:rPr>
        <w:t xml:space="preserve"> = 0.1883).</w:t>
      </w:r>
    </w:p>
    <w:p w14:paraId="01AC67D9" w14:textId="69CDD062" w:rsidR="005D3EE3" w:rsidRPr="001A163D" w:rsidRDefault="005D3EE3" w:rsidP="009B56BE">
      <w:pPr>
        <w:spacing w:line="480" w:lineRule="auto"/>
        <w:contextualSpacing/>
        <w:rPr>
          <w:rFonts w:ascii="Times New Roman" w:hAnsi="Times New Roman" w:cs="Times New Roman"/>
          <w:lang w:val="en-GB"/>
        </w:rPr>
      </w:pPr>
      <w:r w:rsidRPr="001A163D">
        <w:rPr>
          <w:rFonts w:ascii="Times New Roman" w:hAnsi="Times New Roman" w:cs="Times New Roman"/>
          <w:noProof/>
        </w:rPr>
        <w:lastRenderedPageBreak/>
        <w:drawing>
          <wp:inline distT="0" distB="0" distL="0" distR="0" wp14:anchorId="16F856EF" wp14:editId="56DEB518">
            <wp:extent cx="6116320" cy="430462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4304627"/>
                    </a:xfrm>
                    <a:prstGeom prst="rect">
                      <a:avLst/>
                    </a:prstGeom>
                    <a:noFill/>
                    <a:ln>
                      <a:noFill/>
                    </a:ln>
                  </pic:spPr>
                </pic:pic>
              </a:graphicData>
            </a:graphic>
          </wp:inline>
        </w:drawing>
      </w:r>
    </w:p>
    <w:p w14:paraId="7F56376D" w14:textId="418D154B" w:rsidR="00B2619D" w:rsidRPr="001A163D" w:rsidRDefault="00B2619D" w:rsidP="00B2619D">
      <w:pPr>
        <w:spacing w:line="480" w:lineRule="auto"/>
        <w:contextualSpacing/>
        <w:rPr>
          <w:rFonts w:ascii="Times New Roman" w:hAnsi="Times New Roman" w:cs="Times New Roman"/>
          <w:lang w:val="en-GB"/>
        </w:rPr>
      </w:pPr>
      <w:r w:rsidRPr="001A163D">
        <w:rPr>
          <w:rFonts w:ascii="Times New Roman" w:hAnsi="Times New Roman" w:cs="Times New Roman"/>
          <w:b/>
          <w:lang w:val="en-GB"/>
        </w:rPr>
        <w:t>Figure 4.</w:t>
      </w:r>
      <w:r w:rsidRPr="001A163D">
        <w:rPr>
          <w:rFonts w:ascii="Times New Roman" w:hAnsi="Times New Roman" w:cs="Times New Roman"/>
          <w:lang w:val="en-GB"/>
        </w:rPr>
        <w:t xml:space="preserve"> Weight of raspberry fruit from flowers visited by only honeybees or stingless bees or a mixture of honeybees and stingless bees. Solid lines are the model-estimated fruit weights with an increasing number of pollinator visits and shaded ribbons are the model-estimated confidence intervals. Hollow circles are the actual data.</w:t>
      </w:r>
    </w:p>
    <w:p w14:paraId="0561455F" w14:textId="77777777" w:rsidR="001155B6" w:rsidRPr="001A163D" w:rsidRDefault="001155B6" w:rsidP="009B56BE">
      <w:pPr>
        <w:spacing w:line="480" w:lineRule="auto"/>
        <w:contextualSpacing/>
        <w:rPr>
          <w:rFonts w:ascii="Times New Roman" w:hAnsi="Times New Roman" w:cs="Times New Roman"/>
          <w:lang w:val="en-GB"/>
        </w:rPr>
      </w:pPr>
    </w:p>
    <w:p w14:paraId="329C48D4" w14:textId="0811F272" w:rsidR="00E50BD2" w:rsidRPr="001A163D" w:rsidRDefault="00E846E4" w:rsidP="009B56BE">
      <w:pPr>
        <w:spacing w:line="480" w:lineRule="auto"/>
        <w:contextualSpacing/>
        <w:rPr>
          <w:rFonts w:ascii="Times New Roman" w:hAnsi="Times New Roman" w:cs="Times New Roman"/>
          <w:lang w:val="en-GB"/>
        </w:rPr>
      </w:pPr>
      <w:commentRangeStart w:id="3"/>
      <w:commentRangeStart w:id="4"/>
      <w:r w:rsidRPr="001A163D">
        <w:rPr>
          <w:rFonts w:ascii="Times New Roman" w:hAnsi="Times New Roman" w:cs="Times New Roman"/>
          <w:lang w:val="en-GB"/>
        </w:rPr>
        <w:t xml:space="preserve">Despite these trends, </w:t>
      </w:r>
      <w:r w:rsidR="001155B6" w:rsidRPr="001A163D">
        <w:rPr>
          <w:rFonts w:ascii="Times New Roman" w:hAnsi="Times New Roman" w:cs="Times New Roman"/>
          <w:lang w:val="en-GB"/>
        </w:rPr>
        <w:t xml:space="preserve">for </w:t>
      </w:r>
      <w:r w:rsidR="00AD5EAD" w:rsidRPr="001A163D">
        <w:rPr>
          <w:rFonts w:ascii="Times New Roman" w:hAnsi="Times New Roman" w:cs="Times New Roman"/>
          <w:lang w:val="en-GB"/>
        </w:rPr>
        <w:t xml:space="preserve">both </w:t>
      </w:r>
      <w:r w:rsidR="001155B6" w:rsidRPr="001A163D">
        <w:rPr>
          <w:rFonts w:ascii="Times New Roman" w:hAnsi="Times New Roman" w:cs="Times New Roman"/>
          <w:lang w:val="en-GB"/>
        </w:rPr>
        <w:t xml:space="preserve">raspberry and blueberry </w:t>
      </w:r>
      <w:r w:rsidRPr="001A163D">
        <w:rPr>
          <w:rFonts w:ascii="Times New Roman" w:hAnsi="Times New Roman" w:cs="Times New Roman"/>
          <w:lang w:val="en-GB"/>
        </w:rPr>
        <w:t xml:space="preserve">we found no differences </w:t>
      </w:r>
      <w:r w:rsidR="001A6D64" w:rsidRPr="001A163D">
        <w:rPr>
          <w:rFonts w:ascii="Times New Roman" w:hAnsi="Times New Roman" w:cs="Times New Roman"/>
          <w:lang w:val="en-GB"/>
        </w:rPr>
        <w:t>between</w:t>
      </w:r>
      <w:r w:rsidRPr="001A163D">
        <w:rPr>
          <w:rFonts w:ascii="Times New Roman" w:hAnsi="Times New Roman" w:cs="Times New Roman"/>
          <w:lang w:val="en-GB"/>
        </w:rPr>
        <w:t xml:space="preserve"> </w:t>
      </w:r>
      <w:r w:rsidR="001155B6" w:rsidRPr="001A163D">
        <w:rPr>
          <w:rFonts w:ascii="Times New Roman" w:hAnsi="Times New Roman" w:cs="Times New Roman"/>
          <w:lang w:val="en-GB"/>
        </w:rPr>
        <w:t>slope</w:t>
      </w:r>
      <w:r w:rsidR="001A6D64" w:rsidRPr="001A163D">
        <w:rPr>
          <w:rFonts w:ascii="Times New Roman" w:hAnsi="Times New Roman" w:cs="Times New Roman"/>
          <w:lang w:val="en-GB"/>
        </w:rPr>
        <w:t>s</w:t>
      </w:r>
      <w:r w:rsidR="001155B6" w:rsidRPr="001A163D">
        <w:rPr>
          <w:rFonts w:ascii="Times New Roman" w:hAnsi="Times New Roman" w:cs="Times New Roman"/>
          <w:lang w:val="en-GB"/>
        </w:rPr>
        <w:t xml:space="preserve"> (association between </w:t>
      </w:r>
      <w:r w:rsidRPr="001A163D">
        <w:rPr>
          <w:rFonts w:ascii="Times New Roman" w:hAnsi="Times New Roman" w:cs="Times New Roman"/>
          <w:lang w:val="en-GB"/>
        </w:rPr>
        <w:t xml:space="preserve">fruit weight </w:t>
      </w:r>
      <w:r w:rsidR="001155B6" w:rsidRPr="001A163D">
        <w:rPr>
          <w:rFonts w:ascii="Times New Roman" w:hAnsi="Times New Roman" w:cs="Times New Roman"/>
          <w:lang w:val="en-GB"/>
        </w:rPr>
        <w:t>and</w:t>
      </w:r>
      <w:r w:rsidRPr="001A163D">
        <w:rPr>
          <w:rFonts w:ascii="Times New Roman" w:hAnsi="Times New Roman" w:cs="Times New Roman"/>
          <w:lang w:val="en-GB"/>
        </w:rPr>
        <w:t xml:space="preserve"> the number of pollinator </w:t>
      </w:r>
      <w:r w:rsidR="001155B6" w:rsidRPr="001A163D">
        <w:rPr>
          <w:rFonts w:ascii="Times New Roman" w:hAnsi="Times New Roman" w:cs="Times New Roman"/>
          <w:lang w:val="en-GB"/>
        </w:rPr>
        <w:t xml:space="preserve">visits) </w:t>
      </w:r>
      <w:r w:rsidR="001A6D64" w:rsidRPr="001A163D">
        <w:rPr>
          <w:rFonts w:ascii="Times New Roman" w:hAnsi="Times New Roman" w:cs="Times New Roman"/>
          <w:lang w:val="en-GB"/>
        </w:rPr>
        <w:t>for</w:t>
      </w:r>
      <w:r w:rsidR="001155B6" w:rsidRPr="001A163D">
        <w:rPr>
          <w:rFonts w:ascii="Times New Roman" w:hAnsi="Times New Roman" w:cs="Times New Roman"/>
          <w:lang w:val="en-GB"/>
        </w:rPr>
        <w:t xml:space="preserve"> fruits produced from</w:t>
      </w:r>
      <w:r w:rsidRPr="001A163D">
        <w:rPr>
          <w:rFonts w:ascii="Times New Roman" w:hAnsi="Times New Roman" w:cs="Times New Roman"/>
          <w:lang w:val="en-GB"/>
        </w:rPr>
        <w:t xml:space="preserve"> st</w:t>
      </w:r>
      <w:r w:rsidR="001A6D64" w:rsidRPr="001A163D">
        <w:rPr>
          <w:rFonts w:ascii="Times New Roman" w:hAnsi="Times New Roman" w:cs="Times New Roman"/>
          <w:lang w:val="en-GB"/>
        </w:rPr>
        <w:t>ingless bee versus honeybee visits. Similarly, there were no differences between slopes for</w:t>
      </w:r>
      <w:r w:rsidRPr="001A163D">
        <w:rPr>
          <w:rFonts w:ascii="Times New Roman" w:hAnsi="Times New Roman" w:cs="Times New Roman"/>
          <w:lang w:val="en-GB"/>
        </w:rPr>
        <w:t xml:space="preserve"> </w:t>
      </w:r>
      <w:r w:rsidR="001155B6" w:rsidRPr="001A163D">
        <w:rPr>
          <w:rFonts w:ascii="Times New Roman" w:hAnsi="Times New Roman" w:cs="Times New Roman"/>
          <w:lang w:val="en-GB"/>
        </w:rPr>
        <w:t>fruits produced from a mixture</w:t>
      </w:r>
      <w:r w:rsidR="001A6D64" w:rsidRPr="001A163D">
        <w:rPr>
          <w:rFonts w:ascii="Times New Roman" w:hAnsi="Times New Roman" w:cs="Times New Roman"/>
          <w:lang w:val="en-GB"/>
        </w:rPr>
        <w:t xml:space="preserve"> of stingless bee and honeybee </w:t>
      </w:r>
      <w:r w:rsidR="001155B6" w:rsidRPr="001A163D">
        <w:rPr>
          <w:rFonts w:ascii="Times New Roman" w:hAnsi="Times New Roman" w:cs="Times New Roman"/>
          <w:lang w:val="en-GB"/>
        </w:rPr>
        <w:t xml:space="preserve">visits </w:t>
      </w:r>
      <w:r w:rsidR="007F6C6B" w:rsidRPr="001A163D">
        <w:rPr>
          <w:rFonts w:ascii="Times New Roman" w:hAnsi="Times New Roman" w:cs="Times New Roman"/>
          <w:lang w:val="en-GB"/>
        </w:rPr>
        <w:t>versus visits from either</w:t>
      </w:r>
      <w:r w:rsidR="001A6D64" w:rsidRPr="001A163D">
        <w:rPr>
          <w:rFonts w:ascii="Times New Roman" w:hAnsi="Times New Roman" w:cs="Times New Roman"/>
          <w:lang w:val="en-GB"/>
        </w:rPr>
        <w:t xml:space="preserve"> one of these taxa</w:t>
      </w:r>
      <w:r w:rsidR="00AD5EAD" w:rsidRPr="001A163D">
        <w:rPr>
          <w:rFonts w:ascii="Times New Roman" w:hAnsi="Times New Roman" w:cs="Times New Roman"/>
          <w:lang w:val="en-GB"/>
        </w:rPr>
        <w:t xml:space="preserve"> (Table SX)</w:t>
      </w:r>
      <w:r w:rsidR="001A6D64" w:rsidRPr="001A163D">
        <w:rPr>
          <w:rFonts w:ascii="Times New Roman" w:hAnsi="Times New Roman" w:cs="Times New Roman"/>
          <w:lang w:val="en-GB"/>
        </w:rPr>
        <w:t>.</w:t>
      </w:r>
      <w:commentRangeEnd w:id="3"/>
      <w:r w:rsidR="00FF55EC" w:rsidRPr="001A163D">
        <w:rPr>
          <w:rStyle w:val="CommentReference"/>
          <w:lang w:val="en-GB"/>
        </w:rPr>
        <w:commentReference w:id="3"/>
      </w:r>
      <w:commentRangeEnd w:id="4"/>
      <w:r w:rsidR="003017D4">
        <w:rPr>
          <w:rStyle w:val="CommentReference"/>
        </w:rPr>
        <w:commentReference w:id="4"/>
      </w:r>
    </w:p>
    <w:sectPr w:rsidR="00E50BD2" w:rsidRPr="001A163D" w:rsidSect="00DE50B3">
      <w:pgSz w:w="11900" w:h="16840"/>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Jamie Stavert" w:date="2019-02-13T14:02:00Z" w:initials="JS">
    <w:p w14:paraId="2B51F154" w14:textId="68C8B870" w:rsidR="00FF55EC" w:rsidRDefault="00FF55EC">
      <w:pPr>
        <w:pStyle w:val="CommentText"/>
      </w:pPr>
      <w:r>
        <w:rPr>
          <w:rStyle w:val="CommentReference"/>
        </w:rPr>
        <w:annotationRef/>
      </w:r>
      <w:r>
        <w:t xml:space="preserve">Need to decide on colours for the graphs. Need to be consistent </w:t>
      </w:r>
    </w:p>
  </w:comment>
  <w:comment w:id="2" w:author="Liam Kendall" w:date="2019-02-13T14:22:00Z" w:initials="LK">
    <w:p w14:paraId="55A1BAEE" w14:textId="6F009A75" w:rsidR="003017D4" w:rsidRDefault="003017D4">
      <w:pPr>
        <w:pStyle w:val="CommentText"/>
      </w:pPr>
      <w:r>
        <w:rPr>
          <w:rStyle w:val="CommentReference"/>
        </w:rPr>
        <w:annotationRef/>
      </w:r>
      <w:r>
        <w:t>I think there needs to be an x in here i.e. 0.108 + 0.047*x</w:t>
      </w:r>
    </w:p>
  </w:comment>
  <w:comment w:id="3" w:author="Jamie Stavert" w:date="2019-02-13T14:01:00Z" w:initials="JS">
    <w:p w14:paraId="68F2E2F2" w14:textId="2CAAB0EB" w:rsidR="00FF55EC" w:rsidRDefault="00FF55EC">
      <w:pPr>
        <w:pStyle w:val="CommentText"/>
      </w:pPr>
      <w:r>
        <w:rPr>
          <w:rStyle w:val="CommentReference"/>
        </w:rPr>
        <w:annotationRef/>
      </w:r>
      <w:r>
        <w:t>Clunky wording. Not sure if we should keep this or remove as is sort of confuses results above</w:t>
      </w:r>
    </w:p>
  </w:comment>
  <w:comment w:id="4" w:author="Liam Kendall" w:date="2019-02-13T14:20:00Z" w:initials="LK">
    <w:p w14:paraId="05C3E997" w14:textId="2CAD3474" w:rsidR="003017D4" w:rsidRDefault="003017D4">
      <w:pPr>
        <w:pStyle w:val="CommentText"/>
      </w:pPr>
      <w:r>
        <w:rPr>
          <w:rStyle w:val="CommentReference"/>
        </w:rPr>
        <w:annotationRef/>
      </w:r>
      <w:r>
        <w:t>Could we just say something like: “we found no overall differences in fresh weight between honeybees, stingless bees or honeybees and stingless bees in relation to number of visits. However, we found that the slopes of HB and SB were sig and mixed wasn’t// argh, still clunky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51F154" w15:done="0"/>
  <w15:commentEx w15:paraId="55A1BAEE" w15:done="0"/>
  <w15:commentEx w15:paraId="68F2E2F2" w15:done="0"/>
  <w15:commentEx w15:paraId="05C3E997" w15:paraIdParent="68F2E2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51F154" w16cid:durableId="200EA577"/>
  <w16cid:commentId w16cid:paraId="55A1BAEE" w16cid:durableId="200EA6C3"/>
  <w16cid:commentId w16cid:paraId="68F2E2F2" w16cid:durableId="200EA578"/>
  <w16cid:commentId w16cid:paraId="05C3E997" w16cid:durableId="200EA63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iam Kendall">
    <w15:presenceInfo w15:providerId="None" w15:userId="Liam Kenda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0BD2"/>
    <w:rsid w:val="0002148E"/>
    <w:rsid w:val="000A6C59"/>
    <w:rsid w:val="00112F80"/>
    <w:rsid w:val="001155B6"/>
    <w:rsid w:val="0013677C"/>
    <w:rsid w:val="0015158B"/>
    <w:rsid w:val="001545CE"/>
    <w:rsid w:val="0017299E"/>
    <w:rsid w:val="00183216"/>
    <w:rsid w:val="001A163D"/>
    <w:rsid w:val="001A5E89"/>
    <w:rsid w:val="001A6D64"/>
    <w:rsid w:val="001F2BC9"/>
    <w:rsid w:val="002470EF"/>
    <w:rsid w:val="00287B54"/>
    <w:rsid w:val="00297C3B"/>
    <w:rsid w:val="003017D4"/>
    <w:rsid w:val="00430372"/>
    <w:rsid w:val="004550AF"/>
    <w:rsid w:val="00457204"/>
    <w:rsid w:val="004D1817"/>
    <w:rsid w:val="00555F8B"/>
    <w:rsid w:val="00581416"/>
    <w:rsid w:val="005D3EE3"/>
    <w:rsid w:val="005F6B00"/>
    <w:rsid w:val="00636C27"/>
    <w:rsid w:val="00641FE9"/>
    <w:rsid w:val="006E393C"/>
    <w:rsid w:val="00742B7D"/>
    <w:rsid w:val="007F6C6B"/>
    <w:rsid w:val="00807DD4"/>
    <w:rsid w:val="00870AA9"/>
    <w:rsid w:val="008A3E5C"/>
    <w:rsid w:val="008C26E5"/>
    <w:rsid w:val="0091710E"/>
    <w:rsid w:val="009840AF"/>
    <w:rsid w:val="00993953"/>
    <w:rsid w:val="0099688E"/>
    <w:rsid w:val="009A105F"/>
    <w:rsid w:val="009B0CCB"/>
    <w:rsid w:val="009B56BE"/>
    <w:rsid w:val="009F6BA7"/>
    <w:rsid w:val="00A47A87"/>
    <w:rsid w:val="00A81471"/>
    <w:rsid w:val="00A8580C"/>
    <w:rsid w:val="00AD5EAD"/>
    <w:rsid w:val="00AE3BBB"/>
    <w:rsid w:val="00AE42D3"/>
    <w:rsid w:val="00B2619D"/>
    <w:rsid w:val="00B43292"/>
    <w:rsid w:val="00BC4DCE"/>
    <w:rsid w:val="00C2621F"/>
    <w:rsid w:val="00C70174"/>
    <w:rsid w:val="00C85762"/>
    <w:rsid w:val="00CF18B9"/>
    <w:rsid w:val="00D02316"/>
    <w:rsid w:val="00DD29F3"/>
    <w:rsid w:val="00DE50B3"/>
    <w:rsid w:val="00E4250D"/>
    <w:rsid w:val="00E50BD2"/>
    <w:rsid w:val="00E846E4"/>
    <w:rsid w:val="00EB3B3A"/>
    <w:rsid w:val="00EF6A56"/>
    <w:rsid w:val="00F2085B"/>
    <w:rsid w:val="00F8063C"/>
    <w:rsid w:val="00F94273"/>
    <w:rsid w:val="00FF55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CE4F18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07DD4"/>
    <w:rPr>
      <w:sz w:val="18"/>
      <w:szCs w:val="18"/>
    </w:rPr>
  </w:style>
  <w:style w:type="paragraph" w:styleId="CommentText">
    <w:name w:val="annotation text"/>
    <w:basedOn w:val="Normal"/>
    <w:link w:val="CommentTextChar"/>
    <w:uiPriority w:val="99"/>
    <w:semiHidden/>
    <w:unhideWhenUsed/>
    <w:rsid w:val="00807DD4"/>
  </w:style>
  <w:style w:type="character" w:customStyle="1" w:styleId="CommentTextChar">
    <w:name w:val="Comment Text Char"/>
    <w:basedOn w:val="DefaultParagraphFont"/>
    <w:link w:val="CommentText"/>
    <w:uiPriority w:val="99"/>
    <w:semiHidden/>
    <w:rsid w:val="00807DD4"/>
  </w:style>
  <w:style w:type="paragraph" w:styleId="CommentSubject">
    <w:name w:val="annotation subject"/>
    <w:basedOn w:val="CommentText"/>
    <w:next w:val="CommentText"/>
    <w:link w:val="CommentSubjectChar"/>
    <w:uiPriority w:val="99"/>
    <w:semiHidden/>
    <w:unhideWhenUsed/>
    <w:rsid w:val="00807DD4"/>
    <w:rPr>
      <w:b/>
      <w:bCs/>
      <w:sz w:val="20"/>
      <w:szCs w:val="20"/>
    </w:rPr>
  </w:style>
  <w:style w:type="character" w:customStyle="1" w:styleId="CommentSubjectChar">
    <w:name w:val="Comment Subject Char"/>
    <w:basedOn w:val="CommentTextChar"/>
    <w:link w:val="CommentSubject"/>
    <w:uiPriority w:val="99"/>
    <w:semiHidden/>
    <w:rsid w:val="00807DD4"/>
    <w:rPr>
      <w:b/>
      <w:bCs/>
      <w:sz w:val="20"/>
      <w:szCs w:val="20"/>
    </w:rPr>
  </w:style>
  <w:style w:type="paragraph" w:styleId="BalloonText">
    <w:name w:val="Balloon Text"/>
    <w:basedOn w:val="Normal"/>
    <w:link w:val="BalloonTextChar"/>
    <w:uiPriority w:val="99"/>
    <w:semiHidden/>
    <w:unhideWhenUsed/>
    <w:rsid w:val="00807DD4"/>
    <w:rPr>
      <w:rFonts w:ascii="Lucida Grande" w:hAnsi="Lucida Grande"/>
      <w:sz w:val="18"/>
      <w:szCs w:val="18"/>
    </w:rPr>
  </w:style>
  <w:style w:type="character" w:customStyle="1" w:styleId="BalloonTextChar">
    <w:name w:val="Balloon Text Char"/>
    <w:basedOn w:val="DefaultParagraphFont"/>
    <w:link w:val="BalloonText"/>
    <w:uiPriority w:val="99"/>
    <w:semiHidden/>
    <w:rsid w:val="00807DD4"/>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07DD4"/>
    <w:rPr>
      <w:sz w:val="18"/>
      <w:szCs w:val="18"/>
    </w:rPr>
  </w:style>
  <w:style w:type="paragraph" w:styleId="CommentText">
    <w:name w:val="annotation text"/>
    <w:basedOn w:val="Normal"/>
    <w:link w:val="CommentTextChar"/>
    <w:uiPriority w:val="99"/>
    <w:semiHidden/>
    <w:unhideWhenUsed/>
    <w:rsid w:val="00807DD4"/>
  </w:style>
  <w:style w:type="character" w:customStyle="1" w:styleId="CommentTextChar">
    <w:name w:val="Comment Text Char"/>
    <w:basedOn w:val="DefaultParagraphFont"/>
    <w:link w:val="CommentText"/>
    <w:uiPriority w:val="99"/>
    <w:semiHidden/>
    <w:rsid w:val="00807DD4"/>
  </w:style>
  <w:style w:type="paragraph" w:styleId="CommentSubject">
    <w:name w:val="annotation subject"/>
    <w:basedOn w:val="CommentText"/>
    <w:next w:val="CommentText"/>
    <w:link w:val="CommentSubjectChar"/>
    <w:uiPriority w:val="99"/>
    <w:semiHidden/>
    <w:unhideWhenUsed/>
    <w:rsid w:val="00807DD4"/>
    <w:rPr>
      <w:b/>
      <w:bCs/>
      <w:sz w:val="20"/>
      <w:szCs w:val="20"/>
    </w:rPr>
  </w:style>
  <w:style w:type="character" w:customStyle="1" w:styleId="CommentSubjectChar">
    <w:name w:val="Comment Subject Char"/>
    <w:basedOn w:val="CommentTextChar"/>
    <w:link w:val="CommentSubject"/>
    <w:uiPriority w:val="99"/>
    <w:semiHidden/>
    <w:rsid w:val="00807DD4"/>
    <w:rPr>
      <w:b/>
      <w:bCs/>
      <w:sz w:val="20"/>
      <w:szCs w:val="20"/>
    </w:rPr>
  </w:style>
  <w:style w:type="paragraph" w:styleId="BalloonText">
    <w:name w:val="Balloon Text"/>
    <w:basedOn w:val="Normal"/>
    <w:link w:val="BalloonTextChar"/>
    <w:uiPriority w:val="99"/>
    <w:semiHidden/>
    <w:unhideWhenUsed/>
    <w:rsid w:val="00807DD4"/>
    <w:rPr>
      <w:rFonts w:ascii="Lucida Grande" w:hAnsi="Lucida Grande"/>
      <w:sz w:val="18"/>
      <w:szCs w:val="18"/>
    </w:rPr>
  </w:style>
  <w:style w:type="character" w:customStyle="1" w:styleId="BalloonTextChar">
    <w:name w:val="Balloon Text Char"/>
    <w:basedOn w:val="DefaultParagraphFont"/>
    <w:link w:val="BalloonText"/>
    <w:uiPriority w:val="99"/>
    <w:semiHidden/>
    <w:rsid w:val="00807DD4"/>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999492">
      <w:bodyDiv w:val="1"/>
      <w:marLeft w:val="0"/>
      <w:marRight w:val="0"/>
      <w:marTop w:val="0"/>
      <w:marBottom w:val="0"/>
      <w:divBdr>
        <w:top w:val="none" w:sz="0" w:space="0" w:color="auto"/>
        <w:left w:val="none" w:sz="0" w:space="0" w:color="auto"/>
        <w:bottom w:val="none" w:sz="0" w:space="0" w:color="auto"/>
        <w:right w:val="none" w:sz="0" w:space="0" w:color="auto"/>
      </w:divBdr>
    </w:div>
    <w:div w:id="481384319">
      <w:bodyDiv w:val="1"/>
      <w:marLeft w:val="0"/>
      <w:marRight w:val="0"/>
      <w:marTop w:val="0"/>
      <w:marBottom w:val="0"/>
      <w:divBdr>
        <w:top w:val="none" w:sz="0" w:space="0" w:color="auto"/>
        <w:left w:val="none" w:sz="0" w:space="0" w:color="auto"/>
        <w:bottom w:val="none" w:sz="0" w:space="0" w:color="auto"/>
        <w:right w:val="none" w:sz="0" w:space="0" w:color="auto"/>
      </w:divBdr>
    </w:div>
    <w:div w:id="6600884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2" Type="http://schemas.microsoft.com/office/2011/relationships/people" Target="people.xml"/><Relationship Id="rId13" Type="http://schemas.microsoft.com/office/2011/relationships/commentsExtended" Target="commentsExtended.xml"/><Relationship Id="rId14" Type="http://schemas.microsoft.com/office/2016/09/relationships/commentsIds" Target="commentsIds.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comments" Target="comments.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535</Words>
  <Characters>3051</Characters>
  <Application>Microsoft Macintosh Word</Application>
  <DocSecurity>0</DocSecurity>
  <Lines>25</Lines>
  <Paragraphs>7</Paragraphs>
  <ScaleCrop>false</ScaleCrop>
  <Company/>
  <LinksUpToDate>false</LinksUpToDate>
  <CharactersWithSpaces>3579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Stavert</dc:creator>
  <cp:keywords/>
  <dc:description/>
  <cp:lastModifiedBy>Jamie Stavert</cp:lastModifiedBy>
  <cp:revision>4</cp:revision>
  <cp:lastPrinted>2019-02-12T22:50:00Z</cp:lastPrinted>
  <dcterms:created xsi:type="dcterms:W3CDTF">2019-02-13T01:24:00Z</dcterms:created>
  <dcterms:modified xsi:type="dcterms:W3CDTF">2019-02-13T02:37:00Z</dcterms:modified>
</cp:coreProperties>
</file>