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67DC77C" w:rsidR="00CA2B12" w:rsidRPr="009C7B85" w:rsidRDefault="00CA2B12" w:rsidP="000A08BA">
      <w:pPr>
        <w:spacing w:line="480" w:lineRule="auto"/>
        <w:jc w:val="center"/>
        <w:rPr>
          <w:rFonts w:ascii="Times New Roman" w:hAnsi="Times New Roman" w:cs="Times New Roman"/>
          <w:u w:val="single"/>
        </w:rPr>
      </w:pPr>
      <w:r w:rsidRPr="009C7B85">
        <w:rPr>
          <w:rFonts w:ascii="Times New Roman" w:hAnsi="Times New Roman" w:cs="Times New Roman"/>
          <w:u w:val="single"/>
        </w:rPr>
        <w:t xml:space="preserve">Pollimetry: </w:t>
      </w:r>
      <w:r w:rsidR="004319F6" w:rsidRPr="009C7B85">
        <w:rPr>
          <w:rFonts w:ascii="Times New Roman" w:hAnsi="Times New Roman" w:cs="Times New Roman"/>
          <w:u w:val="single"/>
        </w:rPr>
        <w:t>P</w:t>
      </w:r>
      <w:r w:rsidRPr="009C7B85">
        <w:rPr>
          <w:rFonts w:ascii="Times New Roman" w:hAnsi="Times New Roman" w:cs="Times New Roman"/>
          <w:u w:val="single"/>
        </w:rPr>
        <w:t>redictive allometry for pollinating insects</w:t>
      </w:r>
    </w:p>
    <w:p w14:paraId="66811CA4" w14:textId="37F123E8" w:rsidR="00B96F6B" w:rsidRPr="009C7B85" w:rsidRDefault="00B96F6B" w:rsidP="00B96F6B">
      <w:pPr>
        <w:spacing w:line="480" w:lineRule="auto"/>
        <w:jc w:val="both"/>
        <w:rPr>
          <w:rFonts w:ascii="Times New Roman" w:hAnsi="Times New Roman" w:cs="Times New Roman"/>
        </w:rPr>
      </w:pPr>
    </w:p>
    <w:p w14:paraId="38FB3B0C" w14:textId="319F7E4A" w:rsidR="00B96F6B" w:rsidRPr="009C7B85" w:rsidRDefault="00B96F6B" w:rsidP="00B96F6B">
      <w:pPr>
        <w:spacing w:line="480" w:lineRule="auto"/>
        <w:jc w:val="both"/>
        <w:rPr>
          <w:rFonts w:ascii="Times New Roman" w:hAnsi="Times New Roman" w:cs="Times New Roman"/>
        </w:rPr>
      </w:pPr>
      <w:r w:rsidRPr="009C7B85">
        <w:rPr>
          <w:rFonts w:ascii="Times New Roman" w:hAnsi="Times New Roman" w:cs="Times New Roman"/>
        </w:rPr>
        <w:t xml:space="preserve">Liam K. Kendall, Romina Rader, Vesna </w:t>
      </w:r>
      <w:proofErr w:type="spellStart"/>
      <w:r w:rsidRPr="009C7B85">
        <w:rPr>
          <w:rFonts w:ascii="Times New Roman" w:hAnsi="Times New Roman" w:cs="Times New Roman"/>
        </w:rPr>
        <w:t>Gagic</w:t>
      </w:r>
      <w:proofErr w:type="spellEnd"/>
      <w:r w:rsidRPr="009C7B85">
        <w:rPr>
          <w:rFonts w:ascii="Times New Roman" w:hAnsi="Times New Roman" w:cs="Times New Roman"/>
        </w:rPr>
        <w:t xml:space="preserve">, </w:t>
      </w:r>
      <w:r w:rsidR="00E50F36" w:rsidRPr="009C7B85">
        <w:rPr>
          <w:rFonts w:ascii="Times New Roman" w:hAnsi="Times New Roman" w:cs="Times New Roman"/>
        </w:rPr>
        <w:t xml:space="preserve">Daniel </w:t>
      </w:r>
      <w:proofErr w:type="spellStart"/>
      <w:r w:rsidR="00E50F36" w:rsidRPr="009C7B85">
        <w:rPr>
          <w:rFonts w:ascii="Times New Roman" w:hAnsi="Times New Roman" w:cs="Times New Roman"/>
        </w:rPr>
        <w:t>Cariveau</w:t>
      </w:r>
      <w:proofErr w:type="spellEnd"/>
      <w:r w:rsidR="00E50F36" w:rsidRPr="009C7B85">
        <w:rPr>
          <w:rFonts w:ascii="Times New Roman" w:hAnsi="Times New Roman" w:cs="Times New Roman"/>
        </w:rPr>
        <w:t xml:space="preserve">, </w:t>
      </w:r>
      <w:r w:rsidRPr="009C7B85">
        <w:rPr>
          <w:rFonts w:ascii="Times New Roman" w:hAnsi="Times New Roman" w:cs="Times New Roman"/>
        </w:rPr>
        <w:t xml:space="preserve">Matthias Albrecht, Katherine Baldock, Andrea </w:t>
      </w:r>
      <w:proofErr w:type="spellStart"/>
      <w:r w:rsidRPr="009C7B85">
        <w:rPr>
          <w:rFonts w:ascii="Times New Roman" w:hAnsi="Times New Roman" w:cs="Times New Roman"/>
        </w:rPr>
        <w:t>Holzschuh</w:t>
      </w:r>
      <w:proofErr w:type="spellEnd"/>
      <w:r w:rsidRPr="009C7B85">
        <w:rPr>
          <w:rFonts w:ascii="Times New Roman" w:hAnsi="Times New Roman" w:cs="Times New Roman"/>
        </w:rPr>
        <w:t xml:space="preserve">, Juanita Rodriguez, Louis Suter and </w:t>
      </w:r>
      <w:proofErr w:type="spellStart"/>
      <w:r w:rsidRPr="009C7B85">
        <w:rPr>
          <w:rFonts w:ascii="Times New Roman" w:hAnsi="Times New Roman" w:cs="Times New Roman"/>
        </w:rPr>
        <w:t>Ignasi</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Bartomeus</w:t>
      </w:r>
      <w:proofErr w:type="spellEnd"/>
    </w:p>
    <w:p w14:paraId="52BD19F3" w14:textId="453BB187" w:rsidR="00CA2B12" w:rsidRPr="009C7B85" w:rsidRDefault="00CA2B12" w:rsidP="00B96F6B">
      <w:pPr>
        <w:spacing w:line="480" w:lineRule="auto"/>
        <w:jc w:val="both"/>
        <w:rPr>
          <w:rFonts w:ascii="Times New Roman" w:hAnsi="Times New Roman" w:cs="Times New Roman"/>
          <w:b/>
        </w:rPr>
      </w:pPr>
    </w:p>
    <w:p w14:paraId="1E1652AD" w14:textId="59AFF60E" w:rsidR="00B96F6B" w:rsidRPr="009C7B85" w:rsidRDefault="00B96F6B" w:rsidP="00B96F6B">
      <w:pPr>
        <w:spacing w:line="480" w:lineRule="auto"/>
        <w:jc w:val="both"/>
        <w:rPr>
          <w:rFonts w:ascii="Times New Roman" w:hAnsi="Times New Roman" w:cs="Times New Roman"/>
        </w:rPr>
      </w:pPr>
      <w:r w:rsidRPr="009C7B85">
        <w:rPr>
          <w:rFonts w:ascii="Times New Roman" w:hAnsi="Times New Roman" w:cs="Times New Roman"/>
          <w:b/>
        </w:rPr>
        <w:t>Abstract</w:t>
      </w:r>
    </w:p>
    <w:p w14:paraId="3B9956F2" w14:textId="77777777"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Allometric scaling laws have key implications for the conservation and management of pollinating insects in both managed and unmanaged ecosystems. </w:t>
      </w:r>
    </w:p>
    <w:p w14:paraId="04A94953" w14:textId="77777777" w:rsidR="000E4C29"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Body size (BS) can predict influential ecological traits yet available predictive models are outdated, rely upon geographically restricted sampling and have limited applicability for non-bee taxa. </w:t>
      </w:r>
    </w:p>
    <w:p w14:paraId="6D6EAC99" w14:textId="51068BED" w:rsidR="000E4C29"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More accurate prediction</w:t>
      </w:r>
      <w:r w:rsidR="000E4C29" w:rsidRPr="009C7B85">
        <w:rPr>
          <w:rFonts w:ascii="Times New Roman" w:hAnsi="Times New Roman" w:cs="Times New Roman"/>
        </w:rPr>
        <w:t>s</w:t>
      </w:r>
      <w:r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Pr="009C7B85">
        <w:rPr>
          <w:rFonts w:ascii="Times New Roman" w:hAnsi="Times New Roman" w:cs="Times New Roman"/>
        </w:rPr>
        <w:t xml:space="preserve">. </w:t>
      </w:r>
    </w:p>
    <w:p w14:paraId="49E0534E" w14:textId="3BD40600" w:rsidR="00193E8E"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t>We</w:t>
      </w:r>
      <w:r w:rsidR="00CA2B12" w:rsidRPr="009C7B85">
        <w:rPr>
          <w:rFonts w:ascii="Times New Roman" w:hAnsi="Times New Roman" w:cs="Times New Roman"/>
        </w:rPr>
        <w:t xml:space="preserve"> catalogued existing predictive allometries for pollinating insects (Hymenoptera (BS: 38), </w:t>
      </w:r>
      <w:proofErr w:type="spellStart"/>
      <w:r w:rsidR="00CA2B12" w:rsidRPr="009C7B85">
        <w:rPr>
          <w:rFonts w:ascii="Times New Roman" w:hAnsi="Times New Roman" w:cs="Times New Roman"/>
        </w:rPr>
        <w:t>Diptera</w:t>
      </w:r>
      <w:proofErr w:type="spellEnd"/>
      <w:r w:rsidR="00CA2B12" w:rsidRPr="009C7B85">
        <w:rPr>
          <w:rFonts w:ascii="Times New Roman" w:hAnsi="Times New Roman" w:cs="Times New Roman"/>
        </w:rPr>
        <w:t xml:space="preserve"> (BS: 26) and Lepidoptera (BS: 21) and improved upon pre-existing equations for estimating body size in key pollinating taxa (bees and hoverflies). </w:t>
      </w:r>
    </w:p>
    <w:p w14:paraId="3DE8BC91" w14:textId="393536C2" w:rsidR="00193E8E"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Pr="009C7B85">
        <w:rPr>
          <w:rFonts w:ascii="Times New Roman" w:hAnsi="Times New Roman" w:cs="Times New Roman"/>
        </w:rPr>
        <w:t xml:space="preserve">Australia, Europe </w:t>
      </w:r>
      <w:r w:rsidR="00193E8E" w:rsidRPr="009C7B85">
        <w:rPr>
          <w:rFonts w:ascii="Times New Roman" w:hAnsi="Times New Roman" w:cs="Times New Roman"/>
        </w:rPr>
        <w:t>and USA.</w:t>
      </w:r>
    </w:p>
    <w:p w14:paraId="05AD880A" w14:textId="77777777" w:rsidR="005F51C7"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t xml:space="preserve">We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Pr="009C7B85">
        <w:rPr>
          <w:rFonts w:ascii="Times New Roman" w:hAnsi="Times New Roman" w:cs="Times New Roman"/>
        </w:rPr>
        <w:t>mixed effect</w:t>
      </w:r>
      <w:r w:rsidR="00193E8E" w:rsidRPr="009C7B85">
        <w:rPr>
          <w:rFonts w:ascii="Times New Roman" w:hAnsi="Times New Roman" w:cs="Times New Roman"/>
        </w:rPr>
        <w:t xml:space="preserve"> (LME)</w:t>
      </w:r>
      <w:r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r w:rsidR="005F51C7" w:rsidRPr="009C7B85">
        <w:rPr>
          <w:rFonts w:ascii="Times New Roman" w:hAnsi="Times New Roman" w:cs="Times New Roman"/>
        </w:rPr>
        <w:t xml:space="preserve"> </w:t>
      </w:r>
    </w:p>
    <w:p w14:paraId="2795E087" w14:textId="6D489DE1" w:rsidR="00273856" w:rsidRPr="009C7B85" w:rsidRDefault="005F51C7" w:rsidP="00B96F6B">
      <w:pPr>
        <w:spacing w:line="480" w:lineRule="auto"/>
        <w:jc w:val="both"/>
        <w:rPr>
          <w:rFonts w:ascii="Times New Roman" w:hAnsi="Times New Roman" w:cs="Times New Roman"/>
        </w:rPr>
      </w:pPr>
      <w:r w:rsidRPr="009C7B85">
        <w:rPr>
          <w:rFonts w:ascii="Times New Roman" w:hAnsi="Times New Roman" w:cs="Times New Roman"/>
        </w:rPr>
        <w:t>We used OLS regression to assess intraspecific ITD - body size predictions</w:t>
      </w:r>
    </w:p>
    <w:p w14:paraId="27EFAFAA" w14:textId="20054825" w:rsidR="00B96F6B" w:rsidRPr="009C7B85" w:rsidRDefault="005F51C7" w:rsidP="00B96F6B">
      <w:pPr>
        <w:spacing w:line="480" w:lineRule="auto"/>
        <w:jc w:val="both"/>
        <w:rPr>
          <w:rFonts w:ascii="Times New Roman" w:hAnsi="Times New Roman" w:cs="Times New Roman"/>
        </w:rPr>
      </w:pPr>
      <w:r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p>
    <w:p w14:paraId="434705CC" w14:textId="580BE325" w:rsidR="00B96F6B" w:rsidRPr="009C7B85" w:rsidRDefault="00AF263F" w:rsidP="00B96F6B">
      <w:pPr>
        <w:spacing w:line="480" w:lineRule="auto"/>
        <w:jc w:val="both"/>
        <w:rPr>
          <w:rFonts w:ascii="Times New Roman" w:hAnsi="Times New Roman" w:cs="Times New Roman"/>
        </w:rPr>
      </w:pPr>
      <w:r w:rsidRPr="009C7B85">
        <w:rPr>
          <w:rFonts w:ascii="Times New Roman" w:hAnsi="Times New Roman" w:cs="Times New Roman"/>
        </w:rPr>
        <w:lastRenderedPageBreak/>
        <w:t>O</w:t>
      </w:r>
      <w:r w:rsidR="00F1147E" w:rsidRPr="009C7B85">
        <w:rPr>
          <w:rFonts w:ascii="Times New Roman" w:hAnsi="Times New Roman" w:cs="Times New Roman"/>
        </w:rPr>
        <w:t xml:space="preserve">verall </w:t>
      </w:r>
      <w:r w:rsidR="00D24287"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Pr="009C7B85">
        <w:rPr>
          <w:rFonts w:ascii="Times New Roman" w:hAnsi="Times New Roman" w:cs="Times New Roman"/>
        </w:rPr>
        <w:t xml:space="preserve"> similarly to LME models.</w:t>
      </w:r>
      <w:r w:rsidR="00D24287" w:rsidRPr="009C7B85">
        <w:rPr>
          <w:rFonts w:ascii="Times New Roman" w:hAnsi="Times New Roman" w:cs="Times New Roman"/>
        </w:rPr>
        <w:t xml:space="preserve"> </w:t>
      </w:r>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proxy </w:t>
      </w:r>
      <w:r w:rsidR="00273856" w:rsidRPr="009C7B85">
        <w:rPr>
          <w:rFonts w:ascii="Times New Roman" w:hAnsi="Times New Roman" w:cs="Times New Roman"/>
        </w:rPr>
        <w:t>for body size in bees but not hoverflies, potentially due to sample size issues.</w:t>
      </w:r>
    </w:p>
    <w:p w14:paraId="2496C95D" w14:textId="6A82D532"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T</w:t>
      </w:r>
      <w:r w:rsidR="00D24287"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00D24287" w:rsidRPr="009C7B85">
        <w:rPr>
          <w:rFonts w:ascii="Times New Roman" w:hAnsi="Times New Roman" w:cs="Times New Roman"/>
        </w:rPr>
        <w:t xml:space="preserve"> form the R package </w:t>
      </w:r>
      <w:r w:rsidRPr="009C7B85">
        <w:rPr>
          <w:rFonts w:ascii="Times New Roman" w:hAnsi="Times New Roman" w:cs="Times New Roman"/>
        </w:rPr>
        <w:t>'pollimetry</w:t>
      </w:r>
      <w:r w:rsidR="00AF263F" w:rsidRPr="009C7B85">
        <w:rPr>
          <w:rFonts w:ascii="Times New Roman" w:hAnsi="Times New Roman" w:cs="Times New Roman"/>
        </w:rPr>
        <w:t>’</w:t>
      </w:r>
      <w:r w:rsidR="00D24287" w:rsidRPr="009C7B85">
        <w:rPr>
          <w:rFonts w:ascii="Times New Roman" w:hAnsi="Times New Roman" w:cs="Times New Roman"/>
        </w:rPr>
        <w:t xml:space="preserve"> </w:t>
      </w:r>
      <w:r w:rsidR="00F1147E" w:rsidRPr="009C7B85">
        <w:rPr>
          <w:rFonts w:ascii="Times New Roman" w:hAnsi="Times New Roman" w:cs="Times New Roman"/>
        </w:rPr>
        <w:t xml:space="preserve">and </w:t>
      </w:r>
      <w:r w:rsidR="00D24287" w:rsidRPr="009C7B85">
        <w:rPr>
          <w:rFonts w:ascii="Times New Roman" w:hAnsi="Times New Roman" w:cs="Times New Roman"/>
        </w:rPr>
        <w:t xml:space="preserve">provide an </w:t>
      </w:r>
      <w:r w:rsidR="00F1147E" w:rsidRPr="009C7B85">
        <w:rPr>
          <w:rFonts w:ascii="Times New Roman" w:hAnsi="Times New Roman" w:cs="Times New Roman"/>
        </w:rPr>
        <w:t>updated</w:t>
      </w:r>
      <w:r w:rsidRPr="009C7B85">
        <w:rPr>
          <w:rFonts w:ascii="Times New Roman" w:hAnsi="Times New Roman" w:cs="Times New Roman"/>
        </w:rPr>
        <w:t xml:space="preserve"> resource </w:t>
      </w:r>
      <w:r w:rsidR="00D24287" w:rsidRPr="009C7B85">
        <w:rPr>
          <w:rFonts w:ascii="Times New Roman" w:hAnsi="Times New Roman" w:cs="Times New Roman"/>
        </w:rPr>
        <w:t xml:space="preserve">for allometric research concerning </w:t>
      </w:r>
      <w:r w:rsidRPr="009C7B85">
        <w:rPr>
          <w:rFonts w:ascii="Times New Roman" w:hAnsi="Times New Roman" w:cs="Times New Roman"/>
        </w:rPr>
        <w:t>wild and managed pollinators globally.</w:t>
      </w:r>
    </w:p>
    <w:p w14:paraId="47B7C196" w14:textId="77777777" w:rsidR="00CA2B12" w:rsidRPr="009C7B85" w:rsidRDefault="00CA2B12" w:rsidP="00B96F6B">
      <w:pPr>
        <w:spacing w:line="480" w:lineRule="auto"/>
        <w:jc w:val="both"/>
        <w:rPr>
          <w:rFonts w:ascii="Times New Roman" w:hAnsi="Times New Roman" w:cs="Times New Roman"/>
        </w:rPr>
      </w:pPr>
    </w:p>
    <w:p w14:paraId="6F8A784C" w14:textId="77777777" w:rsidR="00CA2B12" w:rsidRPr="009C7B85" w:rsidRDefault="00CA2B12" w:rsidP="00B96F6B">
      <w:pPr>
        <w:spacing w:line="480" w:lineRule="auto"/>
        <w:jc w:val="both"/>
        <w:rPr>
          <w:rFonts w:ascii="Times New Roman" w:hAnsi="Times New Roman" w:cs="Times New Roman"/>
        </w:rPr>
      </w:pPr>
    </w:p>
    <w:p w14:paraId="6632C184" w14:textId="708647F1"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Introduction</w:t>
      </w:r>
    </w:p>
    <w:p w14:paraId="4436DCFD" w14:textId="3D5F9769"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2010’s review on body size variation). Therefore, body size is central to physiological (e.g. metabolic and growth rates (</w:t>
      </w:r>
      <w:proofErr w:type="spellStart"/>
      <w:r w:rsidRPr="009C7B85">
        <w:rPr>
          <w:rFonts w:ascii="Times New Roman" w:hAnsi="Times New Roman" w:cs="Times New Roman"/>
        </w:rPr>
        <w:t>Angilletta</w:t>
      </w:r>
      <w:proofErr w:type="spellEnd"/>
      <w:r w:rsidRPr="009C7B85">
        <w:rPr>
          <w:rFonts w:ascii="Times New Roman" w:hAnsi="Times New Roman" w:cs="Times New Roman"/>
        </w:rPr>
        <w:t xml:space="preserve"> et al. 2004; </w:t>
      </w:r>
      <w:proofErr w:type="spellStart"/>
      <w:r w:rsidRPr="009C7B85">
        <w:rPr>
          <w:rFonts w:ascii="Times New Roman" w:hAnsi="Times New Roman" w:cs="Times New Roman"/>
        </w:rPr>
        <w:t>Ehnes</w:t>
      </w:r>
      <w:proofErr w:type="spellEnd"/>
      <w:r w:rsidRPr="009C7B85">
        <w:rPr>
          <w:rFonts w:ascii="Times New Roman" w:hAnsi="Times New Roman" w:cs="Times New Roman"/>
        </w:rPr>
        <w:t xml:space="preserve"> et al. 2011; Harrison et al. 2014)), life history (e.g. life span, reproductive rate and type (i.e. capital or income breeders) (Speakman 2005; </w:t>
      </w:r>
      <w:proofErr w:type="spellStart"/>
      <w:r w:rsidRPr="009C7B85">
        <w:rPr>
          <w:rFonts w:ascii="Times New Roman" w:hAnsi="Times New Roman" w:cs="Times New Roman"/>
        </w:rPr>
        <w:t>Teder</w:t>
      </w:r>
      <w:proofErr w:type="spellEnd"/>
      <w:r w:rsidRPr="009C7B85">
        <w:rPr>
          <w:rFonts w:ascii="Times New Roman" w:hAnsi="Times New Roman" w:cs="Times New Roman"/>
        </w:rPr>
        <w:t xml:space="preserve"> 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et al. 2004; White et al. 2007;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 </w:t>
      </w:r>
      <w:proofErr w:type="spellStart"/>
      <w:r w:rsidRPr="009C7B85">
        <w:rPr>
          <w:rFonts w:ascii="Times New Roman" w:hAnsi="Times New Roman" w:cs="Times New Roman"/>
        </w:rPr>
        <w:t>Rall</w:t>
      </w:r>
      <w:proofErr w:type="spellEnd"/>
      <w:r w:rsidRPr="009C7B85">
        <w:rPr>
          <w:rFonts w:ascii="Times New Roman" w:hAnsi="Times New Roman" w:cs="Times New Roman"/>
        </w:rPr>
        <w:t xml:space="preserve"> et al. 2011; Stevens et al. 2012; Dell et al. 2011, 2014; </w:t>
      </w:r>
      <w:proofErr w:type="spellStart"/>
      <w:r w:rsidRPr="009C7B85">
        <w:rPr>
          <w:rFonts w:ascii="Times New Roman" w:hAnsi="Times New Roman" w:cs="Times New Roman"/>
        </w:rPr>
        <w:t>Velghe</w:t>
      </w:r>
      <w:proofErr w:type="spellEnd"/>
      <w:r w:rsidRPr="009C7B85">
        <w:rPr>
          <w:rFonts w:ascii="Times New Roman" w:hAnsi="Times New Roman" w:cs="Times New Roman"/>
        </w:rP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rsidRPr="009C7B85">
        <w:rPr>
          <w:rFonts w:ascii="Times New Roman" w:hAnsi="Times New Roman" w:cs="Times New Roman"/>
        </w:rPr>
        <w:t>Schramski</w:t>
      </w:r>
      <w:proofErr w:type="spellEnd"/>
      <w:r w:rsidRPr="009C7B85">
        <w:rPr>
          <w:rFonts w:ascii="Times New Roman" w:hAnsi="Times New Roman" w:cs="Times New Roman"/>
        </w:rPr>
        <w:t xml:space="preserve"> et al. 2015).</w:t>
      </w:r>
    </w:p>
    <w:p w14:paraId="6FB004C3" w14:textId="77777777" w:rsidR="006645D0" w:rsidRPr="009C7B85" w:rsidRDefault="006645D0" w:rsidP="00B96F6B">
      <w:pPr>
        <w:spacing w:line="480" w:lineRule="auto"/>
        <w:jc w:val="both"/>
        <w:rPr>
          <w:rFonts w:ascii="Times New Roman" w:hAnsi="Times New Roman" w:cs="Times New Roman"/>
        </w:rPr>
      </w:pPr>
    </w:p>
    <w:p w14:paraId="697BB111" w14:textId="4F68F675"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utilise allometric theory. Gould (1966) defined allometry as the ‘study of size and its consequences.’ Allometric scaling laws refer to how traits, which can be </w:t>
      </w:r>
      <w:r w:rsidRPr="009C7B85">
        <w:rPr>
          <w:rFonts w:ascii="Times New Roman" w:hAnsi="Times New Roman" w:cs="Times New Roman"/>
        </w:rPr>
        <w:lastRenderedPageBreak/>
        <w:t>morphological, physiological or chemical, co-vary with an organism’s body size, often with important ecological and evolutionary implications (Gould 1966; Huxley 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rsidRPr="009C7B85">
        <w:rPr>
          <w:rFonts w:ascii="Times New Roman" w:hAnsi="Times New Roman" w:cs="Times New Roman"/>
        </w:rPr>
        <w:t>Noske</w:t>
      </w:r>
      <w:proofErr w:type="spellEnd"/>
      <w:r w:rsidRPr="009C7B85">
        <w:rPr>
          <w:rFonts w:ascii="Times New Roman" w:hAnsi="Times New Roman" w:cs="Times New Roman"/>
        </w:rPr>
        <w:t xml:space="preserve"> 2006). Thirdly, in diet/food web studies, body size estimates come from digested prey items (e.g.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1997).</w:t>
      </w:r>
      <w:r w:rsidR="00260941" w:rsidRPr="009C7B85">
        <w:rPr>
          <w:rFonts w:ascii="Times New Roman" w:hAnsi="Times New Roman" w:cs="Times New Roman"/>
        </w:rPr>
        <w:t xml:space="preserve"> </w:t>
      </w:r>
      <w:r w:rsidRPr="009C7B85">
        <w:rPr>
          <w:rFonts w:ascii="Times New Roman" w:hAnsi="Times New Roman" w:cs="Times New Roman"/>
        </w:rPr>
        <w:t xml:space="preserve">Lastly, a lack of life-history information, especially for ecologically cryptic and rare species, may not be known. As such, predictive allometry, which attempts to estimate body size using a co-varying trait, </w:t>
      </w:r>
      <w:r w:rsidR="00273856" w:rsidRPr="009C7B85">
        <w:rPr>
          <w:rFonts w:ascii="Times New Roman" w:hAnsi="Times New Roman" w:cs="Times New Roman"/>
        </w:rPr>
        <w:t>as well as allowing body size proxies</w:t>
      </w:r>
      <w:r w:rsidR="00DB7D77" w:rsidRPr="009C7B85">
        <w:rPr>
          <w:rFonts w:ascii="Times New Roman" w:hAnsi="Times New Roman" w:cs="Times New Roman"/>
        </w:rPr>
        <w:t>,</w:t>
      </w:r>
      <w:r w:rsidR="00273856" w:rsidRPr="009C7B85">
        <w:rPr>
          <w:rFonts w:ascii="Times New Roman" w:hAnsi="Times New Roman" w:cs="Times New Roman"/>
        </w:rPr>
        <w:t xml:space="preserve"> </w:t>
      </w:r>
      <w:r w:rsidRPr="009C7B85">
        <w:rPr>
          <w:rFonts w:ascii="Times New Roman" w:hAnsi="Times New Roman" w:cs="Times New Roman"/>
        </w:rPr>
        <w:t>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B96F6B">
      <w:pPr>
        <w:spacing w:line="480" w:lineRule="auto"/>
        <w:jc w:val="both"/>
        <w:rPr>
          <w:rFonts w:ascii="Times New Roman" w:hAnsi="Times New Roman" w:cs="Times New Roman"/>
        </w:rPr>
      </w:pPr>
    </w:p>
    <w:p w14:paraId="7C7C0039" w14:textId="7086BD08" w:rsidR="00070460" w:rsidRPr="009C7B85" w:rsidRDefault="00273856" w:rsidP="00B96F6B">
      <w:pPr>
        <w:spacing w:line="480" w:lineRule="auto"/>
        <w:jc w:val="both"/>
        <w:rPr>
          <w:rFonts w:ascii="Times New Roman" w:hAnsi="Times New Roman" w:cs="Times New Roman"/>
        </w:rPr>
      </w:pPr>
      <w:r w:rsidRPr="009C7B85">
        <w:rPr>
          <w:rFonts w:ascii="Times New Roman" w:hAnsi="Times New Roman" w:cs="Times New Roman"/>
        </w:rPr>
        <w:t>Body l</w:t>
      </w:r>
      <w:r w:rsidR="00C83BF0" w:rsidRPr="009C7B85">
        <w:rPr>
          <w:rFonts w:ascii="Times New Roman" w:hAnsi="Times New Roman" w:cs="Times New Roman"/>
        </w:rPr>
        <w:t>ength</w:t>
      </w:r>
      <w:r w:rsidRPr="009C7B85">
        <w:rPr>
          <w:rFonts w:ascii="Times New Roman" w:hAnsi="Times New Roman" w:cs="Times New Roman"/>
        </w:rPr>
        <w:t xml:space="preserve"> – body size</w:t>
      </w:r>
      <w:r w:rsidR="00C83BF0" w:rsidRPr="009C7B85">
        <w:rPr>
          <w:rFonts w:ascii="Times New Roman" w:hAnsi="Times New Roman" w:cs="Times New Roman"/>
        </w:rPr>
        <w:t xml:space="preserve"> models have been used ex</w:t>
      </w:r>
      <w:r w:rsidR="00070460" w:rsidRPr="009C7B85">
        <w:rPr>
          <w:rFonts w:ascii="Times New Roman" w:hAnsi="Times New Roman" w:cs="Times New Roman"/>
        </w:rPr>
        <w:t>tensively to predict body size</w:t>
      </w:r>
      <w:r w:rsidR="00C83BF0" w:rsidRPr="009C7B85">
        <w:rPr>
          <w:rFonts w:ascii="Times New Roman" w:hAnsi="Times New Roman" w:cs="Times New Roman"/>
        </w:rPr>
        <w:t xml:space="preserve"> for fish (e.g. </w:t>
      </w:r>
      <w:proofErr w:type="spellStart"/>
      <w:r w:rsidR="00C83BF0" w:rsidRPr="009C7B85">
        <w:rPr>
          <w:rFonts w:ascii="Times New Roman" w:hAnsi="Times New Roman" w:cs="Times New Roman"/>
        </w:rPr>
        <w:t>Karachle</w:t>
      </w:r>
      <w:proofErr w:type="spellEnd"/>
      <w:r w:rsidR="00C83BF0" w:rsidRPr="009C7B85">
        <w:rPr>
          <w:rFonts w:ascii="Times New Roman" w:hAnsi="Times New Roman" w:cs="Times New Roman"/>
        </w:rPr>
        <w:t xml:space="preserve"> &amp; Stergiou 2012), mammals (e.g. </w:t>
      </w:r>
      <w:proofErr w:type="spellStart"/>
      <w:r w:rsidR="00C83BF0" w:rsidRPr="009C7B85">
        <w:rPr>
          <w:rFonts w:ascii="Times New Roman" w:hAnsi="Times New Roman" w:cs="Times New Roman"/>
        </w:rPr>
        <w:t>Trites</w:t>
      </w:r>
      <w:proofErr w:type="spellEnd"/>
      <w:r w:rsidR="00C83BF0" w:rsidRPr="009C7B85">
        <w:rPr>
          <w:rFonts w:ascii="Times New Roman" w:hAnsi="Times New Roman" w:cs="Times New Roman"/>
        </w:rPr>
        <w:t xml:space="preserve"> &amp; </w:t>
      </w:r>
      <w:proofErr w:type="spellStart"/>
      <w:r w:rsidR="00C83BF0" w:rsidRPr="009C7B85">
        <w:rPr>
          <w:rFonts w:ascii="Times New Roman" w:hAnsi="Times New Roman" w:cs="Times New Roman"/>
        </w:rPr>
        <w:t>Pauly</w:t>
      </w:r>
      <w:proofErr w:type="spellEnd"/>
      <w:r w:rsidR="00C83BF0" w:rsidRPr="009C7B85">
        <w:rPr>
          <w:rFonts w:ascii="Times New Roman" w:hAnsi="Times New Roman" w:cs="Times New Roman"/>
        </w:rPr>
        <w:t xml:space="preserve"> 1998) and both aquatic (e.g. </w:t>
      </w:r>
      <w:proofErr w:type="spellStart"/>
      <w:r w:rsidR="00C83BF0" w:rsidRPr="009C7B85">
        <w:rPr>
          <w:rFonts w:ascii="Times New Roman" w:hAnsi="Times New Roman" w:cs="Times New Roman"/>
        </w:rPr>
        <w:t>Burgherr</w:t>
      </w:r>
      <w:proofErr w:type="spellEnd"/>
      <w:r w:rsidR="00C83BF0" w:rsidRPr="009C7B85">
        <w:rPr>
          <w:rFonts w:ascii="Times New Roman" w:hAnsi="Times New Roman" w:cs="Times New Roman"/>
        </w:rPr>
        <w:t xml:space="preserve"> &amp; Meyer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1999) and terrestrial invertebrates (e.g. Rogers et al. 1977; Sample et al. 1993; Sabo 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 and this has led to the proliferation of multiple models for a wide range of taxa worldwide, especially insects. However, when compared, these models show significantly different coefficients both within- and between insect orders (</w:t>
      </w:r>
      <w:proofErr w:type="spellStart"/>
      <w:r w:rsidR="00C83BF0" w:rsidRPr="009C7B85">
        <w:rPr>
          <w:rFonts w:ascii="Times New Roman" w:hAnsi="Times New Roman" w:cs="Times New Roman"/>
        </w:rPr>
        <w:t>Schoener</w:t>
      </w:r>
      <w:proofErr w:type="spellEnd"/>
      <w:r w:rsidR="00C83BF0" w:rsidRPr="009C7B85">
        <w:rPr>
          <w:rFonts w:ascii="Times New Roman" w:hAnsi="Times New Roman" w:cs="Times New Roman"/>
        </w:rPr>
        <w:t xml:space="preserve"> 1980; Sample 1993; </w:t>
      </w:r>
      <w:proofErr w:type="spellStart"/>
      <w:r w:rsidR="00C83BF0" w:rsidRPr="009C7B85">
        <w:rPr>
          <w:rFonts w:ascii="Times New Roman" w:hAnsi="Times New Roman" w:cs="Times New Roman"/>
        </w:rPr>
        <w:t>Ganihar</w:t>
      </w:r>
      <w:proofErr w:type="spellEnd"/>
      <w:r w:rsidR="00C83BF0" w:rsidRPr="009C7B85">
        <w:rPr>
          <w:rFonts w:ascii="Times New Roman" w:hAnsi="Times New Roman" w:cs="Times New Roman"/>
        </w:rPr>
        <w:t xml:space="preserve">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e</w:t>
      </w:r>
      <w:r w:rsidR="00070460" w:rsidRPr="009C7B85">
        <w:rPr>
          <w:rFonts w:ascii="Times New Roman" w:hAnsi="Times New Roman" w:cs="Times New Roman"/>
        </w:rPr>
        <w:t xml:space="preserve">t al. 1999; Brady &amp; </w:t>
      </w:r>
      <w:proofErr w:type="spellStart"/>
      <w:r w:rsidR="00070460" w:rsidRPr="009C7B85">
        <w:rPr>
          <w:rFonts w:ascii="Times New Roman" w:hAnsi="Times New Roman" w:cs="Times New Roman"/>
        </w:rPr>
        <w:t>Noske</w:t>
      </w:r>
      <w:proofErr w:type="spellEnd"/>
      <w:r w:rsidR="00070460" w:rsidRPr="009C7B85">
        <w:rPr>
          <w:rFonts w:ascii="Times New Roman" w:hAnsi="Times New Roman" w:cs="Times New Roman"/>
        </w:rPr>
        <w:t xml:space="preserve"> 2006), often due to biogeography (i.e. latitude, see Martins 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p>
    <w:p w14:paraId="6F5378E9" w14:textId="77777777" w:rsidR="00070460" w:rsidRPr="009C7B85" w:rsidRDefault="00070460" w:rsidP="00B96F6B">
      <w:pPr>
        <w:spacing w:line="480" w:lineRule="auto"/>
        <w:jc w:val="both"/>
        <w:rPr>
          <w:rFonts w:ascii="Times New Roman" w:hAnsi="Times New Roman" w:cs="Times New Roman"/>
        </w:rPr>
      </w:pPr>
    </w:p>
    <w:p w14:paraId="03CB407E" w14:textId="15DDAE10" w:rsidR="009D05FE" w:rsidRPr="009C7B85" w:rsidRDefault="00DF655F" w:rsidP="00B96F6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These differences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 xml:space="preserve">Ordinary least squares (OLS) regression has been seen as ideal for prediction (INSREF from </w:t>
      </w:r>
      <w:proofErr w:type="spellStart"/>
      <w:r w:rsidR="005303B9" w:rsidRPr="009C7B85">
        <w:rPr>
          <w:rFonts w:ascii="Times New Roman" w:hAnsi="Times New Roman" w:cs="Times New Roman"/>
        </w:rPr>
        <w:t>Cariveau</w:t>
      </w:r>
      <w:proofErr w:type="spellEnd"/>
      <w:r w:rsidR="005303B9" w:rsidRPr="009C7B85">
        <w:rPr>
          <w:rFonts w:ascii="Times New Roman" w:hAnsi="Times New Roman" w:cs="Times New Roman"/>
        </w:rPr>
        <w:t>) leading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&amp; </w:t>
      </w:r>
      <w:proofErr w:type="spellStart"/>
      <w:r w:rsidR="001F75C9" w:rsidRPr="009C7B85">
        <w:rPr>
          <w:rFonts w:ascii="Times New Roman" w:hAnsi="Times New Roman" w:cs="Times New Roman"/>
        </w:rPr>
        <w:t>Pagel</w:t>
      </w:r>
      <w:proofErr w:type="spellEnd"/>
      <w:r w:rsidR="001F75C9" w:rsidRPr="009C7B85">
        <w:rPr>
          <w:rFonts w:ascii="Times New Roman" w:hAnsi="Times New Roman" w:cs="Times New Roman"/>
        </w:rPr>
        <w:t xml:space="preserve">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proofErr w:type="spellStart"/>
      <w:r w:rsidR="005F51C7" w:rsidRPr="009C7B85">
        <w:rPr>
          <w:rFonts w:ascii="Times New Roman" w:hAnsi="Times New Roman" w:cs="Times New Roman"/>
        </w:rPr>
        <w:t>Bolker</w:t>
      </w:r>
      <w:proofErr w:type="spellEnd"/>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cs and</w:t>
      </w:r>
      <w:r w:rsidR="005303B9" w:rsidRPr="009C7B85">
        <w:rPr>
          <w:rFonts w:ascii="Times New Roman" w:hAnsi="Times New Roman" w:cs="Times New Roman"/>
        </w:rPr>
        <w:t xml:space="preserve"> </w:t>
      </w:r>
      <w:r w:rsidR="00032195" w:rsidRPr="009C7B85">
        <w:rPr>
          <w:rFonts w:ascii="Times New Roman" w:hAnsi="Times New Roman" w:cs="Times New Roman"/>
        </w:rPr>
        <w:t>medical sciences</w:t>
      </w:r>
      <w:r w:rsidR="005303B9" w:rsidRPr="009C7B85">
        <w:rPr>
          <w:rFonts w:ascii="Times New Roman" w:hAnsi="Times New Roman" w:cs="Times New Roman"/>
        </w:rPr>
        <w:t xml:space="preserve"> (</w:t>
      </w:r>
      <w:proofErr w:type="spellStart"/>
      <w:r w:rsidR="005303B9" w:rsidRPr="009C7B85">
        <w:rPr>
          <w:rFonts w:ascii="Times New Roman" w:hAnsi="Times New Roman" w:cs="Times New Roman"/>
        </w:rPr>
        <w:t>eg.</w:t>
      </w:r>
      <w:proofErr w:type="spellEnd"/>
      <w:r w:rsidR="005303B9" w:rsidRPr="009C7B85">
        <w:rPr>
          <w:rFonts w:ascii="Times New Roman" w:hAnsi="Times New Roman" w:cs="Times New Roman"/>
        </w:rPr>
        <w:t xml:space="preserve"> TWO REFS)</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t xml:space="preserve">predictive </w:t>
      </w:r>
      <w:r w:rsidR="00B20143" w:rsidRPr="009C7B85">
        <w:rPr>
          <w:rFonts w:ascii="Times New Roman" w:hAnsi="Times New Roman" w:cs="Times New Roman"/>
        </w:rPr>
        <w:t>ecology, with the exception of ecological distribution modelling (</w:t>
      </w:r>
      <w:proofErr w:type="spellStart"/>
      <w:proofErr w:type="gramStart"/>
      <w:r w:rsidR="00B20143" w:rsidRPr="009C7B85">
        <w:rPr>
          <w:rFonts w:ascii="Times New Roman" w:hAnsi="Times New Roman" w:cs="Times New Roman"/>
        </w:rPr>
        <w:t>eg.Wenger</w:t>
      </w:r>
      <w:proofErr w:type="spellEnd"/>
      <w:proofErr w:type="gramEnd"/>
      <w:r w:rsidR="00B20143" w:rsidRPr="009C7B85">
        <w:rPr>
          <w:rFonts w:ascii="Times New Roman" w:hAnsi="Times New Roman" w:cs="Times New Roman"/>
        </w:rPr>
        <w:t xml:space="preserve"> and Olden 2012, </w:t>
      </w:r>
      <w:proofErr w:type="spellStart"/>
      <w:r w:rsidR="00B20143" w:rsidRPr="009C7B85">
        <w:rPr>
          <w:rFonts w:ascii="Times New Roman" w:hAnsi="Times New Roman" w:cs="Times New Roman"/>
        </w:rPr>
        <w:t>Boria</w:t>
      </w:r>
      <w:proofErr w:type="spellEnd"/>
      <w:r w:rsidR="00B20143" w:rsidRPr="009C7B85">
        <w:rPr>
          <w:rFonts w:ascii="Times New Roman" w:hAnsi="Times New Roman" w:cs="Times New Roman"/>
        </w:rPr>
        <w:t xml:space="preserve"> 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273856" w:rsidRPr="009C7B85">
        <w:rPr>
          <w:rFonts w:ascii="Times New Roman" w:hAnsi="Times New Roman" w:cs="Times New Roman"/>
        </w:rPr>
        <w:t>application</w:t>
      </w:r>
      <w:r w:rsidR="009D05FE" w:rsidRPr="009C7B85">
        <w:rPr>
          <w:rFonts w:ascii="Times New Roman" w:hAnsi="Times New Roman" w:cs="Times New Roman"/>
        </w:rPr>
        <w:t>.</w:t>
      </w:r>
    </w:p>
    <w:p w14:paraId="43C7D676" w14:textId="04653BC1" w:rsidR="00260941" w:rsidRPr="009C7B85" w:rsidRDefault="00260941" w:rsidP="00B96F6B">
      <w:pPr>
        <w:spacing w:line="480" w:lineRule="auto"/>
        <w:jc w:val="both"/>
        <w:rPr>
          <w:rFonts w:ascii="Times New Roman" w:hAnsi="Times New Roman" w:cs="Times New Roman"/>
        </w:rPr>
      </w:pPr>
    </w:p>
    <w:p w14:paraId="3EDEDAD4" w14:textId="68AA5ED8"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A number 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rates/periods (</w:t>
      </w:r>
      <w:proofErr w:type="spellStart"/>
      <w:r w:rsidRPr="009C7B85">
        <w:rPr>
          <w:rFonts w:ascii="Times New Roman" w:hAnsi="Times New Roman" w:cs="Times New Roman"/>
        </w:rPr>
        <w:t>Strienzer</w:t>
      </w:r>
      <w:proofErr w:type="spellEnd"/>
      <w:r w:rsidRPr="009C7B85">
        <w:rPr>
          <w:rFonts w:ascii="Times New Roman" w:hAnsi="Times New Roman" w:cs="Times New Roman"/>
        </w:rPr>
        <w:t xml:space="preserve"> et al. 2015), pollen load (</w:t>
      </w:r>
      <w:r w:rsidR="00B96F6B" w:rsidRPr="009C7B85">
        <w:rPr>
          <w:rFonts w:ascii="Times New Roman" w:hAnsi="Times New Roman" w:cs="Times New Roman"/>
        </w:rPr>
        <w:t xml:space="preserve">e.g. </w:t>
      </w:r>
      <w:proofErr w:type="spellStart"/>
      <w:r w:rsidRPr="009C7B85">
        <w:rPr>
          <w:rFonts w:ascii="Times New Roman" w:hAnsi="Times New Roman" w:cs="Times New Roman"/>
        </w:rPr>
        <w:t>Ramalho</w:t>
      </w:r>
      <w:proofErr w:type="spellEnd"/>
      <w:r w:rsidRPr="009C7B85">
        <w:rPr>
          <w:rFonts w:ascii="Times New Roman" w:hAnsi="Times New Roman" w:cs="Times New Roman"/>
        </w:rPr>
        <w:t xml:space="preserve"> et al. 1998), foraging range (</w:t>
      </w:r>
      <w:r w:rsidR="00B96F6B" w:rsidRPr="009C7B85">
        <w:rPr>
          <w:rFonts w:ascii="Times New Roman" w:hAnsi="Times New Roman" w:cs="Times New Roman"/>
        </w:rPr>
        <w:t>e.g. Greenleaf et al. 2007 and</w:t>
      </w:r>
      <w:r w:rsidRPr="009C7B85">
        <w:rPr>
          <w:rFonts w:ascii="Times New Roman" w:hAnsi="Times New Roman" w:cs="Times New Roman"/>
        </w:rPr>
        <w:t xml:space="preserve"> van </w:t>
      </w:r>
      <w:proofErr w:type="spellStart"/>
      <w:r w:rsidRPr="009C7B85">
        <w:rPr>
          <w:rFonts w:ascii="Times New Roman" w:hAnsi="Times New Roman" w:cs="Times New Roman"/>
        </w:rPr>
        <w:t>Nieuwstadt</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Iraheta</w:t>
      </w:r>
      <w:proofErr w:type="spellEnd"/>
      <w:r w:rsidRPr="009C7B85">
        <w:rPr>
          <w:rFonts w:ascii="Times New Roman" w:hAnsi="Times New Roman" w:cs="Times New Roman"/>
        </w:rPr>
        <w:t xml:space="preserve"> 1996) and proboscis length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 Despite these </w:t>
      </w:r>
      <w:r w:rsidRPr="009C7B85">
        <w:rPr>
          <w:rFonts w:ascii="Times New Roman" w:hAnsi="Times New Roman" w:cs="Times New Roman"/>
          <w:highlight w:val="yellow"/>
        </w:rPr>
        <w:t>influences</w:t>
      </w:r>
      <w:r w:rsidRPr="009C7B85">
        <w:rPr>
          <w:rFonts w:ascii="Times New Roman" w:hAnsi="Times New Roman" w:cs="Times New Roman"/>
        </w:rPr>
        <w:t xml:space="preserve">, few predictive allometric models exist for pollinating insects, with one notable exception. Cane (1987)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w:t>
      </w:r>
      <w:r w:rsidR="00DF655F" w:rsidRPr="009C7B85">
        <w:rPr>
          <w:rFonts w:ascii="Times New Roman" w:hAnsi="Times New Roman" w:cs="Times New Roman"/>
        </w:rPr>
        <w:t xml:space="preserve"> as of</w:t>
      </w:r>
      <w:r w:rsidR="005F51C7" w:rsidRPr="009C7B85">
        <w:rPr>
          <w:rFonts w:ascii="Times New Roman" w:hAnsi="Times New Roman" w:cs="Times New Roman"/>
        </w:rPr>
        <w:t>…</w:t>
      </w:r>
      <w:proofErr w:type="gramStart"/>
      <w:r w:rsidR="005F51C7" w:rsidRPr="009C7B85">
        <w:rPr>
          <w:rFonts w:ascii="Times New Roman" w:hAnsi="Times New Roman" w:cs="Times New Roman"/>
        </w:rPr>
        <w:t>?</w:t>
      </w:r>
      <w:r w:rsidR="00DF655F" w:rsidRPr="009C7B85">
        <w:rPr>
          <w:rFonts w:ascii="Times New Roman" w:hAnsi="Times New Roman" w:cs="Times New Roman"/>
        </w:rPr>
        <w:t xml:space="preserve"> </w:t>
      </w:r>
      <w:r w:rsidRPr="009C7B85">
        <w:rPr>
          <w:rFonts w:ascii="Times New Roman" w:hAnsi="Times New Roman" w:cs="Times New Roman"/>
        </w:rPr>
        <w:t>)</w:t>
      </w:r>
      <w:proofErr w:type="gramEnd"/>
      <w:r w:rsidRPr="009C7B85">
        <w:rPr>
          <w:rFonts w:ascii="Times New Roman" w:hAnsi="Times New Roman" w:cs="Times New Roman"/>
        </w:rPr>
        <w:t xml:space="preserve"> and has used in </w:t>
      </w:r>
      <w:r w:rsidRPr="009C7B85">
        <w:rPr>
          <w:rFonts w:ascii="Times New Roman" w:hAnsi="Times New Roman" w:cs="Times New Roman"/>
        </w:rPr>
        <w:lastRenderedPageBreak/>
        <w:t>ecological (</w:t>
      </w:r>
      <w:proofErr w:type="spellStart"/>
      <w:r w:rsidRPr="009C7B85">
        <w:rPr>
          <w:rFonts w:ascii="Times New Roman" w:hAnsi="Times New Roman" w:cs="Times New Roman"/>
        </w:rPr>
        <w:t>eg.</w:t>
      </w:r>
      <w:proofErr w:type="spellEnd"/>
      <w:r w:rsidRPr="009C7B85">
        <w:rPr>
          <w:rFonts w:ascii="Times New Roman" w:hAnsi="Times New Roman" w:cs="Times New Roman"/>
        </w:rPr>
        <w:t xml:space="preserve"> Williams et al. 2010), sensory (e.g. </w:t>
      </w:r>
      <w:proofErr w:type="spellStart"/>
      <w:r w:rsidRPr="009C7B85">
        <w:rPr>
          <w:rFonts w:ascii="Times New Roman" w:hAnsi="Times New Roman" w:cs="Times New Roman"/>
        </w:rPr>
        <w:t>Spaethe</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Chittka</w:t>
      </w:r>
      <w:proofErr w:type="spellEnd"/>
      <w:r w:rsidRPr="009C7B85">
        <w:rPr>
          <w:rFonts w:ascii="Times New Roman" w:hAnsi="Times New Roman" w:cs="Times New Roman"/>
        </w:rPr>
        <w:t xml:space="preserve"> 2003; </w:t>
      </w:r>
      <w:proofErr w:type="spellStart"/>
      <w:r w:rsidRPr="009C7B85">
        <w:rPr>
          <w:rFonts w:ascii="Times New Roman" w:hAnsi="Times New Roman" w:cs="Times New Roman"/>
        </w:rPr>
        <w:t>Kapustjanskij</w:t>
      </w:r>
      <w:proofErr w:type="spellEnd"/>
      <w:r w:rsidRPr="009C7B85">
        <w:rPr>
          <w:rFonts w:ascii="Times New Roman" w:hAnsi="Times New Roman" w:cs="Times New Roman"/>
        </w:rPr>
        <w:t xml:space="preserve"> et al. 2007) and behavioural studies (e.g. Oliveira &amp; </w:t>
      </w:r>
      <w:proofErr w:type="spellStart"/>
      <w:r w:rsidRPr="009C7B85">
        <w:rPr>
          <w:rFonts w:ascii="Times New Roman" w:hAnsi="Times New Roman" w:cs="Times New Roman"/>
        </w:rPr>
        <w:t>Schlindwein</w:t>
      </w:r>
      <w:proofErr w:type="spellEnd"/>
      <w:r w:rsidRPr="009C7B85">
        <w:rPr>
          <w:rFonts w:ascii="Times New Roman" w:hAnsi="Times New Roman" w:cs="Times New Roman"/>
        </w:rPr>
        <w:t xml:space="preserve"> 2010). </w:t>
      </w:r>
      <w:r w:rsidR="00DF655F" w:rsidRPr="009C7B85">
        <w:rPr>
          <w:rFonts w:ascii="Times New Roman" w:hAnsi="Times New Roman" w:cs="Times New Roman"/>
        </w:rPr>
        <w:t xml:space="preserve">It also firmly developed the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p>
    <w:p w14:paraId="7A9037A3" w14:textId="69399CFF" w:rsidR="00260941" w:rsidRPr="009C7B85" w:rsidRDefault="00260941" w:rsidP="00B96F6B">
      <w:pPr>
        <w:spacing w:line="480" w:lineRule="auto"/>
        <w:jc w:val="both"/>
        <w:rPr>
          <w:rFonts w:ascii="Times New Roman" w:hAnsi="Times New Roman" w:cs="Times New Roman"/>
        </w:rPr>
      </w:pPr>
    </w:p>
    <w:p w14:paraId="0D8D7805" w14:textId="6B056C2B" w:rsidR="00CA2B12" w:rsidRPr="009C7B85" w:rsidRDefault="007E2743" w:rsidP="00B96F6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F97084" w:rsidRPr="009C7B85">
        <w:rPr>
          <w:rFonts w:ascii="Times New Roman" w:hAnsi="Times New Roman" w:cs="Times New Roman"/>
        </w:rPr>
        <w:t xml:space="preserve">, </w:t>
      </w:r>
      <w:r w:rsidR="005303B9" w:rsidRPr="009C7B85">
        <w:rPr>
          <w:rFonts w:ascii="Times New Roman" w:hAnsi="Times New Roman" w:cs="Times New Roman"/>
        </w:rPr>
        <w:t xml:space="preserve">except for in bumblebees (REF), </w:t>
      </w:r>
      <w:r w:rsidRPr="009C7B85">
        <w:rPr>
          <w:rFonts w:ascii="Times New Roman" w:hAnsi="Times New Roman" w:cs="Times New Roman"/>
        </w:rPr>
        <w:t xml:space="preserve">in conjunction with biogeography or </w:t>
      </w:r>
      <w:r w:rsidR="00F97084" w:rsidRPr="009C7B85">
        <w:rPr>
          <w:rFonts w:ascii="Times New Roman" w:hAnsi="Times New Roman" w:cs="Times New Roman"/>
        </w:rPr>
        <w:t>within more</w:t>
      </w:r>
      <w:r w:rsidRPr="009C7B85">
        <w:rPr>
          <w:rFonts w:ascii="Times New Roman" w:hAnsi="Times New Roman" w:cs="Times New Roman"/>
        </w:rPr>
        <w:t xml:space="preserve"> complex model structures</w:t>
      </w:r>
      <w:r w:rsidR="00F97084" w:rsidRPr="009C7B85">
        <w:rPr>
          <w:rFonts w:ascii="Times New Roman" w:hAnsi="Times New Roman" w:cs="Times New Roman"/>
        </w:rPr>
        <w:t xml:space="preserve"> that consider mixed effects or species’ phylogenies</w:t>
      </w:r>
      <w:r w:rsidRPr="009C7B85">
        <w:rPr>
          <w:rFonts w:ascii="Times New Roman" w:hAnsi="Times New Roman" w:cs="Times New Roman"/>
        </w:rPr>
        <w:t>. Neither has ITD been assessed in other key pollinating taxa, such as hoverflies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prescribed iterative framework</w:t>
      </w:r>
      <w:r w:rsidRPr="009C7B85">
        <w:rPr>
          <w:rFonts w:ascii="Times New Roman" w:hAnsi="Times New Roman" w:cs="Times New Roman"/>
        </w:rPr>
        <w:t xml:space="preserve"> 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a unified resource,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“pollimetry”.</w:t>
      </w:r>
    </w:p>
    <w:p w14:paraId="074208AC" w14:textId="77777777" w:rsidR="00CA2B12" w:rsidRPr="009C7B85" w:rsidRDefault="00CA2B12" w:rsidP="00B96F6B">
      <w:pPr>
        <w:spacing w:line="480" w:lineRule="auto"/>
        <w:jc w:val="both"/>
        <w:rPr>
          <w:rFonts w:ascii="Times New Roman" w:hAnsi="Times New Roman" w:cs="Times New Roman"/>
        </w:rPr>
      </w:pPr>
    </w:p>
    <w:p w14:paraId="0B537273" w14:textId="77777777"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METHODOLOGY</w:t>
      </w:r>
    </w:p>
    <w:p w14:paraId="1B5A4F97" w14:textId="77777777" w:rsidR="00CA2B12" w:rsidRPr="009C7B85" w:rsidRDefault="00CA2B12" w:rsidP="00B96F6B">
      <w:pPr>
        <w:spacing w:line="480" w:lineRule="auto"/>
        <w:jc w:val="both"/>
        <w:rPr>
          <w:rFonts w:ascii="Times New Roman" w:hAnsi="Times New Roman" w:cs="Times New Roman"/>
        </w:rPr>
      </w:pPr>
    </w:p>
    <w:p w14:paraId="72AC14F7" w14:textId="77777777" w:rsidR="00CA2B12" w:rsidRPr="009C7B85" w:rsidRDefault="0014517B" w:rsidP="00B96F6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B96F6B">
      <w:pPr>
        <w:spacing w:line="480" w:lineRule="auto"/>
        <w:jc w:val="both"/>
        <w:rPr>
          <w:rFonts w:ascii="Times New Roman" w:hAnsi="Times New Roman" w:cs="Times New Roman"/>
        </w:rPr>
      </w:pPr>
    </w:p>
    <w:p w14:paraId="67CA57B6" w14:textId="77777777" w:rsidR="00482F27" w:rsidRPr="009C7B85" w:rsidRDefault="00CA2B12" w:rsidP="00B96F6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w:t>
      </w:r>
      <w:proofErr w:type="spellStart"/>
      <w:r w:rsidRPr="009C7B85">
        <w:rPr>
          <w:rFonts w:ascii="Times New Roman" w:hAnsi="Times New Roman" w:cs="Times New Roman"/>
        </w:rPr>
        <w:t>Diptera</w:t>
      </w:r>
      <w:proofErr w:type="spellEnd"/>
      <w:r w:rsidRPr="009C7B85">
        <w:rPr>
          <w:rFonts w:ascii="Times New Roman" w:hAnsi="Times New Roman" w:cs="Times New Roman"/>
        </w:rPr>
        <w:t>, Hymenoptera and Lepidoptera and collated all known predictive allometric models using a systematic literature search</w:t>
      </w:r>
      <w:r w:rsidR="0014517B" w:rsidRPr="009C7B85">
        <w:rPr>
          <w:rFonts w:ascii="Times New Roman" w:hAnsi="Times New Roman" w:cs="Times New Roman"/>
        </w:rPr>
        <w:t>.</w:t>
      </w:r>
    </w:p>
    <w:p w14:paraId="5893CD2A" w14:textId="77777777" w:rsidR="0014517B" w:rsidRPr="009C7B85" w:rsidRDefault="0014517B" w:rsidP="00B96F6B">
      <w:pPr>
        <w:spacing w:line="480" w:lineRule="auto"/>
        <w:jc w:val="both"/>
        <w:rPr>
          <w:rFonts w:ascii="Times New Roman" w:hAnsi="Times New Roman" w:cs="Times New Roman"/>
          <w:strike/>
        </w:rPr>
      </w:pPr>
    </w:p>
    <w:p w14:paraId="39329B40" w14:textId="77777777" w:rsidR="00CA2B12" w:rsidRPr="009C7B85" w:rsidRDefault="0014517B" w:rsidP="00B96F6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B96F6B">
      <w:pPr>
        <w:spacing w:line="480" w:lineRule="auto"/>
        <w:jc w:val="both"/>
        <w:rPr>
          <w:rFonts w:ascii="Times New Roman" w:hAnsi="Times New Roman" w:cs="Times New Roman"/>
        </w:rPr>
      </w:pPr>
    </w:p>
    <w:p w14:paraId="307E6BA9" w14:textId="6C7F71BF" w:rsidR="0014517B"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lastRenderedPageBreak/>
        <w:t>Only recently</w:t>
      </w:r>
      <w:r w:rsidR="0014517B" w:rsidRPr="009C7B85">
        <w:rPr>
          <w:rFonts w:ascii="Times New Roman" w:hAnsi="Times New Roman" w:cs="Times New Roman"/>
        </w:rPr>
        <w:t xml:space="preserve"> curated</w:t>
      </w:r>
      <w:r w:rsidRPr="009C7B85">
        <w:rPr>
          <w:rFonts w:ascii="Times New Roman" w:hAnsi="Times New Roman" w:cs="Times New Roman"/>
        </w:rPr>
        <w:t xml:space="preserve"> (&lt;5 years)-</w:t>
      </w:r>
      <w:r w:rsidR="0014517B" w:rsidRPr="009C7B85">
        <w:rPr>
          <w:rFonts w:ascii="Times New Roman" w:hAnsi="Times New Roman" w:cs="Times New Roman"/>
        </w:rPr>
        <w:t xml:space="preserve"> </w:t>
      </w:r>
      <w:r w:rsidRPr="009C7B85">
        <w:rPr>
          <w:rFonts w:ascii="Times New Roman" w:hAnsi="Times New Roman" w:cs="Times New Roman"/>
        </w:rPr>
        <w:t xml:space="preserve">or </w:t>
      </w:r>
      <w:r w:rsidR="0014517B" w:rsidRPr="009C7B85">
        <w:rPr>
          <w:rFonts w:ascii="Times New Roman" w:hAnsi="Times New Roman" w:cs="Times New Roman"/>
        </w:rPr>
        <w:t>fresh</w:t>
      </w:r>
      <w:r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Pr="009C7B85">
        <w:rPr>
          <w:rFonts w:ascii="Times New Roman" w:hAnsi="Times New Roman" w:cs="Times New Roman"/>
        </w:rPr>
        <w:t>sample</w:t>
      </w:r>
      <w:r w:rsidR="0014517B" w:rsidRPr="009C7B85">
        <w:rPr>
          <w:rFonts w:ascii="Times New Roman" w:hAnsi="Times New Roman" w:cs="Times New Roman"/>
        </w:rPr>
        <w:t xml:space="preserve"> lo</w:t>
      </w:r>
      <w:r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Pr="009C7B85">
        <w:rPr>
          <w:rFonts w:ascii="Times New Roman" w:hAnsi="Times New Roman" w:cs="Times New Roman"/>
        </w:rPr>
        <w:t>.</w:t>
      </w:r>
      <w:r w:rsidR="004726AB" w:rsidRPr="009C7B85">
        <w:rPr>
          <w:rFonts w:ascii="Times New Roman" w:hAnsi="Times New Roman" w:cs="Times New Roman"/>
        </w:rPr>
        <w:t xml:space="preserve"> Cane (198</w:t>
      </w:r>
      <w:r w:rsidR="005F51C7" w:rsidRPr="009C7B85">
        <w:rPr>
          <w:rFonts w:ascii="Times New Roman" w:hAnsi="Times New Roman" w:cs="Times New Roman"/>
        </w:rPr>
        <w:t>9</w:t>
      </w:r>
      <w:r w:rsidR="004726AB" w:rsidRPr="009C7B85">
        <w:rPr>
          <w:rFonts w:ascii="Times New Roman" w:hAnsi="Times New Roman" w:cs="Times New Roman"/>
        </w:rPr>
        <w:t xml:space="preserve">)’s original data was obtained using Engauge Digitizer version (INSREF) </w:t>
      </w:r>
    </w:p>
    <w:p w14:paraId="7CF4F261" w14:textId="77777777" w:rsidR="0014517B" w:rsidRPr="009C7B85" w:rsidRDefault="0014517B" w:rsidP="00B96F6B">
      <w:pPr>
        <w:spacing w:line="480" w:lineRule="auto"/>
        <w:jc w:val="both"/>
        <w:rPr>
          <w:rFonts w:ascii="Times New Roman" w:hAnsi="Times New Roman" w:cs="Times New Roman"/>
        </w:rPr>
      </w:pPr>
    </w:p>
    <w:p w14:paraId="5C037816" w14:textId="77777777" w:rsidR="00482F27" w:rsidRPr="009C7B85" w:rsidRDefault="00482F27" w:rsidP="00B96F6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B96F6B">
      <w:pPr>
        <w:spacing w:line="480" w:lineRule="auto"/>
        <w:jc w:val="both"/>
        <w:rPr>
          <w:rFonts w:ascii="Times New Roman" w:hAnsi="Times New Roman" w:cs="Times New Roman"/>
          <w:i/>
        </w:rPr>
      </w:pPr>
    </w:p>
    <w:p w14:paraId="2C2422B1" w14:textId="6080B1DA" w:rsidR="0014517B" w:rsidRPr="009C7B85" w:rsidRDefault="00CA2B12" w:rsidP="00B96F6B">
      <w:pPr>
        <w:spacing w:line="480" w:lineRule="auto"/>
        <w:rPr>
          <w:rFonts w:ascii="Times New Roman" w:eastAsia="Times New Roman" w:hAnsi="Times New Roman" w:cs="Times New Roman"/>
          <w:lang w:val="en-AU"/>
        </w:rPr>
      </w:pPr>
      <w:r w:rsidRPr="009C7B85">
        <w:rPr>
          <w:rFonts w:ascii="Times New Roman" w:hAnsi="Times New Roman" w:cs="Times New Roman"/>
        </w:rPr>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p>
    <w:p w14:paraId="01539B46" w14:textId="77777777" w:rsidR="0014517B"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Instead, we identified 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he mean</w:t>
      </w:r>
      <w:r w:rsidR="00F1147E" w:rsidRPr="009C7B85">
        <w:rPr>
          <w:rFonts w:ascii="Times New Roman" w:hAnsi="Times New Roman" w:cs="Times New Roman"/>
        </w:rPr>
        <w:t xml:space="preserve"> weight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off total weight.</w:t>
      </w:r>
    </w:p>
    <w:p w14:paraId="7F787E07" w14:textId="77777777"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B96F6B">
      <w:pPr>
        <w:spacing w:line="480" w:lineRule="auto"/>
        <w:jc w:val="both"/>
        <w:rPr>
          <w:rFonts w:ascii="Times New Roman" w:hAnsi="Times New Roman" w:cs="Times New Roman"/>
        </w:rPr>
      </w:pPr>
    </w:p>
    <w:p w14:paraId="1316F661" w14:textId="77777777" w:rsidR="00CA2B12" w:rsidRPr="009C7B85" w:rsidRDefault="00403DFA" w:rsidP="00B96F6B">
      <w:pPr>
        <w:spacing w:line="480" w:lineRule="auto"/>
        <w:jc w:val="both"/>
        <w:rPr>
          <w:rFonts w:ascii="Times New Roman" w:hAnsi="Times New Roman" w:cs="Times New Roman"/>
          <w:b/>
        </w:rPr>
      </w:pPr>
      <w:r w:rsidRPr="009C7B85">
        <w:rPr>
          <w:rFonts w:ascii="Times New Roman" w:hAnsi="Times New Roman" w:cs="Times New Roman"/>
          <w:b/>
        </w:rPr>
        <w:t>Data analysis</w:t>
      </w:r>
      <w:r w:rsidR="00CA2B12" w:rsidRPr="009C7B85">
        <w:rPr>
          <w:rFonts w:ascii="Times New Roman" w:hAnsi="Times New Roman" w:cs="Times New Roman"/>
          <w:b/>
        </w:rPr>
        <w:t xml:space="preserve"> - Model structure</w:t>
      </w:r>
    </w:p>
    <w:p w14:paraId="72F6B204" w14:textId="77777777" w:rsidR="00E42594" w:rsidRPr="009C7B85" w:rsidRDefault="00E42594" w:rsidP="00B96F6B">
      <w:pPr>
        <w:spacing w:line="480" w:lineRule="auto"/>
        <w:jc w:val="both"/>
        <w:rPr>
          <w:rFonts w:ascii="Times New Roman" w:hAnsi="Times New Roman" w:cs="Times New Roman"/>
        </w:rPr>
      </w:pPr>
    </w:p>
    <w:p w14:paraId="7D1827EE" w14:textId="77777777" w:rsidR="00F1147E" w:rsidRPr="009C7B85" w:rsidRDefault="00E42594" w:rsidP="00B96F6B">
      <w:pPr>
        <w:spacing w:line="480" w:lineRule="auto"/>
        <w:jc w:val="both"/>
        <w:rPr>
          <w:rFonts w:ascii="Times New Roman" w:hAnsi="Times New Roman" w:cs="Times New Roman"/>
        </w:rPr>
      </w:pPr>
      <w:r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B96F6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586A882E" w14:textId="77777777" w:rsidR="00E42594" w:rsidRPr="009C7B85" w:rsidRDefault="00E42594" w:rsidP="00B96F6B">
      <w:pPr>
        <w:spacing w:line="480" w:lineRule="auto"/>
        <w:jc w:val="both"/>
        <w:rPr>
          <w:rFonts w:ascii="Times New Roman" w:hAnsi="Times New Roman" w:cs="Times New Roman"/>
        </w:rPr>
      </w:pPr>
    </w:p>
    <w:p w14:paraId="09F72C9F" w14:textId="77777777" w:rsidR="00E42594"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We constructed linear mixed effect models 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 xml:space="preserve">biogeographic regions </w:t>
      </w:r>
      <w:r w:rsidR="00482F27" w:rsidRPr="009C7B85">
        <w:rPr>
          <w:rFonts w:ascii="Times New Roman" w:hAnsi="Times New Roman" w:cs="Times New Roman"/>
        </w:rPr>
        <w:lastRenderedPageBreak/>
        <w:t>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r w:rsidR="00E51260" w:rsidRPr="009C7B85">
        <w:rPr>
          <w:rFonts w:ascii="Times New Roman" w:hAnsi="Times New Roman" w:cs="Times New Roman"/>
        </w:rPr>
        <w:t xml:space="preserve"> </w:t>
      </w:r>
    </w:p>
    <w:p w14:paraId="6A77966B" w14:textId="77777777" w:rsidR="00E42594" w:rsidRPr="009C7B85" w:rsidRDefault="00E42594" w:rsidP="00B96F6B">
      <w:pPr>
        <w:spacing w:line="480" w:lineRule="auto"/>
        <w:jc w:val="both"/>
        <w:rPr>
          <w:rFonts w:ascii="Times New Roman" w:hAnsi="Times New Roman" w:cs="Times New Roman"/>
        </w:rPr>
      </w:pPr>
    </w:p>
    <w:p w14:paraId="08D26BBA" w14:textId="77777777" w:rsidR="00482F27" w:rsidRPr="009C7B85" w:rsidRDefault="00403DFA" w:rsidP="00B96F6B">
      <w:pPr>
        <w:spacing w:line="480" w:lineRule="auto"/>
        <w:jc w:val="both"/>
        <w:rPr>
          <w:rFonts w:ascii="Times New Roman" w:hAnsi="Times New Roman" w:cs="Times New Roman"/>
          <w:b/>
        </w:rPr>
      </w:pPr>
      <w:r w:rsidRPr="009C7B85">
        <w:rPr>
          <w:rFonts w:ascii="Times New Roman" w:hAnsi="Times New Roman" w:cs="Times New Roman"/>
          <w:b/>
        </w:rPr>
        <w:t>Incorporating phylogeny</w:t>
      </w:r>
    </w:p>
    <w:p w14:paraId="7718112F" w14:textId="1960355C" w:rsidR="00B41189" w:rsidRPr="009C7B85" w:rsidRDefault="00BC7524" w:rsidP="00B41189">
      <w:pPr>
        <w:spacing w:line="480" w:lineRule="auto"/>
        <w:jc w:val="both"/>
        <w:rPr>
          <w:rFonts w:ascii="Times New Roman" w:hAnsi="Times New Roman" w:cs="Times New Roman"/>
        </w:rPr>
      </w:pPr>
      <w:r w:rsidRPr="009C7B85">
        <w:rPr>
          <w:rFonts w:ascii="Times New Roman" w:hAnsi="Times New Roman" w:cs="Times New Roman"/>
        </w:rPr>
        <w:t>We explored the influence of phylogenetic relatedness on predicting pollinator body si</w:t>
      </w:r>
      <w:r w:rsidR="00E42594" w:rsidRPr="009C7B85">
        <w:rPr>
          <w:rFonts w:ascii="Times New Roman" w:hAnsi="Times New Roman" w:cs="Times New Roman"/>
        </w:rPr>
        <w:t>ze using a simplified mean 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Sex was not considered in these models.</w:t>
      </w:r>
      <w:r w:rsidR="00E42594" w:rsidRPr="009C7B85">
        <w:rPr>
          <w:rFonts w:ascii="Times New Roman" w:hAnsi="Times New Roman" w:cs="Times New Roman"/>
        </w:rPr>
        <w:t xml:space="preserve"> </w:t>
      </w:r>
      <w:r w:rsidR="001F04C4" w:rsidRPr="009C7B85">
        <w:rPr>
          <w:rFonts w:ascii="Times New Roman" w:hAnsi="Times New Roman" w:cs="Times New Roman"/>
        </w:rPr>
        <w:t>O</w:t>
      </w:r>
      <w:r w:rsidR="00E42594" w:rsidRPr="009C7B85">
        <w:rPr>
          <w:rFonts w:ascii="Times New Roman" w:hAnsi="Times New Roman" w:cs="Times New Roman"/>
        </w:rPr>
        <w:t xml:space="preserve">verlapping species: </w:t>
      </w:r>
      <w:r w:rsidR="001F04C4" w:rsidRPr="009C7B85">
        <w:rPr>
          <w:rFonts w:ascii="Times New Roman" w:hAnsi="Times New Roman" w:cs="Times New Roman"/>
        </w:rPr>
        <w:t xml:space="preserve">in bees; </w:t>
      </w:r>
      <w:r w:rsidR="00E42594" w:rsidRPr="009C7B85">
        <w:rPr>
          <w:rFonts w:ascii="Times New Roman" w:hAnsi="Times New Roman" w:cs="Times New Roman"/>
        </w:rPr>
        <w:t>European honeybee (</w:t>
      </w:r>
      <w:proofErr w:type="spellStart"/>
      <w:r w:rsidR="00E42594" w:rsidRPr="009C7B85">
        <w:rPr>
          <w:rFonts w:ascii="Times New Roman" w:hAnsi="Times New Roman" w:cs="Times New Roman"/>
          <w:i/>
        </w:rPr>
        <w:t>Apis</w:t>
      </w:r>
      <w:proofErr w:type="spellEnd"/>
      <w:r w:rsidR="00E42594" w:rsidRPr="009C7B85">
        <w:rPr>
          <w:rFonts w:ascii="Times New Roman" w:hAnsi="Times New Roman" w:cs="Times New Roman"/>
          <w:i/>
        </w:rPr>
        <w:t xml:space="preserve">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 (</w:t>
      </w:r>
      <w:proofErr w:type="spellStart"/>
      <w:r w:rsidR="001F04C4" w:rsidRPr="009C7B85">
        <w:rPr>
          <w:rFonts w:ascii="Times New Roman" w:hAnsi="Times New Roman" w:cs="Times New Roman"/>
          <w:i/>
        </w:rPr>
        <w:t>Halictus</w:t>
      </w:r>
      <w:proofErr w:type="spellEnd"/>
      <w:r w:rsidR="001F04C4" w:rsidRPr="009C7B85">
        <w:rPr>
          <w:rFonts w:ascii="Times New Roman" w:hAnsi="Times New Roman" w:cs="Times New Roman"/>
          <w:i/>
        </w:rPr>
        <w:t xml:space="preserve"> </w:t>
      </w:r>
      <w:proofErr w:type="spellStart"/>
      <w:r w:rsidR="001F04C4" w:rsidRPr="009C7B85">
        <w:rPr>
          <w:rFonts w:ascii="Times New Roman" w:hAnsi="Times New Roman" w:cs="Times New Roman"/>
          <w:i/>
        </w:rPr>
        <w:t>rubicundus</w:t>
      </w:r>
      <w:proofErr w:type="spellEnd"/>
      <w:r w:rsidR="001F04C4" w:rsidRPr="009C7B85">
        <w:rPr>
          <w:rFonts w:ascii="Times New Roman" w:hAnsi="Times New Roman" w:cs="Times New Roman"/>
        </w:rPr>
        <w:t xml:space="preserve">) present in multiple regions, were removed from their introduced regions, Australia and North America respectively. </w:t>
      </w:r>
      <w:r w:rsidRPr="009C7B85">
        <w:rPr>
          <w:rFonts w:ascii="Times New Roman" w:hAnsi="Times New Roman" w:cs="Times New Roman"/>
        </w:rPr>
        <w:t xml:space="preserve">For bees, we used </w:t>
      </w:r>
      <w:proofErr w:type="gramStart"/>
      <w:r w:rsidR="00FF2F7D" w:rsidRPr="009C7B85">
        <w:rPr>
          <w:rFonts w:ascii="Times New Roman" w:hAnsi="Times New Roman" w:cs="Times New Roman"/>
        </w:rPr>
        <w:t>a</w:t>
      </w:r>
      <w:proofErr w:type="gramEnd"/>
      <w:r w:rsidRPr="009C7B85">
        <w:rPr>
          <w:rFonts w:ascii="Times New Roman" w:hAnsi="Times New Roman" w:cs="Times New Roman"/>
        </w:rPr>
        <w:t xml:space="preserve"> </w:t>
      </w:r>
      <w:proofErr w:type="spellStart"/>
      <w:r w:rsidR="00FF2F7D" w:rsidRPr="009C7B85">
        <w:rPr>
          <w:rFonts w:ascii="Times New Roman" w:hAnsi="Times New Roman" w:cs="Times New Roman"/>
        </w:rPr>
        <w:t>apoid</w:t>
      </w:r>
      <w:proofErr w:type="spellEnd"/>
      <w:r w:rsidR="00FF2F7D" w:rsidRPr="009C7B85">
        <w:rPr>
          <w:rFonts w:ascii="Times New Roman" w:hAnsi="Times New Roman" w:cs="Times New Roman"/>
        </w:rPr>
        <w:t xml:space="preserve"> genera tree</w:t>
      </w:r>
      <w:r w:rsidR="00F1147E" w:rsidRPr="009C7B85">
        <w:rPr>
          <w:rFonts w:ascii="Times New Roman" w:hAnsi="Times New Roman" w:cs="Times New Roman"/>
        </w:rPr>
        <w:t xml:space="preserve"> </w:t>
      </w:r>
      <w:r w:rsidR="00FF2F7D" w:rsidRPr="009C7B85">
        <w:rPr>
          <w:rFonts w:ascii="Times New Roman" w:hAnsi="Times New Roman" w:cs="Times New Roman"/>
        </w:rPr>
        <w:t>(</w:t>
      </w:r>
      <w:proofErr w:type="spellStart"/>
      <w:r w:rsidR="00FF2F7D" w:rsidRPr="009C7B85">
        <w:rPr>
          <w:rFonts w:ascii="Times New Roman" w:hAnsi="Times New Roman" w:cs="Times New Roman"/>
        </w:rPr>
        <w:t>Hedtke</w:t>
      </w:r>
      <w:proofErr w:type="spellEnd"/>
      <w:r w:rsidR="00FF2F7D" w:rsidRPr="009C7B85">
        <w:rPr>
          <w:rFonts w:ascii="Times New Roman" w:hAnsi="Times New Roman" w:cs="Times New Roman"/>
        </w:rPr>
        <w:t xml:space="preserve"> 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the </w:t>
      </w:r>
      <w:r w:rsidR="001D15F7" w:rsidRPr="001D15F7">
        <w:rPr>
          <w:rFonts w:ascii="Times New Roman" w:hAnsi="Times New Roman" w:cs="Times New Roman"/>
          <w:i/>
        </w:rPr>
        <w:t>ape</w:t>
      </w:r>
      <w:r w:rsidR="001D15F7" w:rsidRPr="001D15F7">
        <w:rPr>
          <w:rFonts w:ascii="Times New Roman" w:hAnsi="Times New Roman" w:cs="Times New Roman"/>
        </w:rPr>
        <w:t xml:space="preserve"> package (Paradis 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319F6" w:rsidRPr="009C7B85">
        <w:rPr>
          <w:rFonts w:ascii="Times New Roman" w:hAnsi="Times New Roman" w:cs="Times New Roman"/>
        </w:rPr>
        <w:t xml:space="preserve"> </w:t>
      </w:r>
      <w:proofErr w:type="spellStart"/>
      <w:r w:rsidR="004319F6" w:rsidRPr="001D15F7">
        <w:rPr>
          <w:rFonts w:ascii="Times New Roman" w:hAnsi="Times New Roman" w:cs="Times New Roman"/>
          <w:i/>
        </w:rPr>
        <w:t>phytools</w:t>
      </w:r>
      <w:proofErr w:type="spellEnd"/>
      <w:r w:rsidR="004319F6" w:rsidRPr="009C7B85">
        <w:rPr>
          <w:rFonts w:ascii="Times New Roman" w:hAnsi="Times New Roman" w:cs="Times New Roman"/>
        </w:rPr>
        <w:t xml:space="preserve"> (Revell et al</w:t>
      </w:r>
      <w:r w:rsidR="00FF2F7D" w:rsidRPr="009C7B85">
        <w:rPr>
          <w:rFonts w:ascii="Times New Roman" w:hAnsi="Times New Roman" w:cs="Times New Roman"/>
        </w:rPr>
        <w:t>. 2017</w:t>
      </w:r>
      <w:r w:rsidR="004319F6" w:rsidRPr="009C7B85">
        <w:rPr>
          <w:rFonts w:ascii="Times New Roman" w:hAnsi="Times New Roman" w:cs="Times New Roman"/>
        </w:rPr>
        <w:t>).</w:t>
      </w:r>
      <w:r w:rsidR="00B41189" w:rsidRPr="00B41189">
        <w:rPr>
          <w:rFonts w:ascii="Times New Roman" w:hAnsi="Times New Roman" w:cs="Times New Roman"/>
        </w:rPr>
        <w:t xml:space="preserve"> </w:t>
      </w:r>
    </w:p>
    <w:p w14:paraId="71582265" w14:textId="77777777" w:rsidR="00B41189" w:rsidRPr="009C7B85" w:rsidRDefault="00B41189" w:rsidP="00B41189">
      <w:pPr>
        <w:spacing w:line="480" w:lineRule="auto"/>
        <w:jc w:val="both"/>
        <w:rPr>
          <w:rFonts w:ascii="Times New Roman" w:hAnsi="Times New Roman" w:cs="Times New Roman"/>
        </w:rPr>
      </w:pPr>
      <w:r w:rsidRPr="009C7B85">
        <w:rPr>
          <w:rFonts w:ascii="Times New Roman" w:hAnsi="Times New Roman" w:cs="Times New Roman"/>
        </w:rPr>
        <w:t xml:space="preserve">As such, we made the explicit assumption that phylogenetic patterns in body size were assessed at and above the genera level. </w:t>
      </w:r>
    </w:p>
    <w:p w14:paraId="5FD1F4D9" w14:textId="19A0440C" w:rsidR="004319F6" w:rsidRPr="009C7B85" w:rsidRDefault="004319F6" w:rsidP="00B96F6B">
      <w:pPr>
        <w:spacing w:line="480" w:lineRule="auto"/>
        <w:jc w:val="both"/>
        <w:rPr>
          <w:rFonts w:ascii="Times New Roman" w:hAnsi="Times New Roman" w:cs="Times New Roman"/>
        </w:rPr>
      </w:pPr>
    </w:p>
    <w:p w14:paraId="491A2887" w14:textId="07A479C0" w:rsidR="00F1147E" w:rsidRDefault="008B18C3" w:rsidP="00B96F6B">
      <w:pPr>
        <w:spacing w:line="480" w:lineRule="auto"/>
        <w:jc w:val="both"/>
        <w:rPr>
          <w:rFonts w:ascii="Times New Roman" w:hAnsi="Times New Roman" w:cs="Times New Roman"/>
        </w:rPr>
      </w:pPr>
      <w:r w:rsidRPr="009C7B85">
        <w:rPr>
          <w:rFonts w:ascii="Times New Roman" w:hAnsi="Times New Roman" w:cs="Times New Roman"/>
          <w:highlight w:val="yellow"/>
        </w:rPr>
        <w:t>F</w:t>
      </w:r>
      <w:r w:rsidR="00F1147E" w:rsidRPr="009C7B85">
        <w:rPr>
          <w:rFonts w:ascii="Times New Roman" w:hAnsi="Times New Roman" w:cs="Times New Roman"/>
          <w:highlight w:val="yellow"/>
        </w:rPr>
        <w:t>or hoverflies, we used genera tree from Skevington et al. unpublished.</w:t>
      </w:r>
      <w:r w:rsidR="00F1147E" w:rsidRPr="009C7B85">
        <w:rPr>
          <w:rFonts w:ascii="Times New Roman" w:hAnsi="Times New Roman" w:cs="Times New Roman"/>
        </w:rPr>
        <w:t xml:space="preserve"> </w:t>
      </w:r>
    </w:p>
    <w:p w14:paraId="4BDF6130" w14:textId="53A04F3E" w:rsidR="00B41189" w:rsidRDefault="00B41189" w:rsidP="00B96F6B">
      <w:pPr>
        <w:spacing w:line="480" w:lineRule="auto"/>
        <w:jc w:val="both"/>
        <w:rPr>
          <w:rFonts w:ascii="Times New Roman" w:hAnsi="Times New Roman" w:cs="Times New Roman"/>
        </w:rPr>
      </w:pPr>
    </w:p>
    <w:p w14:paraId="0AA66471" w14:textId="0AB4BD98" w:rsidR="005C3952" w:rsidRPr="009C7B85" w:rsidRDefault="00B41189" w:rsidP="00B96F6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proofErr w:type="spellStart"/>
      <w:r w:rsidRPr="009C7B85">
        <w:rPr>
          <w:rFonts w:ascii="Times New Roman" w:hAnsi="Times New Roman" w:cs="Times New Roman"/>
        </w:rPr>
        <w:t>Pagel’s</w:t>
      </w:r>
      <w:proofErr w:type="spellEnd"/>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w:t>
      </w:r>
      <w:proofErr w:type="spellStart"/>
      <w:r w:rsidRPr="009C7B85">
        <w:rPr>
          <w:rFonts w:ascii="Times New Roman" w:hAnsi="Times New Roman" w:cs="Times New Roman"/>
        </w:rPr>
        <w:t>Pagel</w:t>
      </w:r>
      <w:proofErr w:type="spellEnd"/>
      <w:r w:rsidRPr="009C7B85">
        <w:rPr>
          <w:rFonts w:ascii="Times New Roman" w:hAnsi="Times New Roman" w:cs="Times New Roman"/>
        </w:rPr>
        <w:t xml:space="preserve"> 1999)</w:t>
      </w:r>
      <w:r>
        <w:rPr>
          <w:rFonts w:ascii="Times New Roman" w:hAnsi="Times New Roman" w:cs="Times New Roman"/>
        </w:rPr>
        <w:t xml:space="preserve"> and the ‘</w:t>
      </w:r>
      <w:proofErr w:type="spellStart"/>
      <w:r>
        <w:rPr>
          <w:rFonts w:ascii="Times New Roman" w:hAnsi="Times New Roman" w:cs="Times New Roman"/>
        </w:rPr>
        <w:t>phylosig</w:t>
      </w:r>
      <w:proofErr w:type="spellEnd"/>
      <w:r>
        <w:rPr>
          <w:rFonts w:ascii="Times New Roman" w:hAnsi="Times New Roman" w:cs="Times New Roman"/>
        </w:rPr>
        <w:t xml:space="preserve">’ function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p>
    <w:p w14:paraId="2C67F674" w14:textId="77777777" w:rsidR="00E42594" w:rsidRPr="009C7B85" w:rsidRDefault="00E42594" w:rsidP="00B96F6B">
      <w:pPr>
        <w:spacing w:line="480" w:lineRule="auto"/>
        <w:jc w:val="both"/>
        <w:rPr>
          <w:rFonts w:ascii="Times New Roman" w:hAnsi="Times New Roman" w:cs="Times New Roman"/>
        </w:rPr>
      </w:pPr>
    </w:p>
    <w:p w14:paraId="2B668AD9" w14:textId="77777777" w:rsidR="00E42594" w:rsidRPr="009C7B85" w:rsidRDefault="00E42594" w:rsidP="00B96F6B">
      <w:pPr>
        <w:spacing w:line="480" w:lineRule="auto"/>
        <w:jc w:val="both"/>
        <w:rPr>
          <w:rFonts w:ascii="Times New Roman" w:hAnsi="Times New Roman" w:cs="Times New Roman"/>
          <w:b/>
        </w:rPr>
      </w:pPr>
      <w:r w:rsidRPr="009C7B85">
        <w:rPr>
          <w:rFonts w:ascii="Times New Roman" w:hAnsi="Times New Roman" w:cs="Times New Roman"/>
          <w:b/>
        </w:rPr>
        <w:t>Model selection and cross-validation</w:t>
      </w:r>
    </w:p>
    <w:p w14:paraId="5CDC68B3" w14:textId="77777777" w:rsidR="009A3286" w:rsidRPr="009C7B85" w:rsidRDefault="009A3286" w:rsidP="00B96F6B">
      <w:pPr>
        <w:spacing w:line="480" w:lineRule="auto"/>
        <w:jc w:val="both"/>
        <w:rPr>
          <w:rFonts w:ascii="Times New Roman" w:hAnsi="Times New Roman" w:cs="Times New Roman"/>
        </w:rPr>
      </w:pPr>
    </w:p>
    <w:p w14:paraId="078B1636" w14:textId="6EB34DD8" w:rsidR="00E42594"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lastRenderedPageBreak/>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Pr="009C7B85">
        <w:rPr>
          <w:rFonts w:ascii="Times New Roman" w:hAnsi="Times New Roman" w:cs="Times New Roman"/>
        </w:rPr>
        <w:t xml:space="preserve"> the</w:t>
      </w:r>
      <w:r w:rsidR="00E42594" w:rsidRPr="009C7B85">
        <w:rPr>
          <w:rFonts w:ascii="Times New Roman" w:hAnsi="Times New Roman" w:cs="Times New Roman"/>
        </w:rPr>
        <w:t xml:space="preserve"> ‘dredge’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the R library </w:t>
      </w:r>
      <w:proofErr w:type="spellStart"/>
      <w:r w:rsidR="00E42594" w:rsidRPr="009C7B85">
        <w:rPr>
          <w:rFonts w:ascii="Times New Roman" w:hAnsi="Times New Roman" w:cs="Times New Roman"/>
        </w:rPr>
        <w:t>MuMIn</w:t>
      </w:r>
      <w:proofErr w:type="spellEnd"/>
      <w:r w:rsidR="00E42594" w:rsidRPr="009C7B85">
        <w:rPr>
          <w:rFonts w:ascii="Times New Roman" w:hAnsi="Times New Roman" w:cs="Times New Roman"/>
        </w:rPr>
        <w:t xml:space="preserve"> (</w:t>
      </w:r>
      <w:r w:rsidR="00B41189">
        <w:rPr>
          <w:rFonts w:ascii="Times New Roman" w:hAnsi="Times New Roman" w:cs="Times New Roman"/>
        </w:rPr>
        <w:t>Barton 2017</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were then ranked by lowest</w:t>
      </w:r>
      <w:r w:rsidR="00E42594" w:rsidRPr="009C7B85">
        <w:rPr>
          <w:rFonts w:ascii="Times New Roman" w:hAnsi="Times New Roman" w:cs="Times New Roman"/>
        </w:rPr>
        <w:t xml:space="preserve"> Akaike Information Criterion (AIC). 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9C7B85" w:rsidRDefault="00E42594" w:rsidP="00B96F6B">
      <w:pPr>
        <w:spacing w:line="480" w:lineRule="auto"/>
        <w:jc w:val="both"/>
        <w:rPr>
          <w:rFonts w:ascii="Times New Roman" w:hAnsi="Times New Roman" w:cs="Times New Roman"/>
        </w:rPr>
      </w:pPr>
    </w:p>
    <w:p w14:paraId="10010F10" w14:textId="77777777" w:rsidR="00E51260" w:rsidRPr="009C7B85" w:rsidRDefault="00E51260" w:rsidP="00B96F6B">
      <w:pPr>
        <w:spacing w:line="480" w:lineRule="auto"/>
        <w:jc w:val="both"/>
        <w:rPr>
          <w:rFonts w:ascii="Times New Roman" w:hAnsi="Times New Roman" w:cs="Times New Roman"/>
          <w:b/>
        </w:rPr>
      </w:pPr>
      <w:r w:rsidRPr="009C7B85">
        <w:rPr>
          <w:rFonts w:ascii="Times New Roman" w:hAnsi="Times New Roman" w:cs="Times New Roman"/>
          <w:b/>
        </w:rPr>
        <w:t>Cross-validation</w:t>
      </w:r>
    </w:p>
    <w:p w14:paraId="13AB9163" w14:textId="77777777" w:rsidR="00E51260" w:rsidRPr="009C7B85" w:rsidRDefault="00E51260" w:rsidP="00B96F6B">
      <w:pPr>
        <w:spacing w:line="480" w:lineRule="auto"/>
        <w:jc w:val="both"/>
        <w:rPr>
          <w:rFonts w:ascii="Times New Roman" w:hAnsi="Times New Roman" w:cs="Times New Roman"/>
        </w:rPr>
      </w:pPr>
    </w:p>
    <w:p w14:paraId="37F53BC3" w14:textId="4682F570" w:rsidR="00E51260" w:rsidRPr="009C7B85" w:rsidRDefault="00E51260" w:rsidP="00B96F6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Pr="009C7B85">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sets containing a random subset of species. Each model was then evaluated iteratively upon each k-1 set (training set), and then compared against the </w:t>
      </w:r>
      <w:r w:rsidR="00910E41" w:rsidRPr="009C7B85">
        <w:rPr>
          <w:rFonts w:ascii="Times New Roman" w:hAnsi="Times New Roman" w:cs="Times New Roman"/>
        </w:rPr>
        <w:t>5-k</w:t>
      </w:r>
      <w:r w:rsidRPr="009C7B85">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 xml:space="preserve">cross-validated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p>
    <w:p w14:paraId="5602758A" w14:textId="77777777" w:rsidR="00CA2B12" w:rsidRPr="009C7B85" w:rsidRDefault="00CA2B12" w:rsidP="00B96F6B">
      <w:pPr>
        <w:spacing w:line="480" w:lineRule="auto"/>
        <w:jc w:val="both"/>
        <w:rPr>
          <w:rFonts w:ascii="Times New Roman" w:hAnsi="Times New Roman" w:cs="Times New Roman"/>
        </w:rPr>
      </w:pPr>
    </w:p>
    <w:p w14:paraId="376416D6" w14:textId="77777777" w:rsidR="008B5F3A" w:rsidRPr="009C7B85" w:rsidRDefault="008B5F3A" w:rsidP="00B96F6B">
      <w:pPr>
        <w:spacing w:line="480" w:lineRule="auto"/>
        <w:jc w:val="both"/>
        <w:rPr>
          <w:rFonts w:ascii="Times New Roman" w:hAnsi="Times New Roman" w:cs="Times New Roman"/>
          <w:b/>
        </w:rPr>
      </w:pPr>
      <w:r w:rsidRPr="009C7B85">
        <w:rPr>
          <w:rFonts w:ascii="Times New Roman" w:hAnsi="Times New Roman" w:cs="Times New Roman"/>
          <w:b/>
        </w:rPr>
        <w:t>Intraspecific predictions and variance</w:t>
      </w:r>
    </w:p>
    <w:p w14:paraId="15CCD235" w14:textId="77777777" w:rsidR="00426900" w:rsidRPr="009C7B85" w:rsidRDefault="00426900" w:rsidP="00B96F6B">
      <w:pPr>
        <w:spacing w:line="480" w:lineRule="auto"/>
        <w:jc w:val="both"/>
        <w:rPr>
          <w:rFonts w:ascii="Times New Roman" w:hAnsi="Times New Roman" w:cs="Times New Roman"/>
          <w:b/>
        </w:rPr>
      </w:pPr>
    </w:p>
    <w:p w14:paraId="56777452" w14:textId="4831F58B" w:rsidR="008B5F3A" w:rsidRPr="009C7B85" w:rsidRDefault="008B5F3A" w:rsidP="00B96F6B">
      <w:pPr>
        <w:spacing w:line="480" w:lineRule="auto"/>
        <w:jc w:val="both"/>
        <w:rPr>
          <w:rFonts w:ascii="Times New Roman" w:hAnsi="Times New Roman" w:cs="Times New Roman"/>
        </w:rPr>
      </w:pPr>
      <w:r w:rsidRPr="009C7B85">
        <w:rPr>
          <w:rFonts w:ascii="Times New Roman" w:hAnsi="Times New Roman" w:cs="Times New Roman"/>
        </w:rPr>
        <w:t xml:space="preserve">We assessed intraspecific predictions and sample size variation in trait measurements.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irrespective of sex</w:t>
      </w:r>
      <w:r w:rsidRPr="009C7B85">
        <w:rPr>
          <w:rFonts w:ascii="Times New Roman" w:hAnsi="Times New Roman" w:cs="Times New Roman"/>
        </w:rPr>
        <w:t xml:space="preserve"> </w:t>
      </w:r>
      <w:r w:rsidRPr="00B41189">
        <w:rPr>
          <w:rFonts w:ascii="Times New Roman" w:hAnsi="Times New Roman" w:cs="Times New Roman"/>
          <w:strike/>
        </w:rPr>
        <w:t xml:space="preserve">(Bees: </w:t>
      </w:r>
      <w:proofErr w:type="spellStart"/>
      <w:r w:rsidRPr="00B41189">
        <w:rPr>
          <w:rFonts w:ascii="Times New Roman" w:hAnsi="Times New Roman" w:cs="Times New Roman"/>
          <w:i/>
          <w:strike/>
        </w:rPr>
        <w:t>Homalictus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urbanus</w:t>
      </w:r>
      <w:proofErr w:type="spellEnd"/>
      <w:r w:rsidRPr="00B41189">
        <w:rPr>
          <w:rFonts w:ascii="Times New Roman" w:hAnsi="Times New Roman" w:cs="Times New Roman"/>
          <w:strike/>
        </w:rPr>
        <w:t xml:space="preserve"> (n = 251), </w:t>
      </w:r>
      <w:proofErr w:type="spellStart"/>
      <w:r w:rsidRPr="00B41189">
        <w:rPr>
          <w:rFonts w:ascii="Times New Roman" w:hAnsi="Times New Roman" w:cs="Times New Roman"/>
          <w:i/>
          <w:strike/>
        </w:rPr>
        <w:t>Lasioglossum</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pauxillum</w:t>
      </w:r>
      <w:proofErr w:type="spellEnd"/>
      <w:r w:rsidRPr="00B41189">
        <w:rPr>
          <w:rFonts w:ascii="Times New Roman" w:hAnsi="Times New Roman" w:cs="Times New Roman"/>
          <w:strike/>
        </w:rPr>
        <w:t xml:space="preserve"> (n = 113), </w:t>
      </w:r>
      <w:proofErr w:type="spellStart"/>
      <w:r w:rsidRPr="00B41189">
        <w:rPr>
          <w:rFonts w:ascii="Times New Roman" w:hAnsi="Times New Roman" w:cs="Times New Roman"/>
          <w:i/>
          <w:strike/>
        </w:rPr>
        <w:t>Bombus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lucorum</w:t>
      </w:r>
      <w:proofErr w:type="spellEnd"/>
      <w:r w:rsidRPr="00B41189">
        <w:rPr>
          <w:rFonts w:ascii="Times New Roman" w:hAnsi="Times New Roman" w:cs="Times New Roman"/>
          <w:strike/>
        </w:rPr>
        <w:t xml:space="preserve"> (n = 111), </w:t>
      </w:r>
      <w:r w:rsidRPr="00B41189">
        <w:rPr>
          <w:rFonts w:ascii="Times New Roman" w:hAnsi="Times New Roman" w:cs="Times New Roman"/>
          <w:i/>
          <w:strike/>
        </w:rPr>
        <w:t>Andrena flavipes</w:t>
      </w:r>
      <w:r w:rsidRPr="00B41189">
        <w:rPr>
          <w:rFonts w:ascii="Times New Roman" w:hAnsi="Times New Roman" w:cs="Times New Roman"/>
          <w:strike/>
        </w:rPr>
        <w:t xml:space="preserve"> (n = 75) and </w:t>
      </w:r>
      <w:proofErr w:type="spellStart"/>
      <w:r w:rsidRPr="00B41189">
        <w:rPr>
          <w:rFonts w:ascii="Times New Roman" w:hAnsi="Times New Roman" w:cs="Times New Roman"/>
          <w:i/>
          <w:strike/>
        </w:rPr>
        <w:t>Lasioglossum</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lanarium</w:t>
      </w:r>
      <w:proofErr w:type="spellEnd"/>
      <w:r w:rsidRPr="00B41189">
        <w:rPr>
          <w:rFonts w:ascii="Times New Roman" w:hAnsi="Times New Roman" w:cs="Times New Roman"/>
          <w:strike/>
        </w:rPr>
        <w:t xml:space="preserve"> (n = 68); Hoverflies: </w:t>
      </w:r>
      <w:proofErr w:type="spellStart"/>
      <w:r w:rsidRPr="00B41189">
        <w:rPr>
          <w:rFonts w:ascii="Times New Roman" w:hAnsi="Times New Roman" w:cs="Times New Roman"/>
          <w:i/>
          <w:strike/>
        </w:rPr>
        <w:t>Helophilus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parallelus</w:t>
      </w:r>
      <w:proofErr w:type="spellEnd"/>
      <w:r w:rsidRPr="00B41189">
        <w:rPr>
          <w:rFonts w:ascii="Times New Roman" w:hAnsi="Times New Roman" w:cs="Times New Roman"/>
          <w:strike/>
        </w:rPr>
        <w:t xml:space="preserve"> (n = </w:t>
      </w:r>
      <w:r w:rsidRPr="00B41189">
        <w:rPr>
          <w:rFonts w:ascii="Times New Roman" w:hAnsi="Times New Roman" w:cs="Times New Roman"/>
          <w:strike/>
        </w:rPr>
        <w:lastRenderedPageBreak/>
        <w:t xml:space="preserve">19), </w:t>
      </w:r>
      <w:proofErr w:type="spellStart"/>
      <w:r w:rsidRPr="00B41189">
        <w:rPr>
          <w:rFonts w:ascii="Times New Roman" w:hAnsi="Times New Roman" w:cs="Times New Roman"/>
          <w:i/>
          <w:strike/>
        </w:rPr>
        <w:t>Sphaerophoria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macrogaster</w:t>
      </w:r>
      <w:proofErr w:type="spellEnd"/>
      <w:r w:rsidRPr="00B41189">
        <w:rPr>
          <w:rFonts w:ascii="Times New Roman" w:hAnsi="Times New Roman" w:cs="Times New Roman"/>
          <w:strike/>
        </w:rPr>
        <w:t xml:space="preserve"> (n = 17), </w:t>
      </w:r>
      <w:proofErr w:type="spellStart"/>
      <w:r w:rsidRPr="00B41189">
        <w:rPr>
          <w:rFonts w:ascii="Times New Roman" w:hAnsi="Times New Roman" w:cs="Times New Roman"/>
          <w:i/>
          <w:strike/>
        </w:rPr>
        <w:t>Episyrphus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balteatus</w:t>
      </w:r>
      <w:proofErr w:type="spellEnd"/>
      <w:r w:rsidRPr="00B41189">
        <w:rPr>
          <w:rFonts w:ascii="Times New Roman" w:hAnsi="Times New Roman" w:cs="Times New Roman"/>
          <w:strike/>
        </w:rPr>
        <w:t xml:space="preserve"> (n = 15), </w:t>
      </w:r>
      <w:proofErr w:type="spellStart"/>
      <w:r w:rsidRPr="00B41189">
        <w:rPr>
          <w:rFonts w:ascii="Times New Roman" w:hAnsi="Times New Roman" w:cs="Times New Roman"/>
          <w:i/>
          <w:strike/>
        </w:rPr>
        <w:t>Melanostoma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mellinum</w:t>
      </w:r>
      <w:proofErr w:type="spellEnd"/>
      <w:r w:rsidRPr="00B41189">
        <w:rPr>
          <w:rFonts w:ascii="Times New Roman" w:hAnsi="Times New Roman" w:cs="Times New Roman"/>
          <w:strike/>
        </w:rPr>
        <w:t xml:space="preserve"> (n = 12) and </w:t>
      </w:r>
      <w:proofErr w:type="spellStart"/>
      <w:r w:rsidRPr="00B41189">
        <w:rPr>
          <w:rFonts w:ascii="Times New Roman" w:hAnsi="Times New Roman" w:cs="Times New Roman"/>
          <w:i/>
          <w:strike/>
        </w:rPr>
        <w:t>Syritta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pipiens</w:t>
      </w:r>
      <w:proofErr w:type="spellEnd"/>
      <w:r w:rsidRPr="00B41189">
        <w:rPr>
          <w:rFonts w:ascii="Times New Roman" w:hAnsi="Times New Roman" w:cs="Times New Roman"/>
          <w:strike/>
        </w:rPr>
        <w:t xml:space="preserve"> (n = 12)),</w:t>
      </w:r>
      <w:r w:rsidRPr="009C7B85">
        <w:rPr>
          <w:rFonts w:ascii="Times New Roman" w:hAnsi="Times New Roman" w:cs="Times New Roman"/>
        </w:rPr>
        <w:t xml:space="preserve"> 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Furthermore</w:t>
      </w:r>
      <w:r w:rsidRPr="009C7B85">
        <w:rPr>
          <w:rFonts w:ascii="Times New Roman" w:hAnsi="Times New Roman" w:cs="Times New Roman"/>
        </w:rPr>
        <w:t xml:space="preserve">, we plotted </w:t>
      </w:r>
      <w:r w:rsidR="0014517B" w:rsidRPr="009C7B85">
        <w:rPr>
          <w:rFonts w:ascii="Times New Roman" w:hAnsi="Times New Roman" w:cs="Times New Roman"/>
        </w:rPr>
        <w:t xml:space="preserve">species trait </w:t>
      </w:r>
      <w:r w:rsidRPr="009C7B85">
        <w:rPr>
          <w:rFonts w:ascii="Times New Roman" w:hAnsi="Times New Roman" w:cs="Times New Roman"/>
        </w:rPr>
        <w:t>mean</w:t>
      </w:r>
      <w:r w:rsidR="0014517B" w:rsidRPr="009C7B85">
        <w:rPr>
          <w:rFonts w:ascii="Times New Roman" w:hAnsi="Times New Roman" w:cs="Times New Roman"/>
        </w:rPr>
        <w:t>s</w:t>
      </w:r>
      <w:r w:rsidR="00426900" w:rsidRPr="009C7B85">
        <w:rPr>
          <w:rFonts w:ascii="Times New Roman" w:hAnsi="Times New Roman" w:cs="Times New Roman"/>
        </w:rPr>
        <w:t xml:space="preserve"> </w:t>
      </w:r>
      <w:r w:rsidR="004726AB" w:rsidRPr="009C7B85">
        <w:rPr>
          <w:rFonts w:ascii="Times New Roman" w:hAnsi="Times New Roman" w:cs="Times New Roman"/>
        </w:rPr>
        <w:t>independently</w:t>
      </w:r>
      <w:r w:rsidRPr="009C7B85">
        <w:rPr>
          <w:rFonts w:ascii="Times New Roman" w:hAnsi="Times New Roman" w:cs="Times New Roman"/>
        </w:rPr>
        <w:t xml:space="preserve"> against increasing sample size to estimate the adequate sample size whereby variance stabilised within confidence intervals of </w:t>
      </w:r>
      <w:r w:rsidR="002A5CFB">
        <w:rPr>
          <w:rFonts w:ascii="Times New Roman" w:hAnsi="Times New Roman" w:cs="Times New Roman"/>
        </w:rPr>
        <w:t xml:space="preserve">the </w:t>
      </w:r>
      <w:r w:rsidRPr="009C7B85">
        <w:rPr>
          <w:rFonts w:ascii="Times New Roman" w:hAnsi="Times New Roman" w:cs="Times New Roman"/>
        </w:rPr>
        <w:t xml:space="preserve">actual sample size. ANY IDEAS </w:t>
      </w:r>
      <w:r w:rsidR="0014517B" w:rsidRPr="009C7B85">
        <w:rPr>
          <w:rFonts w:ascii="Times New Roman" w:hAnsi="Times New Roman" w:cs="Times New Roman"/>
        </w:rPr>
        <w:t>FOR A TEST FOR</w:t>
      </w:r>
      <w:r w:rsidRPr="009C7B85">
        <w:rPr>
          <w:rFonts w:ascii="Times New Roman" w:hAnsi="Times New Roman" w:cs="Times New Roman"/>
        </w:rPr>
        <w:t xml:space="preserve"> THIS</w:t>
      </w:r>
      <w:r w:rsidR="0014517B" w:rsidRPr="009C7B85">
        <w:rPr>
          <w:rFonts w:ascii="Times New Roman" w:hAnsi="Times New Roman" w:cs="Times New Roman"/>
        </w:rPr>
        <w:t xml:space="preserve"> OR IF A TEST IS NEEDED</w:t>
      </w:r>
      <w:r w:rsidRPr="009C7B85">
        <w:rPr>
          <w:rFonts w:ascii="Times New Roman" w:hAnsi="Times New Roman" w:cs="Times New Roman"/>
        </w:rPr>
        <w:t>?</w:t>
      </w:r>
    </w:p>
    <w:p w14:paraId="3FB65916" w14:textId="77777777" w:rsidR="008B5F3A" w:rsidRPr="009C7B85" w:rsidRDefault="008B5F3A" w:rsidP="00B96F6B">
      <w:pPr>
        <w:spacing w:line="480" w:lineRule="auto"/>
        <w:jc w:val="both"/>
        <w:rPr>
          <w:rFonts w:ascii="Times New Roman" w:hAnsi="Times New Roman" w:cs="Times New Roman"/>
        </w:rPr>
      </w:pPr>
    </w:p>
    <w:p w14:paraId="51847F07" w14:textId="77777777"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Results</w:t>
      </w:r>
    </w:p>
    <w:p w14:paraId="630A07CF" w14:textId="77777777" w:rsidR="00CA2B12" w:rsidRPr="009C7B85" w:rsidRDefault="00CA2B12" w:rsidP="00B96F6B">
      <w:pPr>
        <w:spacing w:line="480" w:lineRule="auto"/>
        <w:jc w:val="both"/>
        <w:rPr>
          <w:rFonts w:ascii="Times New Roman" w:hAnsi="Times New Roman" w:cs="Times New Roman"/>
        </w:rPr>
      </w:pPr>
    </w:p>
    <w:p w14:paraId="12DA68FE" w14:textId="77777777" w:rsidR="00CA2B12" w:rsidRPr="009C7B85" w:rsidRDefault="00CA2B12" w:rsidP="00B96F6B">
      <w:pPr>
        <w:spacing w:line="480" w:lineRule="auto"/>
        <w:jc w:val="both"/>
        <w:rPr>
          <w:rFonts w:ascii="Times New Roman" w:hAnsi="Times New Roman" w:cs="Times New Roman"/>
          <w:i/>
        </w:rPr>
      </w:pPr>
      <w:r w:rsidRPr="009C7B85">
        <w:rPr>
          <w:rFonts w:ascii="Times New Roman" w:hAnsi="Times New Roman" w:cs="Times New Roman"/>
          <w:i/>
        </w:rPr>
        <w:t>Existing equations</w:t>
      </w:r>
    </w:p>
    <w:p w14:paraId="5FFA951D" w14:textId="77777777" w:rsidR="00CA2B12" w:rsidRPr="009C7B85" w:rsidRDefault="00CA2B12" w:rsidP="00B96F6B">
      <w:pPr>
        <w:spacing w:line="480" w:lineRule="auto"/>
        <w:jc w:val="both"/>
        <w:rPr>
          <w:rFonts w:ascii="Times New Roman" w:hAnsi="Times New Roman" w:cs="Times New Roman"/>
        </w:rPr>
      </w:pPr>
    </w:p>
    <w:p w14:paraId="2B376642" w14:textId="0030C173" w:rsidR="00CA2B12" w:rsidRPr="009C7B85" w:rsidRDefault="00CA2B12" w:rsidP="00B96F6B">
      <w:pPr>
        <w:spacing w:line="480" w:lineRule="auto"/>
        <w:jc w:val="both"/>
        <w:rPr>
          <w:rFonts w:ascii="Times New Roman" w:hAnsi="Times New Roman" w:cs="Times New Roman"/>
        </w:rPr>
      </w:pP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26 allometric models for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were collated (Table </w:t>
      </w:r>
      <w:r w:rsidR="0053100A" w:rsidRPr="009C7B85">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w:t>
      </w:r>
      <w:r w:rsidR="00394BB4" w:rsidRPr="009C7B85">
        <w:rPr>
          <w:rFonts w:ascii="Times New Roman" w:hAnsi="Times New Roman" w:cs="Times New Roman"/>
        </w:rPr>
        <w:t>2</w:t>
      </w:r>
      <w:r w:rsidRPr="009C7B85">
        <w:rPr>
          <w:rFonts w:ascii="Times New Roman" w:hAnsi="Times New Roman" w:cs="Times New Roman"/>
        </w:rPr>
        <w:t xml:space="preserve"> for the three main suborders </w:t>
      </w:r>
      <w:proofErr w:type="spellStart"/>
      <w:r w:rsidRPr="009C7B85">
        <w:rPr>
          <w:rFonts w:ascii="Times New Roman" w:hAnsi="Times New Roman" w:cs="Times New Roman"/>
        </w:rPr>
        <w:t>Nematocera</w:t>
      </w:r>
      <w:proofErr w:type="spellEnd"/>
      <w:r w:rsidRPr="009C7B85">
        <w:rPr>
          <w:rFonts w:ascii="Times New Roman" w:hAnsi="Times New Roman" w:cs="Times New Roman"/>
        </w:rPr>
        <w:t xml:space="preserve"> (6), </w:t>
      </w:r>
      <w:proofErr w:type="spellStart"/>
      <w:r w:rsidRPr="009C7B85">
        <w:rPr>
          <w:rFonts w:ascii="Times New Roman" w:hAnsi="Times New Roman" w:cs="Times New Roman"/>
        </w:rPr>
        <w:t>Brachycera</w:t>
      </w:r>
      <w:proofErr w:type="spellEnd"/>
      <w:r w:rsidRPr="009C7B85">
        <w:rPr>
          <w:rFonts w:ascii="Times New Roman" w:hAnsi="Times New Roman" w:cs="Times New Roman"/>
        </w:rPr>
        <w:t xml:space="preserve"> (4) and </w:t>
      </w:r>
      <w:proofErr w:type="spellStart"/>
      <w:r w:rsidRPr="009C7B85">
        <w:rPr>
          <w:rFonts w:ascii="Times New Roman" w:hAnsi="Times New Roman" w:cs="Times New Roman"/>
        </w:rPr>
        <w:t>Cycllorapha</w:t>
      </w:r>
      <w:proofErr w:type="spellEnd"/>
      <w:r w:rsidRPr="009C7B85">
        <w:rPr>
          <w:rFonts w:ascii="Times New Roman" w:hAnsi="Times New Roman" w:cs="Times New Roman"/>
        </w:rPr>
        <w:t xml:space="preserve"> (2) and two for specific families; </w:t>
      </w:r>
      <w:proofErr w:type="spellStart"/>
      <w:r w:rsidRPr="009C7B85">
        <w:rPr>
          <w:rFonts w:ascii="Times New Roman" w:hAnsi="Times New Roman" w:cs="Times New Roman"/>
        </w:rPr>
        <w:t>Asilidae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Bombyliidae</w:t>
      </w:r>
      <w:proofErr w:type="spellEnd"/>
      <w:r w:rsidRPr="009C7B85">
        <w:rPr>
          <w:rFonts w:ascii="Times New Roman" w:hAnsi="Times New Roman" w:cs="Times New Roman"/>
        </w:rPr>
        <w:t>. Surprisingly, ther</w:t>
      </w:r>
      <w:r w:rsidR="00403DFA" w:rsidRPr="009C7B85">
        <w:rPr>
          <w:rFonts w:ascii="Times New Roman" w:hAnsi="Times New Roman" w:cs="Times New Roman"/>
        </w:rPr>
        <w:t>e were no equations for Syrphid</w:t>
      </w:r>
      <w:r w:rsidR="004726AB" w:rsidRPr="009C7B85">
        <w:rPr>
          <w:rFonts w:ascii="Times New Roman" w:hAnsi="Times New Roman" w:cs="Times New Roman"/>
        </w:rPr>
        <w:t>ae.</w:t>
      </w:r>
    </w:p>
    <w:p w14:paraId="075ABAF6" w14:textId="77777777" w:rsidR="00CA2B12" w:rsidRPr="009C7B85" w:rsidRDefault="00CA2B12" w:rsidP="00B96F6B">
      <w:pPr>
        <w:spacing w:line="480" w:lineRule="auto"/>
        <w:jc w:val="both"/>
        <w:rPr>
          <w:rFonts w:ascii="Times New Roman" w:hAnsi="Times New Roman" w:cs="Times New Roman"/>
        </w:rPr>
      </w:pPr>
    </w:p>
    <w:p w14:paraId="3EC31FB2" w14:textId="339E6998"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sidR="0053100A" w:rsidRPr="009C7B85">
        <w:rPr>
          <w:rFonts w:ascii="Times New Roman" w:hAnsi="Times New Roman" w:cs="Times New Roman"/>
        </w:rPr>
        <w:t>S</w:t>
      </w:r>
      <w:r w:rsidRPr="009C7B85">
        <w:rPr>
          <w:rFonts w:ascii="Times New Roman" w:hAnsi="Times New Roman" w:cs="Times New Roman"/>
        </w:rPr>
        <w:t>1B). These included eight combined, seven</w:t>
      </w:r>
      <w:r w:rsidR="00403DFA" w:rsidRPr="009C7B85">
        <w:rPr>
          <w:rFonts w:ascii="Times New Roman" w:hAnsi="Times New Roman" w:cs="Times New Roman"/>
        </w:rPr>
        <w:t xml:space="preserve"> excluding ants (</w:t>
      </w:r>
      <w:proofErr w:type="spellStart"/>
      <w:r w:rsidR="00403DFA" w:rsidRPr="009C7B85">
        <w:rPr>
          <w:rFonts w:ascii="Times New Roman" w:hAnsi="Times New Roman" w:cs="Times New Roman"/>
        </w:rPr>
        <w:t>Formicidae</w:t>
      </w:r>
      <w:proofErr w:type="spellEnd"/>
      <w:r w:rsidR="00403DFA" w:rsidRPr="009C7B85">
        <w:rPr>
          <w:rFonts w:ascii="Times New Roman" w:hAnsi="Times New Roman" w:cs="Times New Roman"/>
        </w:rPr>
        <w:t>)</w:t>
      </w:r>
      <w:r w:rsidRPr="009C7B85">
        <w:rPr>
          <w:rFonts w:ascii="Times New Roman" w:hAnsi="Times New Roman" w:cs="Times New Roman"/>
        </w:rPr>
        <w:t xml:space="preserve"> as well as ten for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There are three equations for </w:t>
      </w:r>
      <w:proofErr w:type="spellStart"/>
      <w:r w:rsidRPr="009C7B85">
        <w:rPr>
          <w:rFonts w:ascii="Times New Roman" w:hAnsi="Times New Roman" w:cs="Times New Roman"/>
        </w:rPr>
        <w:t>Vespidae</w:t>
      </w:r>
      <w:proofErr w:type="spellEnd"/>
      <w:r w:rsidRPr="009C7B85">
        <w:rPr>
          <w:rFonts w:ascii="Times New Roman" w:hAnsi="Times New Roman" w:cs="Times New Roman"/>
        </w:rPr>
        <w:t xml:space="preserve"> and two equations for </w:t>
      </w:r>
      <w:proofErr w:type="spellStart"/>
      <w:r w:rsidRPr="009C7B85">
        <w:rPr>
          <w:rFonts w:ascii="Times New Roman" w:hAnsi="Times New Roman" w:cs="Times New Roman"/>
        </w:rPr>
        <w:t>A</w:t>
      </w:r>
      <w:r w:rsidR="00617BD0">
        <w:rPr>
          <w:rFonts w:ascii="Times New Roman" w:hAnsi="Times New Roman" w:cs="Times New Roman"/>
        </w:rPr>
        <w:t>pidae</w:t>
      </w:r>
      <w:proofErr w:type="spellEnd"/>
      <w:r w:rsidR="00617BD0">
        <w:rPr>
          <w:rFonts w:ascii="Times New Roman" w:hAnsi="Times New Roman" w:cs="Times New Roman"/>
        </w:rPr>
        <w:t xml:space="preserve"> (Cane 1989</w:t>
      </w:r>
      <w:r w:rsidRPr="009C7B85">
        <w:rPr>
          <w:rFonts w:ascii="Times New Roman" w:hAnsi="Times New Roman" w:cs="Times New Roman"/>
        </w:rPr>
        <w:t xml:space="preserve"> &amp; Sabo et al. (2002). Sample 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(1993) body length</w:t>
      </w:r>
      <w:r w:rsidR="004726AB" w:rsidRPr="009C7B85">
        <w:rPr>
          <w:rFonts w:ascii="Times New Roman" w:hAnsi="Times New Roman" w:cs="Times New Roman"/>
        </w:rPr>
        <w:t xml:space="preserve"> (BL)</w:t>
      </w:r>
      <w:r w:rsidRPr="009C7B85">
        <w:rPr>
          <w:rFonts w:ascii="Times New Roman" w:hAnsi="Times New Roman" w:cs="Times New Roman"/>
        </w:rPr>
        <w:t xml:space="preserve"> and body length*width </w:t>
      </w:r>
      <w:r w:rsidR="004726AB" w:rsidRPr="009C7B85">
        <w:rPr>
          <w:rFonts w:ascii="Times New Roman" w:hAnsi="Times New Roman" w:cs="Times New Roman"/>
        </w:rPr>
        <w:t xml:space="preserve">(BW) </w:t>
      </w:r>
      <w:r w:rsidRPr="009C7B85">
        <w:rPr>
          <w:rFonts w:ascii="Times New Roman" w:hAnsi="Times New Roman" w:cs="Times New Roman"/>
        </w:rPr>
        <w:t xml:space="preserve">equations are provided for </w:t>
      </w:r>
      <w:proofErr w:type="spellStart"/>
      <w:r w:rsidRPr="009C7B85">
        <w:rPr>
          <w:rFonts w:ascii="Times New Roman" w:hAnsi="Times New Roman" w:cs="Times New Roman"/>
        </w:rPr>
        <w:t>Braconidae</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Ichneumonidae</w:t>
      </w:r>
      <w:proofErr w:type="spellEnd"/>
      <w:r w:rsidRPr="009C7B85">
        <w:rPr>
          <w:rFonts w:ascii="Times New Roman" w:hAnsi="Times New Roman" w:cs="Times New Roman"/>
        </w:rPr>
        <w:t xml:space="preserve">, Halictidae and </w:t>
      </w:r>
      <w:proofErr w:type="spellStart"/>
      <w:r w:rsidRPr="009C7B85">
        <w:rPr>
          <w:rFonts w:ascii="Times New Roman" w:hAnsi="Times New Roman" w:cs="Times New Roman"/>
        </w:rPr>
        <w:t>Pompilidae</w:t>
      </w:r>
      <w:proofErr w:type="spellEnd"/>
      <w:r w:rsidRPr="009C7B85">
        <w:rPr>
          <w:rFonts w:ascii="Times New Roman" w:hAnsi="Times New Roman" w:cs="Times New Roman"/>
        </w:rPr>
        <w:t>.</w:t>
      </w:r>
    </w:p>
    <w:p w14:paraId="5EA3CF92" w14:textId="77777777" w:rsidR="00CA2B12" w:rsidRPr="009C7B85" w:rsidRDefault="00CA2B12" w:rsidP="00B96F6B">
      <w:pPr>
        <w:spacing w:line="480" w:lineRule="auto"/>
        <w:jc w:val="both"/>
        <w:rPr>
          <w:rFonts w:ascii="Times New Roman" w:hAnsi="Times New Roman" w:cs="Times New Roman"/>
        </w:rPr>
      </w:pPr>
    </w:p>
    <w:p w14:paraId="4D5F010F" w14:textId="15A11663" w:rsidR="004C65C5" w:rsidRPr="009C7B85" w:rsidRDefault="00CA2B12" w:rsidP="00B96F6B">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sidR="0053100A" w:rsidRPr="009C7B85">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(1997) provides specific models </w:t>
      </w:r>
      <w:r w:rsidRPr="009C7B85">
        <w:rPr>
          <w:rFonts w:ascii="Times New Roman" w:hAnsi="Times New Roman" w:cs="Times New Roman"/>
        </w:rPr>
        <w:lastRenderedPageBreak/>
        <w:t xml:space="preserve">for </w:t>
      </w:r>
      <w:proofErr w:type="spellStart"/>
      <w:r w:rsidRPr="009C7B85">
        <w:rPr>
          <w:rFonts w:ascii="Times New Roman" w:hAnsi="Times New Roman" w:cs="Times New Roman"/>
        </w:rPr>
        <w:t>Heterocera</w:t>
      </w:r>
      <w:proofErr w:type="spellEnd"/>
      <w:r w:rsidRPr="009C7B85">
        <w:rPr>
          <w:rFonts w:ascii="Times New Roman" w:hAnsi="Times New Roman" w:cs="Times New Roman"/>
        </w:rPr>
        <w:t xml:space="preserve"> (moths) and </w:t>
      </w:r>
      <w:proofErr w:type="spellStart"/>
      <w:r w:rsidRPr="009C7B85">
        <w:rPr>
          <w:rFonts w:ascii="Times New Roman" w:hAnsi="Times New Roman" w:cs="Times New Roman"/>
        </w:rPr>
        <w:t>Ropalocera</w:t>
      </w:r>
      <w:proofErr w:type="spellEnd"/>
      <w:r w:rsidRPr="009C7B85">
        <w:rPr>
          <w:rFonts w:ascii="Times New Roman" w:hAnsi="Times New Roman" w:cs="Times New Roman"/>
        </w:rPr>
        <w:t xml:space="preserve"> (butterflies). Sample et al. (1993) provide BL and BL*BW models for Microlepidoptera and two moth families </w:t>
      </w:r>
      <w:proofErr w:type="spellStart"/>
      <w:r w:rsidRPr="009C7B85">
        <w:rPr>
          <w:rFonts w:ascii="Times New Roman" w:hAnsi="Times New Roman" w:cs="Times New Roman"/>
        </w:rPr>
        <w:t>Geometridae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Arctiidae</w:t>
      </w:r>
      <w:proofErr w:type="spellEnd"/>
      <w:r w:rsidRPr="009C7B85">
        <w:rPr>
          <w:rFonts w:ascii="Times New Roman" w:hAnsi="Times New Roman" w:cs="Times New Roman"/>
        </w:rPr>
        <w:t>.</w:t>
      </w:r>
    </w:p>
    <w:p w14:paraId="50B8814D" w14:textId="77777777" w:rsidR="004C65C5" w:rsidRPr="009C7B85" w:rsidRDefault="004C65C5" w:rsidP="00B96F6B">
      <w:pPr>
        <w:spacing w:line="480" w:lineRule="auto"/>
        <w:jc w:val="both"/>
        <w:rPr>
          <w:rFonts w:ascii="Times New Roman" w:hAnsi="Times New Roman" w:cs="Times New Roman"/>
          <w:strike/>
        </w:rPr>
      </w:pPr>
    </w:p>
    <w:p w14:paraId="697A1847" w14:textId="16C81892" w:rsidR="00394BB4" w:rsidRPr="009C7B85" w:rsidRDefault="00394BB4" w:rsidP="00B96F6B">
      <w:pPr>
        <w:spacing w:line="480" w:lineRule="auto"/>
        <w:jc w:val="both"/>
        <w:rPr>
          <w:rFonts w:ascii="Times New Roman" w:hAnsi="Times New Roman" w:cs="Times New Roman"/>
        </w:rPr>
      </w:pPr>
      <w:r w:rsidRPr="009C7B85">
        <w:rPr>
          <w:rFonts w:ascii="Times New Roman" w:hAnsi="Times New Roman" w:cs="Times New Roman"/>
        </w:rPr>
        <w:t>Foraging distance and proboscis length: We collated 6 models for bee foraging distance and three models for bee proboscis length.</w:t>
      </w:r>
    </w:p>
    <w:p w14:paraId="7D613F58" w14:textId="77777777" w:rsidR="00394BB4" w:rsidRPr="009C7B85" w:rsidRDefault="00394BB4" w:rsidP="00B96F6B">
      <w:pPr>
        <w:spacing w:line="480" w:lineRule="auto"/>
        <w:jc w:val="both"/>
        <w:rPr>
          <w:rFonts w:ascii="Times New Roman" w:hAnsi="Times New Roman" w:cs="Times New Roman"/>
        </w:rPr>
      </w:pPr>
    </w:p>
    <w:p w14:paraId="5145538B" w14:textId="77777777" w:rsidR="004C65C5" w:rsidRPr="009C7B85" w:rsidRDefault="004C65C5" w:rsidP="00B96F6B">
      <w:pPr>
        <w:spacing w:line="480" w:lineRule="auto"/>
        <w:jc w:val="both"/>
        <w:rPr>
          <w:rFonts w:ascii="Times New Roman" w:hAnsi="Times New Roman" w:cs="Times New Roman"/>
          <w:b/>
        </w:rPr>
      </w:pPr>
      <w:r w:rsidRPr="009C7B85">
        <w:rPr>
          <w:rFonts w:ascii="Times New Roman" w:hAnsi="Times New Roman" w:cs="Times New Roman"/>
          <w:b/>
        </w:rPr>
        <w:t>Species and specimen distribution</w:t>
      </w:r>
    </w:p>
    <w:p w14:paraId="6BA2DCE7" w14:textId="77777777" w:rsidR="004C65C5" w:rsidRPr="009C7B85" w:rsidRDefault="004C65C5" w:rsidP="00B96F6B">
      <w:pPr>
        <w:spacing w:line="480" w:lineRule="auto"/>
        <w:jc w:val="both"/>
        <w:rPr>
          <w:rFonts w:ascii="Times New Roman" w:hAnsi="Times New Roman" w:cs="Times New Roman"/>
        </w:rPr>
      </w:pPr>
    </w:p>
    <w:p w14:paraId="620168DA" w14:textId="570469B0" w:rsidR="000E2B92" w:rsidRPr="009C7B85" w:rsidRDefault="004C65C5" w:rsidP="00B96F6B">
      <w:pPr>
        <w:spacing w:line="480" w:lineRule="auto"/>
        <w:jc w:val="both"/>
        <w:rPr>
          <w:rFonts w:ascii="Times New Roman" w:hAnsi="Times New Roman" w:cs="Times New Roman"/>
        </w:rPr>
      </w:pPr>
      <w:r w:rsidRPr="009C7B85">
        <w:rPr>
          <w:rFonts w:ascii="Times New Roman" w:hAnsi="Times New Roman" w:cs="Times New Roman"/>
        </w:rPr>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 xml:space="preserve">by </w:t>
      </w:r>
      <w:proofErr w:type="spellStart"/>
      <w:r w:rsidR="002A5CFB" w:rsidRPr="009C7B85">
        <w:rPr>
          <w:rFonts w:ascii="Times New Roman" w:hAnsi="Times New Roman" w:cs="Times New Roman"/>
        </w:rPr>
        <w:t>Cane</w:t>
      </w:r>
      <w:r w:rsidR="002A5CFB">
        <w:rPr>
          <w:rFonts w:ascii="Times New Roman" w:hAnsi="Times New Roman" w:cs="Times New Roman"/>
        </w:rPr>
        <w:t>’d</w:t>
      </w:r>
      <w:proofErr w:type="spellEnd"/>
      <w:r w:rsidR="002A5CFB" w:rsidRPr="009C7B85">
        <w:rPr>
          <w:rFonts w:ascii="Times New Roman" w:hAnsi="Times New Roman" w:cs="Times New Roman"/>
        </w:rPr>
        <w:t xml:space="preserve"> (1989)</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p>
    <w:p w14:paraId="75957637" w14:textId="5010F3F3" w:rsidR="00910E41"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br/>
      </w:r>
      <w:r w:rsidR="004C6C46" w:rsidRPr="009C7B85">
        <w:rPr>
          <w:rFonts w:ascii="Times New Roman" w:hAnsi="Times New Roman" w:cs="Times New Roman"/>
          <w:b/>
        </w:rPr>
        <w:t>Interspecific m</w:t>
      </w:r>
      <w:r w:rsidR="00910E41" w:rsidRPr="009C7B85">
        <w:rPr>
          <w:rFonts w:ascii="Times New Roman" w:hAnsi="Times New Roman" w:cs="Times New Roman"/>
          <w:b/>
        </w:rPr>
        <w:t>odel selection and performance</w:t>
      </w:r>
    </w:p>
    <w:p w14:paraId="01E5131F" w14:textId="77777777" w:rsidR="00910E41" w:rsidRPr="009C7B85" w:rsidRDefault="00910E41" w:rsidP="00B96F6B">
      <w:pPr>
        <w:spacing w:line="480" w:lineRule="auto"/>
        <w:jc w:val="both"/>
        <w:rPr>
          <w:rFonts w:ascii="Times New Roman" w:hAnsi="Times New Roman" w:cs="Times New Roman"/>
        </w:rPr>
      </w:pPr>
    </w:p>
    <w:p w14:paraId="4C1B388B" w14:textId="23D10CF9" w:rsidR="009428A5" w:rsidRPr="009C7B85" w:rsidRDefault="009428A5" w:rsidP="00B96F6B">
      <w:pPr>
        <w:spacing w:line="480" w:lineRule="auto"/>
        <w:jc w:val="both"/>
        <w:rPr>
          <w:rFonts w:ascii="Times New Roman" w:hAnsi="Times New Roman" w:cs="Times New Roman"/>
        </w:rPr>
      </w:pPr>
      <w:r w:rsidRPr="009C7B85">
        <w:rPr>
          <w:rFonts w:ascii="Times New Roman" w:hAnsi="Times New Roman" w:cs="Times New Roman"/>
        </w:rPr>
        <w:t>For bees, o</w:t>
      </w:r>
      <w:r w:rsidR="00882D9C" w:rsidRPr="009C7B85">
        <w:rPr>
          <w:rFonts w:ascii="Times New Roman" w:hAnsi="Times New Roman" w:cs="Times New Roman"/>
        </w:rPr>
        <w:t xml:space="preserve">ur non-phylogenetic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 xml:space="preserve">). Interestingly, for hoverflies, </w:t>
      </w:r>
      <w:r w:rsidR="00B256CF" w:rsidRPr="009C7B85">
        <w:rPr>
          <w:rFonts w:ascii="Times New Roman" w:hAnsi="Times New Roman" w:cs="Times New Roman"/>
        </w:rPr>
        <w:t>including subfamily</w:t>
      </w:r>
      <w:r w:rsidRPr="009C7B85">
        <w:rPr>
          <w:rFonts w:ascii="Times New Roman" w:hAnsi="Times New Roman" w:cs="Times New Roman"/>
        </w:rPr>
        <w:t xml:space="preserve"> was less important than region and sex across the best fitting models. The ITD model ranked higher than the best-fitting model t</w:t>
      </w:r>
      <w:r w:rsidR="004C6C46" w:rsidRPr="009C7B85">
        <w:rPr>
          <w:rFonts w:ascii="Times New Roman" w:hAnsi="Times New Roman" w:cs="Times New Roman"/>
        </w:rPr>
        <w:t xml:space="preserve">hat included </w:t>
      </w:r>
      <w:r w:rsidR="00B256CF" w:rsidRPr="009C7B85">
        <w:rPr>
          <w:rFonts w:ascii="Times New Roman" w:hAnsi="Times New Roman" w:cs="Times New Roman"/>
        </w:rPr>
        <w:t>subfamily</w:t>
      </w:r>
      <w:r w:rsidR="00426900" w:rsidRPr="009C7B85">
        <w:rPr>
          <w:rFonts w:ascii="Times New Roman" w:hAnsi="Times New Roman" w:cs="Times New Roman"/>
        </w:rPr>
        <w:t xml:space="preserve"> and ITD </w:t>
      </w:r>
      <w:r w:rsidR="004C6C46" w:rsidRPr="009C7B85">
        <w:rPr>
          <w:rFonts w:ascii="Times New Roman" w:hAnsi="Times New Roman" w:cs="Times New Roman"/>
        </w:rPr>
        <w:t xml:space="preserve">(Table </w:t>
      </w:r>
      <w:r w:rsidR="00426900" w:rsidRPr="009C7B85">
        <w:rPr>
          <w:rFonts w:ascii="Times New Roman" w:hAnsi="Times New Roman" w:cs="Times New Roman"/>
        </w:rPr>
        <w:t>1</w:t>
      </w:r>
      <w:r w:rsidR="004C6C46" w:rsidRPr="009C7B85">
        <w:rPr>
          <w:rFonts w:ascii="Times New Roman" w:hAnsi="Times New Roman" w:cs="Times New Roman"/>
        </w:rPr>
        <w:t>B</w:t>
      </w:r>
      <w:r w:rsidRPr="009C7B85">
        <w:rPr>
          <w:rFonts w:ascii="Times New Roman" w:hAnsi="Times New Roman" w:cs="Times New Roman"/>
        </w:rPr>
        <w:t>, Model 5).</w:t>
      </w:r>
    </w:p>
    <w:p w14:paraId="4B5513C0" w14:textId="31E3157A" w:rsidR="009428A5" w:rsidRPr="009C7B85" w:rsidRDefault="009428A5" w:rsidP="00B96F6B">
      <w:pPr>
        <w:spacing w:line="480" w:lineRule="auto"/>
        <w:jc w:val="both"/>
        <w:rPr>
          <w:rFonts w:ascii="Times New Roman" w:hAnsi="Times New Roman" w:cs="Times New Roman"/>
        </w:rPr>
      </w:pPr>
    </w:p>
    <w:p w14:paraId="19E382C5" w14:textId="1F18A3BC" w:rsidR="000E2B92" w:rsidRPr="009C7B85" w:rsidRDefault="005054D6" w:rsidP="009A3286">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both bee </w:t>
      </w:r>
      <w:r w:rsidRPr="009C7B85">
        <w:rPr>
          <w:rFonts w:ascii="Times New Roman" w:hAnsi="Times New Roman" w:cs="Times New Roman"/>
        </w:rPr>
        <w:t>l</w:t>
      </w:r>
      <w:r w:rsidR="00452C26" w:rsidRPr="009C7B85">
        <w:rPr>
          <w:rFonts w:ascii="Times New Roman" w:hAnsi="Times New Roman" w:cs="Times New Roman"/>
        </w:rPr>
        <w:t>n 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FF2F7D" w:rsidRPr="009C7B85">
        <w:rPr>
          <w:rFonts w:ascii="Times New Roman" w:hAnsi="Times New Roman" w:cs="Times New Roman"/>
        </w:rPr>
        <w:t>.</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9428A5" w:rsidRPr="009C7B85">
        <w:rPr>
          <w:rFonts w:ascii="Times New Roman" w:hAnsi="Times New Roman" w:cs="Times New Roman"/>
        </w:rPr>
        <w:t xml:space="preserve"> with region-specific models 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A672B4" w:rsidRPr="009C7B85">
        <w:rPr>
          <w:rFonts w:ascii="Times New Roman" w:hAnsi="Times New Roman" w:cs="Times New Roman"/>
        </w:rPr>
        <w:t>~ ITD relationship in bees</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proofErr w:type="gramStart"/>
      <w:r w:rsidR="009C7B85" w:rsidRPr="009C7B85">
        <w:rPr>
          <w:rFonts w:ascii="Times New Roman" w:hAnsi="Times New Roman" w:cs="Times New Roman"/>
          <w:color w:val="333333"/>
          <w:shd w:val="clear" w:color="auto" w:fill="FFFFFF"/>
        </w:rPr>
        <w:t xml:space="preserve">0.54 </w:t>
      </w:r>
      <w:r w:rsidR="009A3286" w:rsidRPr="009C7B85">
        <w:rPr>
          <w:rFonts w:ascii="Times New Roman" w:hAnsi="Times New Roman" w:cs="Times New Roman"/>
        </w:rPr>
        <w:t>;</w:t>
      </w:r>
      <w:proofErr w:type="gramEnd"/>
      <w:r w:rsidR="009A3286" w:rsidRPr="009C7B85">
        <w:rPr>
          <w:rFonts w:ascii="Times New Roman" w:hAnsi="Times New Roman" w:cs="Times New Roman"/>
        </w:rPr>
        <w:t xml:space="preserve">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481C871F" w14:textId="77777777" w:rsidR="000E2B92" w:rsidRPr="009C7B85" w:rsidRDefault="000E2B92" w:rsidP="00B96F6B">
      <w:pPr>
        <w:spacing w:line="480" w:lineRule="auto"/>
        <w:jc w:val="both"/>
        <w:rPr>
          <w:rFonts w:ascii="Times New Roman" w:hAnsi="Times New Roman" w:cs="Times New Roman"/>
        </w:rPr>
      </w:pPr>
    </w:p>
    <w:p w14:paraId="09789C03" w14:textId="702FEFE0" w:rsidR="009428A5" w:rsidRPr="009C7B85" w:rsidRDefault="009428A5" w:rsidP="00B96F6B">
      <w:pPr>
        <w:spacing w:line="480" w:lineRule="auto"/>
        <w:jc w:val="both"/>
        <w:rPr>
          <w:rFonts w:ascii="Times New Roman" w:hAnsi="Times New Roman" w:cs="Times New Roman"/>
        </w:rPr>
      </w:pPr>
      <w:r w:rsidRPr="009C7B85">
        <w:rPr>
          <w:rFonts w:ascii="Times New Roman" w:hAnsi="Times New Roman" w:cs="Times New Roman"/>
        </w:rPr>
        <w:t xml:space="preserve">For hoverflies – </w:t>
      </w:r>
      <w:r w:rsidR="00E7236B" w:rsidRPr="009C7B85">
        <w:rPr>
          <w:rFonts w:ascii="Times New Roman" w:hAnsi="Times New Roman" w:cs="Times New Roman"/>
        </w:rPr>
        <w:t>TBC – waiting on COI phylogeny</w:t>
      </w:r>
    </w:p>
    <w:p w14:paraId="7305DA35" w14:textId="77777777" w:rsidR="009428A5" w:rsidRPr="009C7B85" w:rsidRDefault="009428A5" w:rsidP="00B96F6B">
      <w:pPr>
        <w:spacing w:line="480" w:lineRule="auto"/>
        <w:jc w:val="both"/>
        <w:rPr>
          <w:rFonts w:ascii="Times New Roman" w:hAnsi="Times New Roman" w:cs="Times New Roman"/>
        </w:rPr>
      </w:pPr>
    </w:p>
    <w:p w14:paraId="0E8E2AFC" w14:textId="1BEC2CD2" w:rsidR="002A5CFB" w:rsidRPr="009C7B85" w:rsidRDefault="00DC0E6D" w:rsidP="002A5CF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accuracy persisted across all tested models (both LME and PGLS) for both bees and hoverflies</w:t>
      </w:r>
      <w:r w:rsidR="00B256CF" w:rsidRPr="009C7B85">
        <w:rPr>
          <w:rFonts w:ascii="Times New Roman" w:hAnsi="Times New Roman" w:cs="Times New Roman"/>
        </w:rPr>
        <w:t xml:space="preserve">. The root </w:t>
      </w:r>
      <w:proofErr w:type="gramStart"/>
      <w:r w:rsidR="00B256CF" w:rsidRPr="009C7B85">
        <w:rPr>
          <w:rFonts w:ascii="Times New Roman" w:hAnsi="Times New Roman" w:cs="Times New Roman"/>
        </w:rPr>
        <w:t>mean</w:t>
      </w:r>
      <w:proofErr w:type="gramEnd"/>
      <w:r w:rsidR="00B256CF" w:rsidRPr="009C7B85">
        <w:rPr>
          <w:rFonts w:ascii="Times New Roman" w:hAnsi="Times New Roman" w:cs="Times New Roman"/>
        </w:rPr>
        <w:t xml:space="preserve"> square error (RMSE)</w:t>
      </w:r>
      <w:r w:rsidR="00FF2F7D" w:rsidRPr="009C7B85">
        <w:rPr>
          <w:rFonts w:ascii="Times New Roman" w:hAnsi="Times New Roman" w:cs="Times New Roman"/>
        </w:rPr>
        <w:t xml:space="preserve">, cross-validated </w:t>
      </w:r>
      <w:r w:rsidR="00FF2F7D" w:rsidRPr="009C7B85">
        <w:rPr>
          <w:rFonts w:ascii="Times New Roman" w:hAnsi="Times New Roman" w:cs="Times New Roman"/>
          <w:i/>
        </w:rPr>
        <w:t>R</w:t>
      </w:r>
      <w:r w:rsidR="00FF2F7D" w:rsidRPr="009C7B85">
        <w:rPr>
          <w:rFonts w:ascii="Times New Roman" w:hAnsi="Times New Roman" w:cs="Times New Roman"/>
          <w:i/>
          <w:vertAlign w:val="superscript"/>
        </w:rPr>
        <w:t>2</w:t>
      </w:r>
      <w:r w:rsidR="00B256CF" w:rsidRPr="009C7B85">
        <w:rPr>
          <w:rFonts w:ascii="Times New Roman" w:hAnsi="Times New Roman" w:cs="Times New Roman"/>
        </w:rPr>
        <w:t xml:space="preserve"> </w:t>
      </w:r>
      <w:r w:rsidR="005054D6" w:rsidRPr="009C7B85">
        <w:rPr>
          <w:rFonts w:ascii="Times New Roman" w:hAnsi="Times New Roman" w:cs="Times New Roman"/>
        </w:rPr>
        <w:t xml:space="preserve">and AIC </w:t>
      </w:r>
      <w:r w:rsidR="00B256CF" w:rsidRPr="009C7B85">
        <w:rPr>
          <w:rFonts w:ascii="Times New Roman" w:hAnsi="Times New Roman" w:cs="Times New Roman"/>
        </w:rPr>
        <w:t xml:space="preserve">between validation and testing sets </w:t>
      </w:r>
      <w:r w:rsidR="00403DFA" w:rsidRPr="009C7B85">
        <w:rPr>
          <w:rFonts w:ascii="Times New Roman" w:hAnsi="Times New Roman" w:cs="Times New Roman"/>
        </w:rPr>
        <w:t>ranged from</w:t>
      </w:r>
      <w:r w:rsidR="002A5CFB">
        <w:rPr>
          <w:rFonts w:ascii="Times New Roman" w:hAnsi="Times New Roman" w:cs="Times New Roman"/>
        </w:rPr>
        <w:t xml:space="preserve"> RMSE:</w:t>
      </w:r>
      <w:r w:rsidR="00403DFA" w:rsidRPr="009C7B85">
        <w:rPr>
          <w:rFonts w:ascii="Times New Roman" w:hAnsi="Times New Roman" w:cs="Times New Roman"/>
        </w:rPr>
        <w:t xml:space="preserve"> X – X</w:t>
      </w:r>
      <w:r w:rsidR="002A5CFB">
        <w:rPr>
          <w:rFonts w:ascii="Times New Roman" w:hAnsi="Times New Roman" w:cs="Times New Roman"/>
        </w:rPr>
        <w:t>, R</w:t>
      </w:r>
      <w:r w:rsidR="002A5CFB" w:rsidRPr="002A5CFB">
        <w:rPr>
          <w:rFonts w:ascii="Times New Roman" w:hAnsi="Times New Roman" w:cs="Times New Roman"/>
          <w:vertAlign w:val="superscript"/>
        </w:rPr>
        <w:t>2</w:t>
      </w:r>
      <w:r w:rsidR="002A5CFB" w:rsidRPr="002A5CFB">
        <w:rPr>
          <w:rFonts w:ascii="Times New Roman" w:hAnsi="Times New Roman" w:cs="Times New Roman"/>
        </w:rPr>
        <w:t>:</w:t>
      </w:r>
      <w:r w:rsidR="002A5CFB">
        <w:rPr>
          <w:rFonts w:ascii="Times New Roman" w:hAnsi="Times New Roman" w:cs="Times New Roman"/>
          <w:vertAlign w:val="superscript"/>
        </w:rPr>
        <w:t xml:space="preserve"> </w:t>
      </w:r>
      <w:r w:rsidR="002A5CFB">
        <w:rPr>
          <w:rFonts w:ascii="Times New Roman" w:hAnsi="Times New Roman" w:cs="Times New Roman"/>
        </w:rPr>
        <w:t xml:space="preserve"> and AIC:</w:t>
      </w:r>
      <w:r w:rsidR="00403DFA" w:rsidRPr="009C7B85">
        <w:rPr>
          <w:rFonts w:ascii="Times New Roman" w:hAnsi="Times New Roman" w:cs="Times New Roman"/>
        </w:rPr>
        <w:t xml:space="preserve"> in bees and </w:t>
      </w:r>
      <w:r w:rsidR="002A5CFB">
        <w:rPr>
          <w:rFonts w:ascii="Times New Roman" w:hAnsi="Times New Roman" w:cs="Times New Roman"/>
        </w:rPr>
        <w:t>RMSE:</w:t>
      </w:r>
      <w:r w:rsidR="002A5CFB" w:rsidRPr="009C7B85">
        <w:rPr>
          <w:rFonts w:ascii="Times New Roman" w:hAnsi="Times New Roman" w:cs="Times New Roman"/>
        </w:rPr>
        <w:t xml:space="preserve"> X – X</w:t>
      </w:r>
      <w:r w:rsidR="002A5CFB">
        <w:rPr>
          <w:rFonts w:ascii="Times New Roman" w:hAnsi="Times New Roman" w:cs="Times New Roman"/>
        </w:rPr>
        <w:t xml:space="preserv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sidRPr="002A5CFB">
        <w:rPr>
          <w:rFonts w:ascii="Times New Roman" w:hAnsi="Times New Roman" w:cs="Times New Roman"/>
        </w:rPr>
        <w:t>:</w:t>
      </w:r>
      <w:r w:rsidR="002A5CFB">
        <w:rPr>
          <w:rFonts w:ascii="Times New Roman" w:hAnsi="Times New Roman" w:cs="Times New Roman"/>
          <w:vertAlign w:val="superscript"/>
        </w:rPr>
        <w:t xml:space="preserve"> </w:t>
      </w:r>
      <w:r w:rsidR="002A5CFB">
        <w:rPr>
          <w:rFonts w:ascii="Times New Roman" w:hAnsi="Times New Roman" w:cs="Times New Roman"/>
        </w:rPr>
        <w:t xml:space="preserve"> and AIC:</w:t>
      </w:r>
      <w:r w:rsidR="002A5CFB">
        <w:rPr>
          <w:rFonts w:ascii="Times New Roman" w:hAnsi="Times New Roman" w:cs="Times New Roman"/>
        </w:rPr>
        <w:t xml:space="preserve"> i</w:t>
      </w:r>
      <w:r w:rsidR="00403DFA" w:rsidRPr="009C7B85">
        <w:rPr>
          <w:rFonts w:ascii="Times New Roman" w:hAnsi="Times New Roman" w:cs="Times New Roman"/>
        </w:rPr>
        <w:t>n hoverflies</w:t>
      </w:r>
      <w:r w:rsidR="00426900" w:rsidRPr="009C7B85">
        <w:rPr>
          <w:rFonts w:ascii="Times New Roman" w:hAnsi="Times New Roman" w:cs="Times New Roman"/>
        </w:rPr>
        <w:t xml:space="preserve"> (Figure 1)</w:t>
      </w:r>
      <w:r w:rsidR="00403DFA" w:rsidRPr="009C7B85">
        <w:rPr>
          <w:rFonts w:ascii="Times New Roman" w:hAnsi="Times New Roman" w:cs="Times New Roman"/>
        </w:rPr>
        <w:t>.</w:t>
      </w:r>
      <w:r w:rsidR="002A5CFB">
        <w:rPr>
          <w:rFonts w:ascii="Times New Roman" w:hAnsi="Times New Roman" w:cs="Times New Roman"/>
        </w:rPr>
        <w:t xml:space="preserve"> </w:t>
      </w:r>
      <w:r w:rsidR="002A5CFB">
        <w:rPr>
          <w:rFonts w:ascii="Times New Roman" w:hAnsi="Times New Roman" w:cs="Times New Roman"/>
        </w:rPr>
        <w:t xml:space="preserve">In hoverflies, there was less overall dispersion in prediction error. Interestingly, the ‘best’ model </w:t>
      </w:r>
      <w:r w:rsidR="002A5CFB">
        <w:rPr>
          <w:rFonts w:ascii="Times New Roman" w:hAnsi="Times New Roman" w:cs="Times New Roman"/>
        </w:rPr>
        <w:t>differed on</w:t>
      </w:r>
      <w:r w:rsidR="002A5CFB">
        <w:rPr>
          <w:rFonts w:ascii="Times New Roman" w:hAnsi="Times New Roman" w:cs="Times New Roman"/>
        </w:rPr>
        <w:t xml:space="preserve">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were different</w:t>
      </w:r>
    </w:p>
    <w:p w14:paraId="36835DB7" w14:textId="1AA3588A" w:rsidR="004C6C46" w:rsidRPr="009C7B85" w:rsidRDefault="004C6C46" w:rsidP="00B96F6B">
      <w:pPr>
        <w:spacing w:line="480" w:lineRule="auto"/>
        <w:jc w:val="both"/>
        <w:rPr>
          <w:rFonts w:ascii="Times New Roman" w:hAnsi="Times New Roman" w:cs="Times New Roman"/>
        </w:rPr>
      </w:pPr>
    </w:p>
    <w:p w14:paraId="68AF09B3" w14:textId="77777777" w:rsidR="004C6C46" w:rsidRPr="009C7B85" w:rsidRDefault="004C6C46" w:rsidP="00B96F6B">
      <w:pPr>
        <w:spacing w:line="480" w:lineRule="auto"/>
        <w:jc w:val="both"/>
        <w:rPr>
          <w:rFonts w:ascii="Times New Roman" w:hAnsi="Times New Roman" w:cs="Times New Roman"/>
        </w:rPr>
      </w:pPr>
    </w:p>
    <w:p w14:paraId="1E13F82A" w14:textId="54F76D81" w:rsidR="004C6C46" w:rsidRPr="009C7B85" w:rsidRDefault="004C6C46" w:rsidP="00B96F6B">
      <w:pPr>
        <w:spacing w:line="480" w:lineRule="auto"/>
        <w:jc w:val="both"/>
        <w:rPr>
          <w:rFonts w:ascii="Times New Roman" w:hAnsi="Times New Roman" w:cs="Times New Roman"/>
        </w:rPr>
      </w:pPr>
      <w:r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 xml:space="preserve">resulted in </w:t>
      </w:r>
      <w:r w:rsidR="002A5CFB">
        <w:rPr>
          <w:rFonts w:ascii="Times New Roman" w:hAnsi="Times New Roman" w:cs="Times New Roman"/>
        </w:rPr>
        <w:t>marginal increase in</w:t>
      </w:r>
      <w:r w:rsidRPr="009C7B85">
        <w:rPr>
          <w:rFonts w:ascii="Times New Roman" w:hAnsi="Times New Roman" w:cs="Times New Roman"/>
        </w:rPr>
        <w:t xml:space="preserve"> predictive precision for bees when considered in </w:t>
      </w:r>
      <w:r w:rsidR="00DC0E6D" w:rsidRPr="009C7B85">
        <w:rPr>
          <w:rFonts w:ascii="Times New Roman" w:hAnsi="Times New Roman" w:cs="Times New Roman"/>
        </w:rPr>
        <w:t>interaction</w:t>
      </w:r>
      <w:r w:rsidRPr="009C7B85">
        <w:rPr>
          <w:rFonts w:ascii="Times New Roman" w:hAnsi="Times New Roman" w:cs="Times New Roman"/>
        </w:rPr>
        <w:t xml:space="preserve"> with biogeographic region. </w:t>
      </w:r>
      <w:r w:rsidR="00426900" w:rsidRPr="009C7B85">
        <w:rPr>
          <w:rFonts w:ascii="Times New Roman" w:hAnsi="Times New Roman" w:cs="Times New Roman"/>
        </w:rPr>
        <w:t>Differences in model p</w:t>
      </w:r>
      <w:r w:rsidRPr="009C7B85">
        <w:rPr>
          <w:rFonts w:ascii="Times New Roman" w:hAnsi="Times New Roman" w:cs="Times New Roman"/>
        </w:rPr>
        <w:t xml:space="preserve">recision between phylogenetic- and non-phylogenetic models </w:t>
      </w:r>
      <w:r w:rsidR="00426900" w:rsidRPr="009C7B85">
        <w:rPr>
          <w:rFonts w:ascii="Times New Roman" w:hAnsi="Times New Roman" w:cs="Times New Roman"/>
        </w:rPr>
        <w:t>which considered</w:t>
      </w:r>
      <w:r w:rsidRPr="009C7B85">
        <w:rPr>
          <w:rFonts w:ascii="Times New Roman" w:hAnsi="Times New Roman" w:cs="Times New Roman"/>
        </w:rPr>
        <w:t xml:space="preserve"> only ITD were </w:t>
      </w:r>
      <w:r w:rsidR="002A5CFB">
        <w:rPr>
          <w:rFonts w:ascii="Times New Roman" w:hAnsi="Times New Roman" w:cs="Times New Roman"/>
        </w:rPr>
        <w:t>small</w:t>
      </w:r>
      <w:r w:rsidRPr="009C7B85">
        <w:rPr>
          <w:rFonts w:ascii="Times New Roman" w:hAnsi="Times New Roman" w:cs="Times New Roman"/>
        </w:rPr>
        <w:t>.</w:t>
      </w:r>
    </w:p>
    <w:p w14:paraId="7F241874" w14:textId="77777777" w:rsidR="00910E41" w:rsidRPr="009C7B85" w:rsidRDefault="00910E41" w:rsidP="00B96F6B">
      <w:pPr>
        <w:spacing w:line="480" w:lineRule="auto"/>
        <w:jc w:val="both"/>
        <w:rPr>
          <w:rFonts w:ascii="Times New Roman" w:hAnsi="Times New Roman" w:cs="Times New Roman"/>
        </w:rPr>
      </w:pPr>
    </w:p>
    <w:p w14:paraId="26CB18FF" w14:textId="77777777" w:rsidR="004C6C46" w:rsidRPr="009C7B85" w:rsidRDefault="004C6C46" w:rsidP="00B96F6B">
      <w:pPr>
        <w:spacing w:line="480" w:lineRule="auto"/>
        <w:jc w:val="both"/>
        <w:rPr>
          <w:rFonts w:ascii="Times New Roman" w:hAnsi="Times New Roman" w:cs="Times New Roman"/>
        </w:rPr>
      </w:pPr>
      <w:r w:rsidRPr="009C7B85">
        <w:rPr>
          <w:rFonts w:ascii="Times New Roman" w:hAnsi="Times New Roman" w:cs="Times New Roman"/>
        </w:rPr>
        <w:br w:type="page"/>
      </w:r>
    </w:p>
    <w:p w14:paraId="5C76A1CE" w14:textId="7CAF4271" w:rsidR="008D149F"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lastRenderedPageBreak/>
        <w:t>Table 1</w:t>
      </w:r>
      <w:r w:rsidR="004C6C46" w:rsidRPr="009C7B85">
        <w:rPr>
          <w:rFonts w:ascii="Times New Roman" w:hAnsi="Times New Roman" w:cs="Times New Roman"/>
        </w:rPr>
        <w:t>A</w:t>
      </w:r>
      <w:r w:rsidR="008D149F" w:rsidRPr="009C7B85">
        <w:rPr>
          <w:rFonts w:ascii="Times New Roman" w:hAnsi="Times New Roman" w:cs="Times New Roman"/>
        </w:rPr>
        <w:t xml:space="preserve">. </w:t>
      </w:r>
      <w:r w:rsidR="00531A15" w:rsidRPr="009C7B85">
        <w:rPr>
          <w:rFonts w:ascii="Times New Roman" w:hAnsi="Times New Roman" w:cs="Times New Roman"/>
        </w:rPr>
        <w:t xml:space="preserve">AIC and </w:t>
      </w:r>
      <w:r w:rsidRPr="009C7B85">
        <w:rPr>
          <w:rFonts w:ascii="Times New Roman" w:hAnsi="Times New Roman" w:cs="Times New Roman"/>
        </w:rPr>
        <w:t>delta</w:t>
      </w:r>
      <w:r w:rsidR="00531A15" w:rsidRPr="009C7B85">
        <w:rPr>
          <w:rFonts w:ascii="Times New Roman" w:hAnsi="Times New Roman" w:cs="Times New Roman"/>
        </w:rPr>
        <w:t xml:space="preserve"> for interspecific</w:t>
      </w:r>
      <w:r w:rsidR="002438F5" w:rsidRPr="009C7B85">
        <w:rPr>
          <w:rFonts w:ascii="Times New Roman" w:hAnsi="Times New Roman" w:cs="Times New Roman"/>
        </w:rPr>
        <w:t xml:space="preserve"> bee</w:t>
      </w:r>
      <w:r w:rsidR="00531A15" w:rsidRPr="009C7B85">
        <w:rPr>
          <w:rFonts w:ascii="Times New Roman" w:hAnsi="Times New Roman" w:cs="Times New Roman"/>
        </w:rPr>
        <w:t xml:space="preserve"> models. </w:t>
      </w:r>
      <w:r w:rsidR="00D16D69" w:rsidRPr="009C7B85">
        <w:rPr>
          <w:rFonts w:ascii="Times New Roman" w:hAnsi="Times New Roman" w:cs="Times New Roman"/>
        </w:rPr>
        <w:t xml:space="preserve">Model types: </w:t>
      </w:r>
      <w:proofErr w:type="spellStart"/>
      <w:r w:rsidR="00D16D69" w:rsidRPr="009C7B85">
        <w:rPr>
          <w:rFonts w:ascii="Times New Roman" w:hAnsi="Times New Roman" w:cs="Times New Roman"/>
        </w:rPr>
        <w:t>i</w:t>
      </w:r>
      <w:proofErr w:type="spellEnd"/>
      <w:r w:rsidR="00D16D69" w:rsidRPr="009C7B85">
        <w:rPr>
          <w:rFonts w:ascii="Times New Roman" w:hAnsi="Times New Roman" w:cs="Times New Roman"/>
        </w:rPr>
        <w:t xml:space="preserve">) </w:t>
      </w:r>
      <w:r w:rsidR="00531A15" w:rsidRPr="009C7B85">
        <w:rPr>
          <w:rFonts w:ascii="Times New Roman" w:hAnsi="Times New Roman" w:cs="Times New Roman"/>
        </w:rPr>
        <w:t>LME</w:t>
      </w:r>
      <w:r w:rsidR="00D16D69" w:rsidRPr="009C7B85">
        <w:rPr>
          <w:rFonts w:ascii="Times New Roman" w:hAnsi="Times New Roman" w:cs="Times New Roman"/>
        </w:rPr>
        <w:t>: linear</w:t>
      </w:r>
      <w:r w:rsidR="00531A15" w:rsidRPr="009C7B85">
        <w:rPr>
          <w:rFonts w:ascii="Times New Roman" w:hAnsi="Times New Roman" w:cs="Times New Roman"/>
        </w:rPr>
        <w:t xml:space="preserve"> mixed effect models </w:t>
      </w:r>
      <w:r w:rsidR="00D16D69" w:rsidRPr="009C7B85">
        <w:rPr>
          <w:rFonts w:ascii="Times New Roman" w:hAnsi="Times New Roman" w:cs="Times New Roman"/>
        </w:rPr>
        <w:t>and ii)</w:t>
      </w:r>
      <w:r w:rsidR="00531A15" w:rsidRPr="009C7B85">
        <w:rPr>
          <w:rFonts w:ascii="Times New Roman" w:hAnsi="Times New Roman" w:cs="Times New Roman"/>
        </w:rPr>
        <w:t xml:space="preserve"> PGLS</w:t>
      </w:r>
      <w:r w:rsidR="00D16D69" w:rsidRPr="009C7B85">
        <w:rPr>
          <w:rFonts w:ascii="Times New Roman" w:hAnsi="Times New Roman" w:cs="Times New Roman"/>
        </w:rPr>
        <w:t>:</w:t>
      </w:r>
      <w:r w:rsidR="00531A15" w:rsidRPr="009C7B85">
        <w:rPr>
          <w:rFonts w:ascii="Times New Roman" w:hAnsi="Times New Roman" w:cs="Times New Roman"/>
        </w:rPr>
        <w:t xml:space="preserve"> phylogenetic generalised least squared models. As these two model types used different datasets, AIC valu</w:t>
      </w:r>
      <w:r w:rsidR="00910E41" w:rsidRPr="009C7B85">
        <w:rPr>
          <w:rFonts w:ascii="Times New Roman" w:hAnsi="Times New Roman" w:cs="Times New Roman"/>
        </w:rPr>
        <w:t>es are not directly comparable.</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E50F36" w:rsidRPr="009C7B85" w14:paraId="2DB5162A" w14:textId="6D26C2BB" w:rsidTr="00196184">
        <w:trPr>
          <w:jc w:val="center"/>
        </w:trPr>
        <w:tc>
          <w:tcPr>
            <w:tcW w:w="851" w:type="dxa"/>
            <w:tcBorders>
              <w:left w:val="nil"/>
              <w:bottom w:val="single" w:sz="4" w:space="0" w:color="auto"/>
              <w:right w:val="nil"/>
            </w:tcBorders>
          </w:tcPr>
          <w:p w14:paraId="4E2A458F" w14:textId="7777777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46BB641A" w14:textId="790B4862" w:rsidR="00E50F36" w:rsidRPr="009C7B85" w:rsidRDefault="008469B3" w:rsidP="00196184">
            <w:pPr>
              <w:spacing w:line="480" w:lineRule="auto"/>
              <w:jc w:val="center"/>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1DFC1B87" w14:textId="7777777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6BB8DAF7" w14:textId="6C79C6EB" w:rsidR="00E50F36" w:rsidRPr="009C7B85" w:rsidRDefault="008469B3" w:rsidP="00196184">
            <w:pPr>
              <w:spacing w:line="480" w:lineRule="auto"/>
              <w:jc w:val="center"/>
              <w:rPr>
                <w:rFonts w:ascii="Times New Roman" w:hAnsi="Times New Roman" w:cs="Times New Roman"/>
              </w:rPr>
            </w:pPr>
            <w:r w:rsidRPr="008469B3">
              <w:rPr>
                <w:rFonts w:ascii="Times New Roman" w:hAnsi="Times New Roman" w:cs="Times New Roman"/>
                <w:bCs/>
                <w:color w:val="222222"/>
              </w:rPr>
              <w:t>Δ</w:t>
            </w:r>
          </w:p>
        </w:tc>
      </w:tr>
      <w:tr w:rsidR="00E50F36" w:rsidRPr="009C7B85" w14:paraId="366E6E4E" w14:textId="1BA8915E" w:rsidTr="00196184">
        <w:trPr>
          <w:jc w:val="center"/>
        </w:trPr>
        <w:tc>
          <w:tcPr>
            <w:tcW w:w="851" w:type="dxa"/>
            <w:tcBorders>
              <w:left w:val="nil"/>
              <w:bottom w:val="nil"/>
              <w:right w:val="nil"/>
            </w:tcBorders>
          </w:tcPr>
          <w:p w14:paraId="17201A68" w14:textId="77777777"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45A1D6C1" w14:textId="7332DC8F"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6CB8952F" w14:textId="5B2172B5" w:rsidR="00E50F36" w:rsidRPr="009C7B85" w:rsidRDefault="00E50F36" w:rsidP="00196184">
            <w:pPr>
              <w:spacing w:line="480" w:lineRule="auto"/>
              <w:jc w:val="center"/>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00401B92" w14:textId="7777777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0</w:t>
            </w:r>
          </w:p>
        </w:tc>
      </w:tr>
      <w:tr w:rsidR="00E50F36" w:rsidRPr="009C7B85" w14:paraId="2D1CCFAB" w14:textId="494D4795" w:rsidTr="00196184">
        <w:trPr>
          <w:jc w:val="center"/>
        </w:trPr>
        <w:tc>
          <w:tcPr>
            <w:tcW w:w="851" w:type="dxa"/>
            <w:tcBorders>
              <w:top w:val="nil"/>
              <w:left w:val="nil"/>
              <w:bottom w:val="nil"/>
              <w:right w:val="nil"/>
            </w:tcBorders>
          </w:tcPr>
          <w:p w14:paraId="458A7E01"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nil"/>
              <w:right w:val="nil"/>
            </w:tcBorders>
          </w:tcPr>
          <w:p w14:paraId="6D10C227" w14:textId="7B735521"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2. ITD * Family + ITD * Region + Sex</w:t>
            </w:r>
          </w:p>
        </w:tc>
        <w:tc>
          <w:tcPr>
            <w:tcW w:w="850" w:type="dxa"/>
            <w:tcBorders>
              <w:top w:val="nil"/>
              <w:left w:val="nil"/>
              <w:bottom w:val="nil"/>
              <w:right w:val="nil"/>
            </w:tcBorders>
          </w:tcPr>
          <w:p w14:paraId="36F5518C" w14:textId="0BB9895F"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7C46399A" w14:textId="4975F64A"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2.9</w:t>
            </w:r>
          </w:p>
        </w:tc>
      </w:tr>
      <w:tr w:rsidR="00E50F36" w:rsidRPr="009C7B85" w14:paraId="4A9080C8" w14:textId="429FA0B3" w:rsidTr="00196184">
        <w:trPr>
          <w:jc w:val="center"/>
        </w:trPr>
        <w:tc>
          <w:tcPr>
            <w:tcW w:w="851" w:type="dxa"/>
            <w:tcBorders>
              <w:top w:val="nil"/>
              <w:left w:val="nil"/>
              <w:bottom w:val="nil"/>
              <w:right w:val="nil"/>
            </w:tcBorders>
          </w:tcPr>
          <w:p w14:paraId="45579D60"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nil"/>
              <w:right w:val="nil"/>
            </w:tcBorders>
          </w:tcPr>
          <w:p w14:paraId="4D3D45F0" w14:textId="3B2EE01A"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42B0EEC4" w14:textId="6785DFE0"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18C4A23B" w14:textId="63A4639B"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15.8</w:t>
            </w:r>
          </w:p>
        </w:tc>
      </w:tr>
      <w:tr w:rsidR="00E50F36" w:rsidRPr="009C7B85" w14:paraId="631BB5FB" w14:textId="6307842A" w:rsidTr="00196184">
        <w:trPr>
          <w:jc w:val="center"/>
        </w:trPr>
        <w:tc>
          <w:tcPr>
            <w:tcW w:w="851" w:type="dxa"/>
            <w:tcBorders>
              <w:top w:val="nil"/>
              <w:left w:val="nil"/>
              <w:bottom w:val="nil"/>
              <w:right w:val="nil"/>
            </w:tcBorders>
          </w:tcPr>
          <w:p w14:paraId="24A96036"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nil"/>
              <w:right w:val="nil"/>
            </w:tcBorders>
          </w:tcPr>
          <w:p w14:paraId="10DCAC25" w14:textId="029D8482"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7CC4C794" w14:textId="78B4751B"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24296530" w14:textId="21FD6993" w:rsidR="00E50F36" w:rsidRPr="009C7B85" w:rsidRDefault="00E50F36" w:rsidP="00196184">
            <w:pPr>
              <w:pStyle w:val="HTMLPreformatted"/>
              <w:spacing w:line="480" w:lineRule="auto"/>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E50F36" w:rsidRPr="009C7B85" w14:paraId="3A017298" w14:textId="16897B6C" w:rsidTr="00196184">
        <w:trPr>
          <w:jc w:val="center"/>
        </w:trPr>
        <w:tc>
          <w:tcPr>
            <w:tcW w:w="851" w:type="dxa"/>
            <w:tcBorders>
              <w:top w:val="nil"/>
              <w:left w:val="nil"/>
              <w:bottom w:val="nil"/>
              <w:right w:val="nil"/>
            </w:tcBorders>
          </w:tcPr>
          <w:p w14:paraId="39214C54"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nil"/>
              <w:right w:val="nil"/>
            </w:tcBorders>
          </w:tcPr>
          <w:p w14:paraId="4D7A0CCE" w14:textId="12E0FB84"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5E4A0FF4" w14:textId="60E35329"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5A52EAAA" w14:textId="778D8137" w:rsidR="00E50F36" w:rsidRPr="009C7B85" w:rsidRDefault="00E50F36" w:rsidP="00196184">
            <w:pPr>
              <w:pStyle w:val="HTMLPreformatted"/>
              <w:spacing w:line="480" w:lineRule="auto"/>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E50F36" w:rsidRPr="009C7B85" w14:paraId="050C9451" w14:textId="3579DEB6" w:rsidTr="00196184">
        <w:trPr>
          <w:jc w:val="center"/>
        </w:trPr>
        <w:tc>
          <w:tcPr>
            <w:tcW w:w="851" w:type="dxa"/>
            <w:tcBorders>
              <w:top w:val="nil"/>
              <w:left w:val="nil"/>
              <w:bottom w:val="single" w:sz="4" w:space="0" w:color="auto"/>
              <w:right w:val="nil"/>
            </w:tcBorders>
          </w:tcPr>
          <w:p w14:paraId="64960E34"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single" w:sz="4" w:space="0" w:color="auto"/>
              <w:right w:val="nil"/>
            </w:tcBorders>
          </w:tcPr>
          <w:p w14:paraId="6BABCAB0" w14:textId="53819CE5"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388BAE0F" w14:textId="0482BF1E"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61A1537C" w14:textId="77777777" w:rsidR="00E50F36" w:rsidRPr="009C7B85" w:rsidRDefault="00E50F36" w:rsidP="00196184">
            <w:pPr>
              <w:pStyle w:val="HTMLPreformatted"/>
              <w:spacing w:line="480" w:lineRule="auto"/>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E50F36" w:rsidRPr="009C7B85" w14:paraId="5AFBEF1F" w14:textId="049AFDB0" w:rsidTr="00196184">
        <w:trPr>
          <w:jc w:val="center"/>
        </w:trPr>
        <w:tc>
          <w:tcPr>
            <w:tcW w:w="851" w:type="dxa"/>
            <w:tcBorders>
              <w:left w:val="nil"/>
              <w:bottom w:val="nil"/>
              <w:right w:val="nil"/>
            </w:tcBorders>
          </w:tcPr>
          <w:p w14:paraId="4EA299DA" w14:textId="77777777"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4EF52366" w14:textId="69F8DF6A"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2D5BECC7" w14:textId="1D458ACE" w:rsidR="00E50F36" w:rsidRPr="009C7B85" w:rsidRDefault="00E50F36" w:rsidP="00196184">
            <w:pPr>
              <w:spacing w:line="480" w:lineRule="auto"/>
              <w:jc w:val="center"/>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3A975746" w14:textId="7777777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0</w:t>
            </w:r>
          </w:p>
        </w:tc>
      </w:tr>
      <w:tr w:rsidR="00E50F36" w:rsidRPr="009C7B85" w14:paraId="6DA4F0D0" w14:textId="146ECB1A" w:rsidTr="00196184">
        <w:trPr>
          <w:jc w:val="center"/>
        </w:trPr>
        <w:tc>
          <w:tcPr>
            <w:tcW w:w="851" w:type="dxa"/>
            <w:tcBorders>
              <w:top w:val="nil"/>
              <w:left w:val="nil"/>
              <w:bottom w:val="nil"/>
              <w:right w:val="nil"/>
            </w:tcBorders>
          </w:tcPr>
          <w:p w14:paraId="0E11582C"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bottom w:val="nil"/>
              <w:right w:val="nil"/>
            </w:tcBorders>
          </w:tcPr>
          <w:p w14:paraId="4A7056A4" w14:textId="10397463"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52B8B66E" w14:textId="35369D3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133B8689" w14:textId="6811270F"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20.6</w:t>
            </w:r>
          </w:p>
        </w:tc>
      </w:tr>
      <w:tr w:rsidR="00E50F36" w:rsidRPr="009C7B85" w14:paraId="041227D9" w14:textId="35640AB9" w:rsidTr="00196184">
        <w:trPr>
          <w:jc w:val="center"/>
        </w:trPr>
        <w:tc>
          <w:tcPr>
            <w:tcW w:w="851" w:type="dxa"/>
            <w:tcBorders>
              <w:top w:val="nil"/>
              <w:left w:val="nil"/>
              <w:right w:val="nil"/>
            </w:tcBorders>
          </w:tcPr>
          <w:p w14:paraId="6BB73A7F" w14:textId="77777777" w:rsidR="00E50F36" w:rsidRPr="009C7B85" w:rsidRDefault="00E50F36" w:rsidP="00B96F6B">
            <w:pPr>
              <w:spacing w:line="480" w:lineRule="auto"/>
              <w:jc w:val="both"/>
              <w:rPr>
                <w:rFonts w:ascii="Times New Roman" w:hAnsi="Times New Roman" w:cs="Times New Roman"/>
              </w:rPr>
            </w:pPr>
          </w:p>
        </w:tc>
        <w:tc>
          <w:tcPr>
            <w:tcW w:w="4536" w:type="dxa"/>
            <w:tcBorders>
              <w:top w:val="nil"/>
              <w:left w:val="nil"/>
              <w:right w:val="nil"/>
            </w:tcBorders>
          </w:tcPr>
          <w:p w14:paraId="6F4BF95E" w14:textId="69F51AD6" w:rsidR="00E50F36" w:rsidRPr="009C7B85" w:rsidRDefault="00E50F36" w:rsidP="00B96F6B">
            <w:pPr>
              <w:spacing w:line="480" w:lineRule="auto"/>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50AA8641" w14:textId="03926A66"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38ED563D" w14:textId="764D0E32"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38.1</w:t>
            </w:r>
          </w:p>
        </w:tc>
      </w:tr>
    </w:tbl>
    <w:p w14:paraId="75DD00BC" w14:textId="121D94C1" w:rsidR="00E50F36" w:rsidRDefault="00E50F36">
      <w:pPr>
        <w:rPr>
          <w:rFonts w:ascii="Times New Roman" w:hAnsi="Times New Roman" w:cs="Times New Roman"/>
        </w:rPr>
      </w:pPr>
    </w:p>
    <w:p w14:paraId="2638210F" w14:textId="67F67B17" w:rsidR="002438F5"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Table 1</w:t>
      </w:r>
      <w:r w:rsidR="004C6C46" w:rsidRPr="009C7B85">
        <w:rPr>
          <w:rFonts w:ascii="Times New Roman" w:hAnsi="Times New Roman" w:cs="Times New Roman"/>
        </w:rPr>
        <w:t>B</w:t>
      </w:r>
      <w:r w:rsidR="002438F5" w:rsidRPr="009C7B85">
        <w:rPr>
          <w:rFonts w:ascii="Times New Roman" w:hAnsi="Times New Roman" w:cs="Times New Roman"/>
        </w:rPr>
        <w:t xml:space="preserve">. AIC and </w:t>
      </w:r>
      <w:r w:rsidRPr="009C7B85">
        <w:rPr>
          <w:rFonts w:ascii="Times New Roman" w:hAnsi="Times New Roman" w:cs="Times New Roman"/>
        </w:rPr>
        <w:t>delta</w:t>
      </w:r>
      <w:r w:rsidR="002438F5" w:rsidRPr="009C7B85">
        <w:rPr>
          <w:rFonts w:ascii="Times New Roman" w:hAnsi="Times New Roman" w:cs="Times New Roman"/>
        </w:rPr>
        <w:t xml:space="preserve"> for interspecific hoverfly models. </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E50F36" w:rsidRPr="008469B3" w14:paraId="228508CF" w14:textId="7DCBFAE2" w:rsidTr="00196184">
        <w:trPr>
          <w:jc w:val="center"/>
        </w:trPr>
        <w:tc>
          <w:tcPr>
            <w:tcW w:w="851" w:type="dxa"/>
            <w:tcBorders>
              <w:left w:val="nil"/>
              <w:bottom w:val="single" w:sz="4" w:space="0" w:color="auto"/>
              <w:right w:val="nil"/>
            </w:tcBorders>
          </w:tcPr>
          <w:p w14:paraId="5258FC70" w14:textId="77777777" w:rsidR="00E50F36" w:rsidRPr="009C7B85" w:rsidRDefault="00E50F36" w:rsidP="00196184">
            <w:pPr>
              <w:spacing w:line="480" w:lineRule="auto"/>
              <w:jc w:val="center"/>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3AD9332C" w14:textId="64F11D5D" w:rsidR="00E50F36" w:rsidRPr="009C7B85" w:rsidRDefault="008469B3" w:rsidP="00196184">
            <w:pPr>
              <w:spacing w:line="480" w:lineRule="auto"/>
              <w:jc w:val="center"/>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398CFAB3" w14:textId="77777777" w:rsidR="00E50F36" w:rsidRPr="008469B3" w:rsidRDefault="00E50F36" w:rsidP="00196184">
            <w:pPr>
              <w:spacing w:line="480" w:lineRule="auto"/>
              <w:jc w:val="center"/>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707A6517" w14:textId="48AD6877" w:rsidR="00E50F36" w:rsidRPr="008469B3" w:rsidRDefault="00E50F36" w:rsidP="00196184">
            <w:pPr>
              <w:jc w:val="center"/>
              <w:rPr>
                <w:rFonts w:ascii="Times New Roman" w:hAnsi="Times New Roman" w:cs="Times New Roman"/>
              </w:rPr>
            </w:pPr>
            <w:r w:rsidRPr="008469B3">
              <w:rPr>
                <w:rFonts w:ascii="Times New Roman" w:hAnsi="Times New Roman" w:cs="Times New Roman"/>
                <w:bCs/>
                <w:color w:val="222222"/>
              </w:rPr>
              <w:t>Δ</w:t>
            </w:r>
          </w:p>
        </w:tc>
      </w:tr>
      <w:tr w:rsidR="008469B3" w:rsidRPr="009C7B85" w14:paraId="29934588" w14:textId="4FEC9331" w:rsidTr="00196184">
        <w:trPr>
          <w:jc w:val="center"/>
        </w:trPr>
        <w:tc>
          <w:tcPr>
            <w:tcW w:w="851" w:type="dxa"/>
            <w:tcBorders>
              <w:left w:val="nil"/>
              <w:bottom w:val="nil"/>
              <w:right w:val="nil"/>
            </w:tcBorders>
          </w:tcPr>
          <w:p w14:paraId="64AFC4F0" w14:textId="77777777"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46231FED" w14:textId="7BC9758B"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4C8CA0C9" w14:textId="5DB2975D" w:rsidR="008469B3" w:rsidRPr="009C7B85" w:rsidRDefault="008469B3" w:rsidP="00196184">
            <w:pPr>
              <w:spacing w:line="480" w:lineRule="auto"/>
              <w:jc w:val="center"/>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4A01291E" w14:textId="77777777"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rPr>
              <w:t>0</w:t>
            </w:r>
          </w:p>
        </w:tc>
      </w:tr>
      <w:tr w:rsidR="008469B3" w:rsidRPr="009C7B85" w14:paraId="6430739E" w14:textId="0521D31C" w:rsidTr="00196184">
        <w:trPr>
          <w:jc w:val="center"/>
        </w:trPr>
        <w:tc>
          <w:tcPr>
            <w:tcW w:w="851" w:type="dxa"/>
            <w:tcBorders>
              <w:top w:val="nil"/>
              <w:left w:val="nil"/>
              <w:bottom w:val="nil"/>
              <w:right w:val="nil"/>
            </w:tcBorders>
          </w:tcPr>
          <w:p w14:paraId="3F956094"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60A6E55B" w14:textId="3457BBB0"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7DB9BADB" w14:textId="6342418F" w:rsidR="008469B3" w:rsidRPr="009C7B85" w:rsidRDefault="008469B3" w:rsidP="00196184">
            <w:pPr>
              <w:spacing w:line="480" w:lineRule="auto"/>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59426BDA" w14:textId="500FAFC9"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rPr>
              <w:t>0.1</w:t>
            </w:r>
          </w:p>
        </w:tc>
      </w:tr>
      <w:tr w:rsidR="008469B3" w:rsidRPr="009C7B85" w14:paraId="7140FDFF" w14:textId="606E6489" w:rsidTr="00196184">
        <w:trPr>
          <w:jc w:val="center"/>
        </w:trPr>
        <w:tc>
          <w:tcPr>
            <w:tcW w:w="851" w:type="dxa"/>
            <w:tcBorders>
              <w:top w:val="nil"/>
              <w:left w:val="nil"/>
              <w:bottom w:val="nil"/>
              <w:right w:val="nil"/>
            </w:tcBorders>
          </w:tcPr>
          <w:p w14:paraId="4CD85912"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22DDF469" w14:textId="2CA079AD"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37F63710" w14:textId="6D68F3BB" w:rsidR="008469B3" w:rsidRPr="009C7B85" w:rsidRDefault="008469B3" w:rsidP="00196184">
            <w:pPr>
              <w:spacing w:line="480" w:lineRule="auto"/>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7BAB2F42" w14:textId="7817A5BD"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rPr>
              <w:t>0.5</w:t>
            </w:r>
          </w:p>
        </w:tc>
      </w:tr>
      <w:tr w:rsidR="008469B3" w:rsidRPr="009C7B85" w14:paraId="5904173F" w14:textId="3E056984" w:rsidTr="00196184">
        <w:trPr>
          <w:jc w:val="center"/>
        </w:trPr>
        <w:tc>
          <w:tcPr>
            <w:tcW w:w="851" w:type="dxa"/>
            <w:tcBorders>
              <w:top w:val="nil"/>
              <w:left w:val="nil"/>
              <w:bottom w:val="nil"/>
              <w:right w:val="nil"/>
            </w:tcBorders>
          </w:tcPr>
          <w:p w14:paraId="11DF3FE3"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3CA293E6" w14:textId="005D49FF"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4410AD61" w14:textId="45FB7D0C"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4ED83F60" w14:textId="59F6481C"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0.6</w:t>
            </w:r>
          </w:p>
        </w:tc>
      </w:tr>
      <w:tr w:rsidR="008469B3" w:rsidRPr="009C7B85" w14:paraId="0B54BB3B" w14:textId="54AD770E" w:rsidTr="00196184">
        <w:trPr>
          <w:jc w:val="center"/>
        </w:trPr>
        <w:tc>
          <w:tcPr>
            <w:tcW w:w="851" w:type="dxa"/>
            <w:tcBorders>
              <w:top w:val="nil"/>
              <w:left w:val="nil"/>
              <w:bottom w:val="nil"/>
              <w:right w:val="nil"/>
            </w:tcBorders>
          </w:tcPr>
          <w:p w14:paraId="1CB7B1A0"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4E26162C" w14:textId="2C862528"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262D8807" w14:textId="4CEB3AA1" w:rsidR="008469B3" w:rsidRPr="009C7B85" w:rsidRDefault="008469B3" w:rsidP="00196184">
            <w:pPr>
              <w:spacing w:line="480" w:lineRule="auto"/>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3BC8398D" w14:textId="05451192" w:rsidR="008469B3" w:rsidRPr="009C7B85" w:rsidRDefault="008469B3" w:rsidP="00196184">
            <w:pPr>
              <w:spacing w:line="480" w:lineRule="auto"/>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8469B3" w:rsidRPr="009C7B85" w14:paraId="5DB62CFE" w14:textId="015D8352" w:rsidTr="00196184">
        <w:trPr>
          <w:jc w:val="center"/>
        </w:trPr>
        <w:tc>
          <w:tcPr>
            <w:tcW w:w="851" w:type="dxa"/>
            <w:tcBorders>
              <w:top w:val="nil"/>
              <w:left w:val="nil"/>
              <w:bottom w:val="nil"/>
              <w:right w:val="nil"/>
            </w:tcBorders>
          </w:tcPr>
          <w:p w14:paraId="0CFCAFC5"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54EFD0E9" w14:textId="531A841A"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850" w:type="dxa"/>
            <w:tcBorders>
              <w:top w:val="nil"/>
              <w:left w:val="nil"/>
              <w:bottom w:val="nil"/>
              <w:right w:val="nil"/>
            </w:tcBorders>
          </w:tcPr>
          <w:p w14:paraId="0F2E6B44" w14:textId="736AF9A7"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02D5C368" w14:textId="1C845D7E"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color w:val="333333"/>
                <w:shd w:val="clear" w:color="auto" w:fill="FFFFFF"/>
              </w:rPr>
              <w:t>0.8</w:t>
            </w:r>
          </w:p>
        </w:tc>
      </w:tr>
      <w:tr w:rsidR="008469B3" w:rsidRPr="009C7B85" w14:paraId="15F3C653" w14:textId="01408D5D" w:rsidTr="00196184">
        <w:trPr>
          <w:jc w:val="center"/>
        </w:trPr>
        <w:tc>
          <w:tcPr>
            <w:tcW w:w="851" w:type="dxa"/>
            <w:tcBorders>
              <w:top w:val="nil"/>
              <w:left w:val="nil"/>
              <w:bottom w:val="nil"/>
              <w:right w:val="nil"/>
            </w:tcBorders>
          </w:tcPr>
          <w:p w14:paraId="30E8FFAB"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nil"/>
              <w:right w:val="nil"/>
            </w:tcBorders>
          </w:tcPr>
          <w:p w14:paraId="75A5031B" w14:textId="3BD568CE" w:rsidR="008469B3" w:rsidRPr="009C7B85" w:rsidRDefault="008469B3" w:rsidP="008469B3">
            <w:pPr>
              <w:spacing w:line="480" w:lineRule="auto"/>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567527A8" w14:textId="0C6A0BCC" w:rsidR="008469B3" w:rsidRPr="009C7B85" w:rsidRDefault="008469B3" w:rsidP="00196184">
            <w:pPr>
              <w:spacing w:line="480" w:lineRule="auto"/>
              <w:jc w:val="center"/>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677F33D1" w14:textId="297B5121" w:rsidR="008469B3" w:rsidRPr="009C7B85" w:rsidRDefault="008469B3" w:rsidP="00196184">
            <w:pPr>
              <w:pStyle w:val="HTMLPreformatted"/>
              <w:spacing w:line="480" w:lineRule="auto"/>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8469B3" w:rsidRPr="009C7B85" w14:paraId="3CBA9B0A" w14:textId="3F420210" w:rsidTr="00196184">
        <w:trPr>
          <w:jc w:val="center"/>
        </w:trPr>
        <w:tc>
          <w:tcPr>
            <w:tcW w:w="851" w:type="dxa"/>
            <w:tcBorders>
              <w:top w:val="nil"/>
              <w:left w:val="nil"/>
              <w:bottom w:val="single" w:sz="4" w:space="0" w:color="auto"/>
              <w:right w:val="nil"/>
            </w:tcBorders>
          </w:tcPr>
          <w:p w14:paraId="440C191F" w14:textId="77777777" w:rsidR="008469B3" w:rsidRPr="009C7B85" w:rsidRDefault="008469B3" w:rsidP="008469B3">
            <w:pPr>
              <w:spacing w:line="480" w:lineRule="auto"/>
              <w:jc w:val="both"/>
              <w:rPr>
                <w:rFonts w:ascii="Times New Roman" w:hAnsi="Times New Roman" w:cs="Times New Roman"/>
              </w:rPr>
            </w:pPr>
          </w:p>
        </w:tc>
        <w:tc>
          <w:tcPr>
            <w:tcW w:w="4678" w:type="dxa"/>
            <w:tcBorders>
              <w:top w:val="nil"/>
              <w:left w:val="nil"/>
              <w:bottom w:val="single" w:sz="4" w:space="0" w:color="auto"/>
              <w:right w:val="nil"/>
            </w:tcBorders>
          </w:tcPr>
          <w:p w14:paraId="1F2C923B" w14:textId="15C3B4A3" w:rsidR="008469B3" w:rsidRPr="009C7B85" w:rsidRDefault="008469B3" w:rsidP="008469B3">
            <w:pPr>
              <w:spacing w:line="480" w:lineRule="auto"/>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0BF29E5B" w14:textId="178A735E" w:rsidR="008469B3" w:rsidRPr="009C7B85" w:rsidRDefault="008469B3" w:rsidP="00196184">
            <w:pPr>
              <w:spacing w:line="480" w:lineRule="auto"/>
              <w:jc w:val="center"/>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75B1B005" w14:textId="6FA42106" w:rsidR="008469B3" w:rsidRPr="009C7B85" w:rsidRDefault="008469B3" w:rsidP="00196184">
            <w:pPr>
              <w:pStyle w:val="HTMLPreformatted"/>
              <w:spacing w:line="480" w:lineRule="auto"/>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7D7DF10C" w14:textId="77777777" w:rsidR="00426900" w:rsidRPr="009C7B85" w:rsidRDefault="00426900" w:rsidP="00B96F6B">
      <w:pPr>
        <w:spacing w:line="480" w:lineRule="auto"/>
        <w:rPr>
          <w:rFonts w:ascii="Times New Roman" w:hAnsi="Times New Roman" w:cs="Times New Roman"/>
        </w:rPr>
      </w:pPr>
      <w:r w:rsidRPr="009C7B85">
        <w:rPr>
          <w:rFonts w:ascii="Times New Roman" w:hAnsi="Times New Roman" w:cs="Times New Roman"/>
        </w:rPr>
        <w:br w:type="page"/>
      </w:r>
    </w:p>
    <w:p w14:paraId="7183131C" w14:textId="3BE9F10C" w:rsidR="009917D8" w:rsidRPr="009C7B85" w:rsidRDefault="009917D8" w:rsidP="00B96F6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sidR="00426900" w:rsidRPr="009C7B85">
        <w:rPr>
          <w:rFonts w:ascii="Times New Roman" w:hAnsi="Times New Roman" w:cs="Times New Roman"/>
        </w:rPr>
        <w:t>2</w:t>
      </w:r>
      <w:r w:rsidR="004C6C46" w:rsidRPr="009C7B85">
        <w:rPr>
          <w:rFonts w:ascii="Times New Roman" w:hAnsi="Times New Roman" w:cs="Times New Roman"/>
        </w:rPr>
        <w:t>A</w:t>
      </w:r>
      <w:r w:rsidRPr="009C7B85">
        <w:rPr>
          <w:rFonts w:ascii="Times New Roman" w:hAnsi="Times New Roman" w:cs="Times New Roman"/>
        </w:rPr>
        <w:t xml:space="preserve">. </w:t>
      </w:r>
      <w:r w:rsidR="00196184">
        <w:rPr>
          <w:rFonts w:ascii="Times New Roman" w:hAnsi="Times New Roman" w:cs="Times New Roman"/>
        </w:rPr>
        <w:t xml:space="preserve">Bees: </w:t>
      </w:r>
      <w:r w:rsidRPr="009C7B85">
        <w:rPr>
          <w:rFonts w:ascii="Times New Roman" w:hAnsi="Times New Roman" w:cs="Times New Roman"/>
        </w:rPr>
        <w:t xml:space="preserve">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sidR="008469B3">
        <w:rPr>
          <w:rFonts w:ascii="Times New Roman" w:hAnsi="Times New Roman" w:cs="Times New Roman"/>
        </w:rPr>
        <w:t xml:space="preserve">: </w:t>
      </w:r>
      <w:r w:rsidR="00196184">
        <w:rPr>
          <w:rFonts w:ascii="Times New Roman" w:hAnsi="Times New Roman" w:cs="Times New Roman"/>
        </w:rPr>
        <w:t xml:space="preserve">Cross-validated </w:t>
      </w:r>
      <w:r w:rsidR="008469B3" w:rsidRPr="00196184">
        <w:rPr>
          <w:rFonts w:ascii="Times New Roman" w:hAnsi="Times New Roman" w:cs="Times New Roman"/>
          <w:i/>
        </w:rPr>
        <w:t>R</w:t>
      </w:r>
      <w:r w:rsidR="00196184" w:rsidRPr="00196184">
        <w:rPr>
          <w:rFonts w:ascii="Times New Roman" w:hAnsi="Times New Roman" w:cs="Times New Roman"/>
          <w:i/>
          <w:vertAlign w:val="superscript"/>
        </w:rPr>
        <w:t>2</w:t>
      </w:r>
      <w:r w:rsidR="008469B3">
        <w:rPr>
          <w:rFonts w:ascii="Times New Roman" w:hAnsi="Times New Roman" w:cs="Times New Roman"/>
        </w:rPr>
        <w:t xml:space="preserve"> and</w:t>
      </w:r>
      <w:r w:rsidRPr="009C7B85">
        <w:rPr>
          <w:rFonts w:ascii="Times New Roman" w:hAnsi="Times New Roman" w:cs="Times New Roman"/>
        </w:rPr>
        <w:t xml:space="preserve"> AI</w:t>
      </w:r>
      <w:r w:rsidR="008469B3">
        <w:rPr>
          <w:rFonts w:ascii="Times New Roman" w:hAnsi="Times New Roman" w:cs="Times New Roman"/>
        </w:rPr>
        <w:t>C: Akaike Information Criterion</w:t>
      </w:r>
      <w:r w:rsidRPr="009C7B85">
        <w:rPr>
          <w:rFonts w:ascii="Times New Roman" w:hAnsi="Times New Roman" w:cs="Times New Roman"/>
        </w:rPr>
        <w:t>.</w:t>
      </w:r>
      <w:r w:rsidR="00882D9C" w:rsidRPr="009C7B85">
        <w:rPr>
          <w:rFonts w:ascii="Times New Roman" w:hAnsi="Times New Roman" w:cs="Times New Roman"/>
        </w:rPr>
        <w:t xml:space="preserve"> </w:t>
      </w:r>
      <w:r w:rsidR="00426900" w:rsidRPr="009C7B85">
        <w:rPr>
          <w:rFonts w:ascii="Times New Roman" w:hAnsi="Times New Roman" w:cs="Times New Roman"/>
        </w:rPr>
        <w:t>V</w:t>
      </w:r>
      <w:r w:rsidR="00882D9C" w:rsidRPr="009C7B85">
        <w:rPr>
          <w:rFonts w:ascii="Times New Roman" w:hAnsi="Times New Roman" w:cs="Times New Roman"/>
        </w:rPr>
        <w:t>alue</w:t>
      </w:r>
      <w:r w:rsidR="00426900" w:rsidRPr="009C7B85">
        <w:rPr>
          <w:rFonts w:ascii="Times New Roman" w:hAnsi="Times New Roman" w:cs="Times New Roman"/>
        </w:rPr>
        <w:t>s</w:t>
      </w:r>
      <w:r w:rsidR="00882D9C" w:rsidRPr="009C7B85">
        <w:rPr>
          <w:rFonts w:ascii="Times New Roman" w:hAnsi="Times New Roman" w:cs="Times New Roman"/>
        </w:rPr>
        <w:t xml:space="preserve"> </w:t>
      </w:r>
      <w:r w:rsidR="00426900" w:rsidRPr="009C7B85">
        <w:rPr>
          <w:rFonts w:ascii="Times New Roman" w:hAnsi="Times New Roman" w:cs="Times New Roman"/>
        </w:rPr>
        <w:t>are</w:t>
      </w:r>
      <w:r w:rsidR="00882D9C" w:rsidRPr="009C7B85">
        <w:rPr>
          <w:rFonts w:ascii="Times New Roman" w:hAnsi="Times New Roman" w:cs="Times New Roman"/>
        </w:rPr>
        <w:t xml:space="preserve"> the </w:t>
      </w:r>
      <w:r w:rsidR="00196184">
        <w:rPr>
          <w:rFonts w:ascii="Times New Roman" w:hAnsi="Times New Roman" w:cs="Times New Roman"/>
        </w:rPr>
        <w:t>mean</w:t>
      </w:r>
      <w:r w:rsidR="00882D9C" w:rsidRPr="009C7B85">
        <w:rPr>
          <w:rFonts w:ascii="Times New Roman" w:hAnsi="Times New Roman" w:cs="Times New Roman"/>
        </w:rPr>
        <w:t xml:space="preserve"> across five folds.</w:t>
      </w:r>
    </w:p>
    <w:tbl>
      <w:tblPr>
        <w:tblW w:w="9016" w:type="dxa"/>
        <w:jc w:val="center"/>
        <w:tblLook w:val="04A0" w:firstRow="1" w:lastRow="0" w:firstColumn="1" w:lastColumn="0" w:noHBand="0" w:noVBand="1"/>
      </w:tblPr>
      <w:tblGrid>
        <w:gridCol w:w="803"/>
        <w:gridCol w:w="564"/>
        <w:gridCol w:w="4020"/>
        <w:gridCol w:w="1250"/>
        <w:gridCol w:w="1250"/>
        <w:gridCol w:w="1129"/>
      </w:tblGrid>
      <w:tr w:rsidR="008469B3" w:rsidRPr="009C7B85" w14:paraId="1B12E55D" w14:textId="77777777" w:rsidTr="008469B3">
        <w:trPr>
          <w:trHeight w:val="320"/>
          <w:jc w:val="center"/>
        </w:trPr>
        <w:tc>
          <w:tcPr>
            <w:tcW w:w="1367" w:type="dxa"/>
            <w:gridSpan w:val="2"/>
            <w:tcBorders>
              <w:top w:val="single" w:sz="4" w:space="0" w:color="auto"/>
              <w:left w:val="nil"/>
              <w:bottom w:val="single" w:sz="4" w:space="0" w:color="auto"/>
              <w:right w:val="nil"/>
            </w:tcBorders>
          </w:tcPr>
          <w:p w14:paraId="4C811F25" w14:textId="77777777" w:rsidR="008469B3" w:rsidRPr="009C7B85" w:rsidRDefault="008469B3" w:rsidP="00B96F6B">
            <w:pPr>
              <w:spacing w:line="480" w:lineRule="auto"/>
              <w:jc w:val="center"/>
              <w:rPr>
                <w:rFonts w:ascii="Times New Roman" w:hAnsi="Times New Roman" w:cs="Times New Roman"/>
              </w:rPr>
            </w:pPr>
            <w:r w:rsidRPr="009C7B85">
              <w:rPr>
                <w:rFonts w:ascii="Times New Roman" w:hAnsi="Times New Roman" w:cs="Times New Roman"/>
              </w:rPr>
              <w:t>Model</w:t>
            </w:r>
          </w:p>
        </w:tc>
        <w:tc>
          <w:tcPr>
            <w:tcW w:w="4020" w:type="dxa"/>
            <w:tcBorders>
              <w:top w:val="single" w:sz="4" w:space="0" w:color="auto"/>
              <w:left w:val="nil"/>
              <w:bottom w:val="single" w:sz="4" w:space="0" w:color="auto"/>
              <w:right w:val="nil"/>
            </w:tcBorders>
            <w:shd w:val="clear" w:color="auto" w:fill="auto"/>
            <w:noWrap/>
            <w:vAlign w:val="bottom"/>
            <w:hideMark/>
          </w:tcPr>
          <w:p w14:paraId="10949F98" w14:textId="151CD6BB" w:rsidR="008469B3" w:rsidRPr="009C7B85" w:rsidRDefault="008469B3" w:rsidP="00B96F6B">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1899DA17" w14:textId="77777777" w:rsidR="008469B3" w:rsidRPr="009C7B85" w:rsidRDefault="008469B3" w:rsidP="00B96F6B">
            <w:pPr>
              <w:spacing w:line="480" w:lineRule="auto"/>
              <w:jc w:val="center"/>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658512AC" w14:textId="008EB2E0" w:rsidR="008469B3" w:rsidRPr="008469B3" w:rsidRDefault="008469B3" w:rsidP="00B96F6B">
            <w:pPr>
              <w:spacing w:line="480" w:lineRule="auto"/>
              <w:jc w:val="center"/>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3D2A4E84" w14:textId="0FF9CBEF" w:rsidR="008469B3" w:rsidRPr="009C7B85" w:rsidRDefault="00196184" w:rsidP="00B96F6B">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008469B3" w:rsidRPr="009C7B85">
              <w:rPr>
                <w:rFonts w:ascii="Times New Roman" w:eastAsia="Times New Roman" w:hAnsi="Times New Roman" w:cs="Times New Roman"/>
                <w:color w:val="000000"/>
                <w:lang w:val="en-AU"/>
              </w:rPr>
              <w:t>IC</w:t>
            </w:r>
          </w:p>
        </w:tc>
      </w:tr>
      <w:tr w:rsidR="008469B3" w:rsidRPr="009C7B85" w14:paraId="549BBF90" w14:textId="77777777" w:rsidTr="008469B3">
        <w:trPr>
          <w:trHeight w:val="320"/>
          <w:jc w:val="center"/>
        </w:trPr>
        <w:tc>
          <w:tcPr>
            <w:tcW w:w="803" w:type="dxa"/>
            <w:tcBorders>
              <w:top w:val="nil"/>
              <w:left w:val="nil"/>
              <w:bottom w:val="nil"/>
              <w:right w:val="nil"/>
            </w:tcBorders>
          </w:tcPr>
          <w:p w14:paraId="3EF5D83C"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78753927" w14:textId="23F12DC7" w:rsidR="008469B3" w:rsidRPr="008469B3" w:rsidRDefault="008469B3" w:rsidP="008469B3">
            <w:pPr>
              <w:spacing w:line="480" w:lineRule="auto"/>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64D453CE" w14:textId="54C735A3"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511558DB" w14:textId="2FA17C42"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3AFE9B62" w14:textId="70C85727"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396.205</w:t>
            </w:r>
          </w:p>
        </w:tc>
      </w:tr>
      <w:tr w:rsidR="008469B3" w:rsidRPr="009C7B85" w14:paraId="7B2600A6" w14:textId="77777777" w:rsidTr="008469B3">
        <w:trPr>
          <w:trHeight w:val="320"/>
          <w:jc w:val="center"/>
        </w:trPr>
        <w:tc>
          <w:tcPr>
            <w:tcW w:w="803" w:type="dxa"/>
            <w:tcBorders>
              <w:top w:val="nil"/>
              <w:left w:val="nil"/>
              <w:bottom w:val="nil"/>
              <w:right w:val="nil"/>
            </w:tcBorders>
          </w:tcPr>
          <w:p w14:paraId="7610E3A8"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00FA96E7" w14:textId="2DE01655" w:rsidR="008469B3" w:rsidRPr="008469B3" w:rsidRDefault="008469B3" w:rsidP="008469B3">
            <w:pPr>
              <w:spacing w:line="480" w:lineRule="auto"/>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2DB10B52" w14:textId="1996ABC4"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73B85459" w14:textId="1FDA9B11"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0188E0D5" w14:textId="42A5E59A"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394.8568</w:t>
            </w:r>
          </w:p>
        </w:tc>
      </w:tr>
      <w:tr w:rsidR="008469B3" w:rsidRPr="009C7B85" w14:paraId="2AB339FF" w14:textId="77777777" w:rsidTr="008469B3">
        <w:trPr>
          <w:trHeight w:val="320"/>
          <w:jc w:val="center"/>
        </w:trPr>
        <w:tc>
          <w:tcPr>
            <w:tcW w:w="803" w:type="dxa"/>
            <w:tcBorders>
              <w:top w:val="nil"/>
              <w:left w:val="nil"/>
              <w:right w:val="nil"/>
            </w:tcBorders>
          </w:tcPr>
          <w:p w14:paraId="7BF3E620"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56D04EBD" w14:textId="4D3E86D8" w:rsidR="008469B3" w:rsidRPr="008469B3" w:rsidRDefault="008469B3" w:rsidP="008469B3">
            <w:pPr>
              <w:spacing w:line="480" w:lineRule="auto"/>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3A364061" w14:textId="76952CBB"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0761BE5F" w14:textId="1EDADD16"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4BD0F77C" w14:textId="0574EAFB"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400.3984</w:t>
            </w:r>
          </w:p>
        </w:tc>
      </w:tr>
      <w:tr w:rsidR="008469B3" w:rsidRPr="009C7B85" w14:paraId="7DA07A16" w14:textId="77777777" w:rsidTr="008469B3">
        <w:trPr>
          <w:trHeight w:val="320"/>
          <w:jc w:val="center"/>
        </w:trPr>
        <w:tc>
          <w:tcPr>
            <w:tcW w:w="803" w:type="dxa"/>
            <w:tcBorders>
              <w:top w:val="nil"/>
              <w:left w:val="nil"/>
              <w:right w:val="nil"/>
            </w:tcBorders>
          </w:tcPr>
          <w:p w14:paraId="38C4BF55"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6EECF598" w14:textId="26245131" w:rsidR="008469B3" w:rsidRPr="008469B3" w:rsidRDefault="008469B3" w:rsidP="008469B3">
            <w:pPr>
              <w:spacing w:line="480" w:lineRule="auto"/>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1968B66F" w14:textId="230ED840"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5CFD5A83" w14:textId="68E9825F"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7E8634B2" w14:textId="4185594F"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431.536</w:t>
            </w:r>
          </w:p>
        </w:tc>
      </w:tr>
      <w:tr w:rsidR="008469B3" w:rsidRPr="009C7B85" w14:paraId="0E874931" w14:textId="77777777" w:rsidTr="008469B3">
        <w:trPr>
          <w:trHeight w:val="320"/>
          <w:jc w:val="center"/>
        </w:trPr>
        <w:tc>
          <w:tcPr>
            <w:tcW w:w="803" w:type="dxa"/>
            <w:tcBorders>
              <w:top w:val="nil"/>
              <w:left w:val="nil"/>
              <w:right w:val="nil"/>
            </w:tcBorders>
          </w:tcPr>
          <w:p w14:paraId="10788DB7"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7BE1525C" w14:textId="2087FCF8" w:rsidR="008469B3" w:rsidRPr="008469B3" w:rsidRDefault="008469B3" w:rsidP="008469B3">
            <w:pPr>
              <w:spacing w:line="480" w:lineRule="auto"/>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3806E002" w14:textId="667969A2"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147B4D08" w14:textId="6CC3005D"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5946DC89" w14:textId="4B4C3FCD"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436.4804</w:t>
            </w:r>
          </w:p>
        </w:tc>
      </w:tr>
      <w:tr w:rsidR="008469B3" w:rsidRPr="009C7B85" w14:paraId="0D3DC347" w14:textId="77777777" w:rsidTr="008469B3">
        <w:trPr>
          <w:trHeight w:val="320"/>
          <w:jc w:val="center"/>
        </w:trPr>
        <w:tc>
          <w:tcPr>
            <w:tcW w:w="803" w:type="dxa"/>
            <w:tcBorders>
              <w:top w:val="nil"/>
              <w:left w:val="nil"/>
              <w:bottom w:val="single" w:sz="4" w:space="0" w:color="auto"/>
              <w:right w:val="nil"/>
            </w:tcBorders>
          </w:tcPr>
          <w:p w14:paraId="770F92F9"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2B8640D0" w14:textId="244976E3" w:rsidR="008469B3" w:rsidRPr="008469B3" w:rsidRDefault="008469B3" w:rsidP="008469B3">
            <w:pPr>
              <w:spacing w:line="480" w:lineRule="auto"/>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07788C08" w14:textId="5BEAF061"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50F4B3C6" w14:textId="36607526"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56A1837A" w14:textId="65280188"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446.232</w:t>
            </w:r>
          </w:p>
        </w:tc>
      </w:tr>
      <w:tr w:rsidR="008469B3" w:rsidRPr="009C7B85" w14:paraId="0554FDEC" w14:textId="77777777" w:rsidTr="008469B3">
        <w:trPr>
          <w:trHeight w:val="320"/>
          <w:jc w:val="center"/>
        </w:trPr>
        <w:tc>
          <w:tcPr>
            <w:tcW w:w="803" w:type="dxa"/>
            <w:tcBorders>
              <w:top w:val="single" w:sz="4" w:space="0" w:color="auto"/>
              <w:left w:val="nil"/>
              <w:bottom w:val="nil"/>
              <w:right w:val="nil"/>
            </w:tcBorders>
          </w:tcPr>
          <w:p w14:paraId="15793A1C"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66B70A4D" w14:textId="369C74A7" w:rsidR="008469B3" w:rsidRPr="008469B3" w:rsidRDefault="008469B3" w:rsidP="008469B3">
            <w:pPr>
              <w:spacing w:line="480" w:lineRule="auto"/>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55A98AFC" w14:textId="1E771C5B"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6389C219" w14:textId="1D7C1E5D"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36E83564" w14:textId="154FE154"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157.675</w:t>
            </w:r>
          </w:p>
        </w:tc>
      </w:tr>
      <w:tr w:rsidR="008469B3" w:rsidRPr="009C7B85" w14:paraId="46EB03C5" w14:textId="77777777" w:rsidTr="008469B3">
        <w:trPr>
          <w:trHeight w:val="320"/>
          <w:jc w:val="center"/>
        </w:trPr>
        <w:tc>
          <w:tcPr>
            <w:tcW w:w="803" w:type="dxa"/>
            <w:tcBorders>
              <w:top w:val="nil"/>
              <w:left w:val="nil"/>
              <w:bottom w:val="nil"/>
              <w:right w:val="nil"/>
            </w:tcBorders>
          </w:tcPr>
          <w:p w14:paraId="289DE9E1" w14:textId="77777777" w:rsidR="008469B3" w:rsidRPr="009C7B85" w:rsidRDefault="008469B3" w:rsidP="008469B3">
            <w:pPr>
              <w:spacing w:line="480" w:lineRule="auto"/>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4D22177B" w14:textId="02B54266" w:rsidR="008469B3" w:rsidRPr="008469B3" w:rsidRDefault="008469B3" w:rsidP="008469B3">
            <w:pPr>
              <w:spacing w:line="480" w:lineRule="auto"/>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00430275" w14:textId="4BE70396"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1AFB4766" w14:textId="18D1441D"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34EEC43C" w14:textId="30637AEF"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175.5921</w:t>
            </w:r>
          </w:p>
        </w:tc>
      </w:tr>
      <w:tr w:rsidR="008469B3" w:rsidRPr="009C7B85" w14:paraId="1285C70F" w14:textId="77777777" w:rsidTr="008469B3">
        <w:trPr>
          <w:trHeight w:val="320"/>
          <w:jc w:val="center"/>
        </w:trPr>
        <w:tc>
          <w:tcPr>
            <w:tcW w:w="803" w:type="dxa"/>
            <w:tcBorders>
              <w:top w:val="nil"/>
              <w:left w:val="nil"/>
              <w:bottom w:val="single" w:sz="4" w:space="0" w:color="auto"/>
              <w:right w:val="nil"/>
            </w:tcBorders>
          </w:tcPr>
          <w:p w14:paraId="40FC6B77" w14:textId="77777777" w:rsidR="008469B3" w:rsidRPr="009C7B85" w:rsidRDefault="008469B3" w:rsidP="008469B3">
            <w:pPr>
              <w:spacing w:line="480" w:lineRule="auto"/>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2EB39856" w14:textId="433D5DEF" w:rsidR="008469B3" w:rsidRPr="008469B3" w:rsidRDefault="008469B3" w:rsidP="008469B3">
            <w:pPr>
              <w:tabs>
                <w:tab w:val="left" w:pos="1361"/>
                <w:tab w:val="center" w:pos="1722"/>
              </w:tabs>
              <w:spacing w:line="480" w:lineRule="auto"/>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6DCF0E06" w14:textId="293A2312"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0667CB06" w14:textId="240BC8AC"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56E461B8" w14:textId="6B2E30CE"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174.6972</w:t>
            </w:r>
          </w:p>
        </w:tc>
      </w:tr>
    </w:tbl>
    <w:p w14:paraId="31323D8D" w14:textId="77777777" w:rsidR="00AA5E6A" w:rsidRPr="009C7B85" w:rsidRDefault="00AA5E6A" w:rsidP="00B96F6B">
      <w:pPr>
        <w:spacing w:line="480" w:lineRule="auto"/>
        <w:jc w:val="both"/>
        <w:rPr>
          <w:rFonts w:ascii="Times New Roman" w:hAnsi="Times New Roman" w:cs="Times New Roman"/>
        </w:rPr>
      </w:pPr>
    </w:p>
    <w:p w14:paraId="3B721381" w14:textId="66DE31C9" w:rsidR="00AA5E6A"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Table 2</w:t>
      </w:r>
      <w:r w:rsidR="004C6C46" w:rsidRPr="009C7B85">
        <w:rPr>
          <w:rFonts w:ascii="Times New Roman" w:hAnsi="Times New Roman" w:cs="Times New Roman"/>
        </w:rPr>
        <w:t>B</w:t>
      </w:r>
      <w:r w:rsidR="00AA5E6A" w:rsidRPr="009C7B85">
        <w:rPr>
          <w:rFonts w:ascii="Times New Roman" w:hAnsi="Times New Roman" w:cs="Times New Roman"/>
        </w:rPr>
        <w:t xml:space="preserve">. </w:t>
      </w:r>
      <w:r w:rsidR="00196184">
        <w:rPr>
          <w:rFonts w:ascii="Times New Roman" w:hAnsi="Times New Roman" w:cs="Times New Roman"/>
        </w:rPr>
        <w:t xml:space="preserve">Hoverflies: </w:t>
      </w:r>
      <w:r w:rsidR="00AA5E6A" w:rsidRPr="009C7B85">
        <w:rPr>
          <w:rFonts w:ascii="Times New Roman" w:hAnsi="Times New Roman" w:cs="Times New Roman"/>
        </w:rPr>
        <w:t>Full k-fold cross validation results</w:t>
      </w:r>
      <w:r w:rsidRPr="009C7B85">
        <w:rPr>
          <w:rFonts w:ascii="Times New Roman" w:hAnsi="Times New Roman" w:cs="Times New Roman"/>
        </w:rPr>
        <w:t>.</w:t>
      </w:r>
    </w:p>
    <w:tbl>
      <w:tblPr>
        <w:tblW w:w="8430" w:type="dxa"/>
        <w:jc w:val="center"/>
        <w:tblLook w:val="04A0" w:firstRow="1" w:lastRow="0" w:firstColumn="1" w:lastColumn="0" w:noHBand="0" w:noVBand="1"/>
      </w:tblPr>
      <w:tblGrid>
        <w:gridCol w:w="843"/>
        <w:gridCol w:w="4119"/>
        <w:gridCol w:w="1236"/>
        <w:gridCol w:w="1236"/>
        <w:gridCol w:w="1116"/>
      </w:tblGrid>
      <w:tr w:rsidR="008469B3" w:rsidRPr="009C7B85" w14:paraId="150454E8" w14:textId="77777777" w:rsidTr="008469B3">
        <w:trPr>
          <w:trHeight w:val="320"/>
          <w:jc w:val="center"/>
        </w:trPr>
        <w:tc>
          <w:tcPr>
            <w:tcW w:w="843" w:type="dxa"/>
            <w:tcBorders>
              <w:top w:val="single" w:sz="4" w:space="0" w:color="auto"/>
              <w:left w:val="nil"/>
              <w:bottom w:val="single" w:sz="4" w:space="0" w:color="auto"/>
              <w:right w:val="nil"/>
            </w:tcBorders>
          </w:tcPr>
          <w:p w14:paraId="22630838" w14:textId="77777777" w:rsidR="008469B3" w:rsidRPr="009C7B85" w:rsidRDefault="008469B3" w:rsidP="00B96F6B">
            <w:pPr>
              <w:spacing w:line="480" w:lineRule="auto"/>
              <w:jc w:val="center"/>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4C3F0357" w14:textId="119F81F2" w:rsidR="008469B3" w:rsidRPr="009C7B85" w:rsidRDefault="008469B3" w:rsidP="00B96F6B">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6CC4E39E" w14:textId="77777777" w:rsidR="008469B3" w:rsidRPr="009C7B85" w:rsidRDefault="008469B3" w:rsidP="00B96F6B">
            <w:pPr>
              <w:spacing w:line="480" w:lineRule="auto"/>
              <w:jc w:val="center"/>
              <w:rPr>
                <w:rFonts w:ascii="Times New Roman" w:hAnsi="Times New Roman" w:cs="Times New Roman"/>
                <w:color w:val="000000"/>
              </w:rPr>
            </w:pPr>
            <w:r w:rsidRPr="009C7B85">
              <w:rPr>
                <w:rFonts w:ascii="Times New Roman" w:hAnsi="Times New Roman" w:cs="Times New Roman"/>
                <w:color w:val="000000"/>
              </w:rPr>
              <w:t>RMSE</w:t>
            </w:r>
          </w:p>
        </w:tc>
        <w:tc>
          <w:tcPr>
            <w:tcW w:w="1116" w:type="dxa"/>
            <w:tcBorders>
              <w:top w:val="single" w:sz="4" w:space="0" w:color="auto"/>
              <w:left w:val="nil"/>
              <w:bottom w:val="single" w:sz="4" w:space="0" w:color="auto"/>
              <w:right w:val="nil"/>
            </w:tcBorders>
            <w:shd w:val="clear" w:color="auto" w:fill="auto"/>
            <w:noWrap/>
            <w:vAlign w:val="bottom"/>
            <w:hideMark/>
          </w:tcPr>
          <w:p w14:paraId="03783191" w14:textId="5E75667F" w:rsidR="008469B3" w:rsidRPr="008469B3" w:rsidRDefault="008469B3" w:rsidP="00B96F6B">
            <w:pPr>
              <w:spacing w:line="480" w:lineRule="auto"/>
              <w:jc w:val="center"/>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35122AE5" w14:textId="2FE7454C" w:rsidR="008469B3" w:rsidRPr="009C7B85" w:rsidRDefault="008469B3" w:rsidP="00B96F6B">
            <w:pPr>
              <w:spacing w:line="480" w:lineRule="auto"/>
              <w:jc w:val="center"/>
              <w:rPr>
                <w:rFonts w:ascii="Times New Roman" w:hAnsi="Times New Roman" w:cs="Times New Roman"/>
                <w:color w:val="000000"/>
              </w:rPr>
            </w:pPr>
            <w:r w:rsidRPr="009C7B85">
              <w:rPr>
                <w:rFonts w:ascii="Times New Roman" w:hAnsi="Times New Roman" w:cs="Times New Roman"/>
                <w:color w:val="000000"/>
              </w:rPr>
              <w:t>AIC</w:t>
            </w:r>
          </w:p>
        </w:tc>
      </w:tr>
      <w:tr w:rsidR="008469B3" w:rsidRPr="009C7B85" w14:paraId="1CC10B8F" w14:textId="77777777" w:rsidTr="008469B3">
        <w:trPr>
          <w:trHeight w:val="320"/>
          <w:jc w:val="center"/>
        </w:trPr>
        <w:tc>
          <w:tcPr>
            <w:tcW w:w="843" w:type="dxa"/>
            <w:tcBorders>
              <w:top w:val="nil"/>
              <w:left w:val="nil"/>
              <w:bottom w:val="nil"/>
              <w:right w:val="nil"/>
            </w:tcBorders>
          </w:tcPr>
          <w:p w14:paraId="623A0738"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6733DF5C" w14:textId="40AAA4E2"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1F80A56A" w14:textId="4E91CC60"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0.4187792</w:t>
            </w:r>
          </w:p>
        </w:tc>
        <w:tc>
          <w:tcPr>
            <w:tcW w:w="1116" w:type="dxa"/>
            <w:tcBorders>
              <w:top w:val="single" w:sz="4" w:space="0" w:color="auto"/>
              <w:left w:val="nil"/>
              <w:bottom w:val="nil"/>
              <w:right w:val="nil"/>
            </w:tcBorders>
            <w:shd w:val="clear" w:color="auto" w:fill="auto"/>
            <w:noWrap/>
            <w:vAlign w:val="bottom"/>
            <w:hideMark/>
          </w:tcPr>
          <w:p w14:paraId="06E67C4C" w14:textId="08A263CB"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533B15D2" w14:textId="66696BF7"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167.9012</w:t>
            </w:r>
          </w:p>
        </w:tc>
      </w:tr>
      <w:tr w:rsidR="008469B3" w:rsidRPr="009C7B85" w14:paraId="5C4D3D46" w14:textId="77777777" w:rsidTr="008469B3">
        <w:trPr>
          <w:trHeight w:val="320"/>
          <w:jc w:val="center"/>
        </w:trPr>
        <w:tc>
          <w:tcPr>
            <w:tcW w:w="843" w:type="dxa"/>
            <w:tcBorders>
              <w:top w:val="nil"/>
              <w:left w:val="nil"/>
              <w:bottom w:val="nil"/>
              <w:right w:val="nil"/>
            </w:tcBorders>
          </w:tcPr>
          <w:p w14:paraId="34E52080"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551CA724" w14:textId="27A0F583"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391F55EF" w14:textId="78419722"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0.417564</w:t>
            </w:r>
          </w:p>
        </w:tc>
        <w:tc>
          <w:tcPr>
            <w:tcW w:w="1116" w:type="dxa"/>
            <w:tcBorders>
              <w:top w:val="nil"/>
              <w:left w:val="nil"/>
              <w:bottom w:val="nil"/>
              <w:right w:val="nil"/>
            </w:tcBorders>
            <w:shd w:val="clear" w:color="auto" w:fill="auto"/>
            <w:noWrap/>
            <w:vAlign w:val="bottom"/>
            <w:hideMark/>
          </w:tcPr>
          <w:p w14:paraId="18C748D3" w14:textId="21EBD893"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3041830C" w14:textId="0B37236F"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169.993</w:t>
            </w:r>
          </w:p>
        </w:tc>
      </w:tr>
      <w:tr w:rsidR="008469B3" w:rsidRPr="009C7B85" w14:paraId="38FA06AB" w14:textId="77777777" w:rsidTr="008469B3">
        <w:trPr>
          <w:trHeight w:val="320"/>
          <w:jc w:val="center"/>
        </w:trPr>
        <w:tc>
          <w:tcPr>
            <w:tcW w:w="843" w:type="dxa"/>
            <w:tcBorders>
              <w:top w:val="nil"/>
              <w:left w:val="nil"/>
              <w:right w:val="nil"/>
            </w:tcBorders>
          </w:tcPr>
          <w:p w14:paraId="1A347F13"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6AFBAACE" w14:textId="04ED91B4"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1D83A1C8" w14:textId="705C1D17"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0.4303686</w:t>
            </w:r>
          </w:p>
        </w:tc>
        <w:tc>
          <w:tcPr>
            <w:tcW w:w="1116" w:type="dxa"/>
            <w:tcBorders>
              <w:top w:val="nil"/>
              <w:left w:val="nil"/>
              <w:right w:val="nil"/>
            </w:tcBorders>
            <w:shd w:val="clear" w:color="auto" w:fill="auto"/>
            <w:noWrap/>
            <w:vAlign w:val="bottom"/>
            <w:hideMark/>
          </w:tcPr>
          <w:p w14:paraId="49F19C45" w14:textId="3AB591E0"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5504ECB7" w14:textId="2EEC1022"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173.6362</w:t>
            </w:r>
          </w:p>
        </w:tc>
      </w:tr>
      <w:tr w:rsidR="008469B3" w:rsidRPr="009C7B85" w14:paraId="45D3746A" w14:textId="77777777" w:rsidTr="008469B3">
        <w:trPr>
          <w:trHeight w:val="320"/>
          <w:jc w:val="center"/>
        </w:trPr>
        <w:tc>
          <w:tcPr>
            <w:tcW w:w="843" w:type="dxa"/>
            <w:tcBorders>
              <w:top w:val="nil"/>
              <w:left w:val="nil"/>
              <w:right w:val="nil"/>
            </w:tcBorders>
          </w:tcPr>
          <w:p w14:paraId="6ADE8DF5"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6F8E6E9" w14:textId="34445953"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5F12DCFD" w14:textId="27719D36"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0.4300453</w:t>
            </w:r>
          </w:p>
        </w:tc>
        <w:tc>
          <w:tcPr>
            <w:tcW w:w="1116" w:type="dxa"/>
            <w:tcBorders>
              <w:left w:val="nil"/>
              <w:right w:val="nil"/>
            </w:tcBorders>
            <w:shd w:val="clear" w:color="auto" w:fill="auto"/>
            <w:noWrap/>
            <w:vAlign w:val="bottom"/>
            <w:hideMark/>
          </w:tcPr>
          <w:p w14:paraId="3F00254E" w14:textId="05F6F636"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03A40153" w14:textId="13B2B5FD"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171.2439</w:t>
            </w:r>
          </w:p>
        </w:tc>
      </w:tr>
      <w:tr w:rsidR="008469B3" w:rsidRPr="009C7B85" w14:paraId="6EAF9A85" w14:textId="77777777" w:rsidTr="008469B3">
        <w:trPr>
          <w:trHeight w:val="320"/>
          <w:jc w:val="center"/>
        </w:trPr>
        <w:tc>
          <w:tcPr>
            <w:tcW w:w="843" w:type="dxa"/>
            <w:tcBorders>
              <w:top w:val="nil"/>
              <w:left w:val="nil"/>
              <w:right w:val="nil"/>
            </w:tcBorders>
          </w:tcPr>
          <w:p w14:paraId="5C25E73D"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3524FC1B" w14:textId="7D73FBB0"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7EF7F7FD" w14:textId="746FAE98"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0.4212705</w:t>
            </w:r>
          </w:p>
        </w:tc>
        <w:tc>
          <w:tcPr>
            <w:tcW w:w="1116" w:type="dxa"/>
            <w:tcBorders>
              <w:top w:val="nil"/>
              <w:left w:val="nil"/>
              <w:right w:val="nil"/>
            </w:tcBorders>
            <w:shd w:val="clear" w:color="auto" w:fill="auto"/>
            <w:noWrap/>
            <w:vAlign w:val="bottom"/>
          </w:tcPr>
          <w:p w14:paraId="176C0EDF" w14:textId="78FC9C45"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27832F05" w14:textId="49C20E0A"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169.9698</w:t>
            </w:r>
          </w:p>
        </w:tc>
      </w:tr>
      <w:tr w:rsidR="008469B3" w:rsidRPr="009C7B85" w14:paraId="1ACADF29" w14:textId="77777777" w:rsidTr="008469B3">
        <w:trPr>
          <w:trHeight w:val="320"/>
          <w:jc w:val="center"/>
        </w:trPr>
        <w:tc>
          <w:tcPr>
            <w:tcW w:w="843" w:type="dxa"/>
            <w:tcBorders>
              <w:top w:val="nil"/>
              <w:left w:val="nil"/>
              <w:bottom w:val="nil"/>
              <w:right w:val="nil"/>
            </w:tcBorders>
          </w:tcPr>
          <w:p w14:paraId="61C7DA00"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4B030B3D" w14:textId="4F993F91" w:rsidR="008469B3" w:rsidRPr="009C7B85" w:rsidRDefault="008469B3" w:rsidP="008469B3">
            <w:pPr>
              <w:spacing w:line="480" w:lineRule="auto"/>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112C448F" w14:textId="302A2789"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0.4208831</w:t>
            </w:r>
          </w:p>
        </w:tc>
        <w:tc>
          <w:tcPr>
            <w:tcW w:w="1116" w:type="dxa"/>
            <w:tcBorders>
              <w:left w:val="nil"/>
              <w:right w:val="nil"/>
            </w:tcBorders>
            <w:shd w:val="clear" w:color="auto" w:fill="auto"/>
            <w:noWrap/>
            <w:vAlign w:val="bottom"/>
          </w:tcPr>
          <w:p w14:paraId="70EDBF45" w14:textId="720FBF8B"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6BCFB7CB" w14:textId="271F2FAE"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172.054</w:t>
            </w:r>
          </w:p>
        </w:tc>
      </w:tr>
      <w:tr w:rsidR="008469B3" w:rsidRPr="009C7B85" w14:paraId="217A0DAA" w14:textId="77777777" w:rsidTr="008469B3">
        <w:trPr>
          <w:trHeight w:val="320"/>
          <w:jc w:val="center"/>
        </w:trPr>
        <w:tc>
          <w:tcPr>
            <w:tcW w:w="843" w:type="dxa"/>
            <w:tcBorders>
              <w:top w:val="nil"/>
              <w:left w:val="nil"/>
              <w:bottom w:val="nil"/>
              <w:right w:val="nil"/>
            </w:tcBorders>
          </w:tcPr>
          <w:p w14:paraId="7BBCB211"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11081E54" w14:textId="7D45B0E4" w:rsidR="008469B3" w:rsidRPr="009C7B85" w:rsidRDefault="008469B3" w:rsidP="008469B3">
            <w:pPr>
              <w:spacing w:line="480" w:lineRule="auto"/>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7F804292" w14:textId="7274F9FA"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0.4379373</w:t>
            </w:r>
          </w:p>
        </w:tc>
        <w:tc>
          <w:tcPr>
            <w:tcW w:w="1116" w:type="dxa"/>
            <w:tcBorders>
              <w:left w:val="nil"/>
              <w:right w:val="nil"/>
            </w:tcBorders>
            <w:shd w:val="clear" w:color="auto" w:fill="auto"/>
            <w:noWrap/>
            <w:vAlign w:val="bottom"/>
          </w:tcPr>
          <w:p w14:paraId="7686D4DF" w14:textId="0CA6EEE0"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2DA15657" w14:textId="7B26AF02"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171.2974</w:t>
            </w:r>
          </w:p>
        </w:tc>
      </w:tr>
      <w:tr w:rsidR="008469B3" w:rsidRPr="009C7B85" w14:paraId="2D4C2325" w14:textId="77777777" w:rsidTr="008469B3">
        <w:trPr>
          <w:trHeight w:val="320"/>
          <w:jc w:val="center"/>
        </w:trPr>
        <w:tc>
          <w:tcPr>
            <w:tcW w:w="843" w:type="dxa"/>
            <w:tcBorders>
              <w:top w:val="nil"/>
              <w:left w:val="nil"/>
              <w:bottom w:val="single" w:sz="4" w:space="0" w:color="auto"/>
              <w:right w:val="nil"/>
            </w:tcBorders>
          </w:tcPr>
          <w:p w14:paraId="76C0C399" w14:textId="77777777" w:rsidR="008469B3" w:rsidRPr="009C7B85" w:rsidRDefault="008469B3" w:rsidP="008469B3">
            <w:pPr>
              <w:spacing w:line="480" w:lineRule="auto"/>
              <w:jc w:val="center"/>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5C1CC60F" w14:textId="4F5B512B" w:rsidR="008469B3" w:rsidRPr="009C7B85" w:rsidRDefault="008469B3" w:rsidP="008469B3">
            <w:pPr>
              <w:spacing w:line="480" w:lineRule="auto"/>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56E7027E" w14:textId="1614E34E" w:rsidR="008469B3" w:rsidRPr="008469B3" w:rsidRDefault="008469B3" w:rsidP="008469B3">
            <w:pPr>
              <w:spacing w:line="480" w:lineRule="auto"/>
              <w:jc w:val="center"/>
              <w:rPr>
                <w:rFonts w:ascii="Times New Roman" w:hAnsi="Times New Roman" w:cs="Times New Roman"/>
                <w:color w:val="000000"/>
              </w:rPr>
            </w:pPr>
            <w:r w:rsidRPr="008469B3">
              <w:rPr>
                <w:rFonts w:ascii="Times New Roman" w:hAnsi="Times New Roman" w:cs="Times New Roman"/>
                <w:color w:val="000000"/>
              </w:rPr>
              <w:t>0.4381055</w:t>
            </w:r>
          </w:p>
        </w:tc>
        <w:tc>
          <w:tcPr>
            <w:tcW w:w="1116" w:type="dxa"/>
            <w:tcBorders>
              <w:left w:val="nil"/>
              <w:bottom w:val="single" w:sz="4" w:space="0" w:color="auto"/>
              <w:right w:val="nil"/>
            </w:tcBorders>
            <w:shd w:val="clear" w:color="auto" w:fill="auto"/>
            <w:noWrap/>
            <w:vAlign w:val="bottom"/>
          </w:tcPr>
          <w:p w14:paraId="77577BD4" w14:textId="3A60D950" w:rsidR="008469B3" w:rsidRPr="008469B3" w:rsidRDefault="008469B3" w:rsidP="008469B3">
            <w:pPr>
              <w:spacing w:line="480" w:lineRule="auto"/>
              <w:jc w:val="center"/>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72366EF8" w14:textId="307DB1D2" w:rsidR="008469B3" w:rsidRPr="00196184" w:rsidRDefault="008469B3" w:rsidP="008469B3">
            <w:pPr>
              <w:spacing w:line="480" w:lineRule="auto"/>
              <w:jc w:val="center"/>
              <w:rPr>
                <w:rFonts w:ascii="Times New Roman" w:hAnsi="Times New Roman" w:cs="Times New Roman"/>
                <w:b/>
                <w:color w:val="000000"/>
              </w:rPr>
            </w:pPr>
            <w:r w:rsidRPr="00196184">
              <w:rPr>
                <w:rFonts w:ascii="Times New Roman" w:hAnsi="Times New Roman" w:cs="Times New Roman"/>
                <w:b/>
                <w:color w:val="000000"/>
              </w:rPr>
              <w:t>167.3067</w:t>
            </w:r>
          </w:p>
        </w:tc>
      </w:tr>
    </w:tbl>
    <w:p w14:paraId="2D7AB3A1" w14:textId="77777777" w:rsidR="00196184" w:rsidRDefault="00196184" w:rsidP="00B96F6B">
      <w:pPr>
        <w:spacing w:line="480" w:lineRule="auto"/>
        <w:jc w:val="both"/>
        <w:rPr>
          <w:rFonts w:ascii="Times New Roman" w:hAnsi="Times New Roman" w:cs="Times New Roman"/>
        </w:rPr>
      </w:pPr>
    </w:p>
    <w:p w14:paraId="280851CA" w14:textId="18D138BF" w:rsidR="00E72D4E"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lastRenderedPageBreak/>
        <w:t>Fig 1</w:t>
      </w:r>
      <w:r w:rsidR="00E72D4E" w:rsidRPr="009C7B85">
        <w:rPr>
          <w:rFonts w:ascii="Times New Roman" w:hAnsi="Times New Roman" w:cs="Times New Roman"/>
        </w:rPr>
        <w:t>. R</w:t>
      </w:r>
      <w:r w:rsidR="00004EB5" w:rsidRPr="009C7B85">
        <w:rPr>
          <w:rFonts w:ascii="Times New Roman" w:hAnsi="Times New Roman" w:cs="Times New Roman"/>
        </w:rPr>
        <w:t>oot mean square error (R</w:t>
      </w:r>
      <w:r w:rsidR="00E72D4E" w:rsidRPr="009C7B85">
        <w:rPr>
          <w:rFonts w:ascii="Times New Roman" w:hAnsi="Times New Roman" w:cs="Times New Roman"/>
        </w:rPr>
        <w:t>MSE</w:t>
      </w:r>
      <w:r w:rsidR="00004EB5" w:rsidRPr="009C7B85">
        <w:rPr>
          <w:rFonts w:ascii="Times New Roman" w:hAnsi="Times New Roman" w:cs="Times New Roman"/>
        </w:rPr>
        <w:t>)</w:t>
      </w:r>
      <w:r w:rsidR="00E72D4E" w:rsidRPr="009C7B85">
        <w:rPr>
          <w:rFonts w:ascii="Times New Roman" w:hAnsi="Times New Roman" w:cs="Times New Roman"/>
        </w:rPr>
        <w:t xml:space="preserve"> across</w:t>
      </w:r>
      <w:r w:rsidRPr="009C7B85">
        <w:rPr>
          <w:rFonts w:ascii="Times New Roman" w:hAnsi="Times New Roman" w:cs="Times New Roman"/>
        </w:rPr>
        <w:t xml:space="preserve"> k-fold</w:t>
      </w:r>
      <w:r w:rsidR="00E72D4E" w:rsidRPr="009C7B85">
        <w:rPr>
          <w:rFonts w:ascii="Times New Roman" w:hAnsi="Times New Roman" w:cs="Times New Roman"/>
        </w:rPr>
        <w:t xml:space="preserve"> </w:t>
      </w:r>
      <w:r w:rsidR="00004EB5" w:rsidRPr="009C7B85">
        <w:rPr>
          <w:rFonts w:ascii="Times New Roman" w:hAnsi="Times New Roman" w:cs="Times New Roman"/>
        </w:rPr>
        <w:t>training and test sets</w:t>
      </w:r>
      <w:r w:rsidR="00E72D4E" w:rsidRPr="009C7B85">
        <w:rPr>
          <w:rFonts w:ascii="Times New Roman" w:hAnsi="Times New Roman" w:cs="Times New Roman"/>
        </w:rPr>
        <w:t xml:space="preserve"> for each model.</w:t>
      </w:r>
      <w:r w:rsidR="00910E41" w:rsidRPr="009C7B85">
        <w:rPr>
          <w:rFonts w:ascii="Times New Roman" w:hAnsi="Times New Roman" w:cs="Times New Roman"/>
        </w:rPr>
        <w:t xml:space="preserve"> </w:t>
      </w:r>
      <w:r w:rsidR="00910E41" w:rsidRPr="009C7B85">
        <w:rPr>
          <w:rFonts w:ascii="Times New Roman" w:hAnsi="Times New Roman" w:cs="Times New Roman"/>
          <w:b/>
        </w:rPr>
        <w:t>Left</w:t>
      </w:r>
      <w:r w:rsidR="00910E41" w:rsidRPr="009C7B85">
        <w:rPr>
          <w:rFonts w:ascii="Times New Roman" w:hAnsi="Times New Roman" w:cs="Times New Roman"/>
        </w:rPr>
        <w:t xml:space="preserve">: Bees; </w:t>
      </w:r>
      <w:r w:rsidR="00910E41" w:rsidRPr="009C7B85">
        <w:rPr>
          <w:rFonts w:ascii="Times New Roman" w:hAnsi="Times New Roman" w:cs="Times New Roman"/>
          <w:b/>
        </w:rPr>
        <w:t>Right</w:t>
      </w:r>
      <w:r w:rsidR="00910E41" w:rsidRPr="009C7B85">
        <w:rPr>
          <w:rFonts w:ascii="Times New Roman" w:hAnsi="Times New Roman" w:cs="Times New Roman"/>
        </w:rPr>
        <w:t>: Hoverflies.</w:t>
      </w:r>
      <w:r w:rsidR="009428A5" w:rsidRPr="009C7B85">
        <w:rPr>
          <w:rFonts w:ascii="Times New Roman" w:hAnsi="Times New Roman" w:cs="Times New Roman"/>
        </w:rPr>
        <w:t xml:space="preserve"> Model numbers refer </w:t>
      </w:r>
      <w:r w:rsidR="005A042C" w:rsidRPr="009C7B85">
        <w:rPr>
          <w:rFonts w:ascii="Times New Roman" w:hAnsi="Times New Roman" w:cs="Times New Roman"/>
        </w:rPr>
        <w:t>to these described in Table 2A and</w:t>
      </w:r>
      <w:r w:rsidR="00DE2B7E" w:rsidRPr="009C7B85">
        <w:rPr>
          <w:rFonts w:ascii="Times New Roman" w:hAnsi="Times New Roman" w:cs="Times New Roman"/>
        </w:rPr>
        <w:t xml:space="preserve"> </w:t>
      </w:r>
      <w:r w:rsidR="004C6C46" w:rsidRPr="009C7B85">
        <w:rPr>
          <w:rFonts w:ascii="Times New Roman" w:hAnsi="Times New Roman" w:cs="Times New Roman"/>
        </w:rPr>
        <w:t>B</w:t>
      </w:r>
      <w:r w:rsidR="00DE2B7E" w:rsidRPr="009C7B85">
        <w:rPr>
          <w:rFonts w:ascii="Times New Roman" w:hAnsi="Times New Roman" w:cs="Times New Roman"/>
        </w:rPr>
        <w:t>.</w:t>
      </w:r>
    </w:p>
    <w:p w14:paraId="62366BB4" w14:textId="77777777" w:rsidR="00E72D4E" w:rsidRPr="009C7B85" w:rsidRDefault="00E72D4E" w:rsidP="00B96F6B">
      <w:pPr>
        <w:spacing w:line="480" w:lineRule="auto"/>
        <w:jc w:val="both"/>
        <w:rPr>
          <w:rFonts w:ascii="Times New Roman" w:hAnsi="Times New Roman" w:cs="Times New Roman"/>
        </w:rPr>
      </w:pPr>
    </w:p>
    <w:p w14:paraId="5CCEB081" w14:textId="77777777" w:rsidR="00BD79AA" w:rsidRPr="009C7B85" w:rsidRDefault="004C6C46" w:rsidP="00B96F6B">
      <w:pPr>
        <w:spacing w:line="480" w:lineRule="auto"/>
        <w:jc w:val="both"/>
        <w:rPr>
          <w:rFonts w:ascii="Times New Roman" w:hAnsi="Times New Roman" w:cs="Times New Roman"/>
          <w:b/>
        </w:rPr>
      </w:pPr>
      <w:r w:rsidRPr="009C7B85">
        <w:rPr>
          <w:rFonts w:ascii="Times New Roman" w:hAnsi="Times New Roman" w:cs="Times New Roman"/>
          <w:b/>
        </w:rPr>
        <w:t>Intra</w:t>
      </w:r>
      <w:r w:rsidR="00561275" w:rsidRPr="009C7B85">
        <w:rPr>
          <w:rFonts w:ascii="Times New Roman" w:hAnsi="Times New Roman" w:cs="Times New Roman"/>
          <w:b/>
        </w:rPr>
        <w:t>-</w:t>
      </w:r>
      <w:r w:rsidRPr="009C7B85">
        <w:rPr>
          <w:rFonts w:ascii="Times New Roman" w:hAnsi="Times New Roman" w:cs="Times New Roman"/>
          <w:b/>
        </w:rPr>
        <w:t>specific variation</w:t>
      </w:r>
    </w:p>
    <w:p w14:paraId="00563616" w14:textId="77777777" w:rsidR="004C6C46" w:rsidRPr="009C7B85" w:rsidRDefault="004C6C46" w:rsidP="00B96F6B">
      <w:pPr>
        <w:spacing w:line="480" w:lineRule="auto"/>
        <w:jc w:val="both"/>
        <w:rPr>
          <w:rFonts w:ascii="Times New Roman" w:hAnsi="Times New Roman" w:cs="Times New Roman"/>
        </w:rPr>
      </w:pPr>
    </w:p>
    <w:p w14:paraId="066588B7" w14:textId="73E92CC0" w:rsidR="004C6C46" w:rsidRPr="009C7B85" w:rsidRDefault="004C6C46" w:rsidP="00B96F6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561275" w:rsidRPr="009C7B85">
        <w:rPr>
          <w:rFonts w:ascii="Times New Roman" w:hAnsi="Times New Roman" w:cs="Times New Roman"/>
        </w:rPr>
        <w:t>were</w:t>
      </w:r>
      <w:r w:rsidRPr="009C7B85">
        <w:rPr>
          <w:rFonts w:ascii="Times New Roman" w:hAnsi="Times New Roman" w:cs="Times New Roman"/>
        </w:rPr>
        <w:t xml:space="preserve"> mixed</w:t>
      </w:r>
      <w:r w:rsidR="00426900" w:rsidRPr="009C7B85">
        <w:rPr>
          <w:rFonts w:ascii="Times New Roman" w:hAnsi="Times New Roman" w:cs="Times New Roman"/>
        </w:rPr>
        <w:t xml:space="preserve"> (Figure 2</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ed a</w:t>
      </w:r>
      <w:r w:rsidRPr="009C7B85">
        <w:rPr>
          <w:rFonts w:ascii="Times New Roman" w:hAnsi="Times New Roman" w:cs="Times New Roman"/>
        </w:rPr>
        <w:t xml:space="preserve"> significant relationships between ITD and dry weight, however adjusted </w:t>
      </w:r>
      <w:r w:rsidRPr="009C7B85">
        <w:rPr>
          <w:rFonts w:ascii="Times New Roman" w:hAnsi="Times New Roman" w:cs="Times New Roman"/>
          <w:i/>
        </w:rPr>
        <w:t>R</w:t>
      </w:r>
      <w:proofErr w:type="gramStart"/>
      <w:r w:rsidRPr="009C7B85">
        <w:rPr>
          <w:rFonts w:ascii="Times New Roman" w:hAnsi="Times New Roman" w:cs="Times New Roman"/>
          <w:i/>
          <w:vertAlign w:val="superscript"/>
        </w:rPr>
        <w:t>2</w:t>
      </w:r>
      <w:r w:rsidRPr="009C7B85">
        <w:rPr>
          <w:rFonts w:ascii="Times New Roman" w:hAnsi="Times New Roman" w:cs="Times New Roman"/>
          <w:vertAlign w:val="superscript"/>
        </w:rPr>
        <w:t xml:space="preserve"> </w:t>
      </w:r>
      <w:r w:rsidR="00426900" w:rsidRPr="009C7B85">
        <w:rPr>
          <w:rFonts w:ascii="Times New Roman" w:hAnsi="Times New Roman" w:cs="Times New Roman"/>
          <w:vertAlign w:val="superscript"/>
        </w:rPr>
        <w:t xml:space="preserve"> </w:t>
      </w:r>
      <w:r w:rsidR="006E130B" w:rsidRPr="009C7B85">
        <w:rPr>
          <w:rFonts w:ascii="Times New Roman" w:hAnsi="Times New Roman" w:cs="Times New Roman"/>
        </w:rPr>
        <w:t>varied</w:t>
      </w:r>
      <w:proofErr w:type="gramEnd"/>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proofErr w:type="spellStart"/>
      <w:r w:rsidRPr="009C7B85">
        <w:rPr>
          <w:rFonts w:ascii="Times New Roman" w:hAnsi="Times New Roman" w:cs="Times New Roman"/>
          <w:i/>
        </w:rPr>
        <w:t>H</w:t>
      </w:r>
      <w:r w:rsidR="00561275" w:rsidRPr="009C7B85">
        <w:rPr>
          <w:rFonts w:ascii="Times New Roman" w:hAnsi="Times New Roman" w:cs="Times New Roman"/>
          <w:i/>
        </w:rPr>
        <w:t>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proofErr w:type="spellStart"/>
      <w:r w:rsidR="00561275" w:rsidRPr="009C7B85">
        <w:rPr>
          <w:rFonts w:ascii="Times New Roman" w:hAnsi="Times New Roman" w:cs="Times New Roman"/>
          <w:i/>
        </w:rPr>
        <w:t>Lasioglossum</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lanarium</w:t>
      </w:r>
      <w:proofErr w:type="spellEnd"/>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only one hoverfly species, </w:t>
      </w:r>
      <w:proofErr w:type="spellStart"/>
      <w:r w:rsidR="00561275" w:rsidRPr="009C7B85">
        <w:rPr>
          <w:rFonts w:ascii="Times New Roman" w:hAnsi="Times New Roman" w:cs="Times New Roman"/>
          <w:i/>
        </w:rPr>
        <w:t>Helophilus</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parallelus</w:t>
      </w:r>
      <w:proofErr w:type="spellEnd"/>
      <w:r w:rsidR="00561275" w:rsidRPr="009C7B85">
        <w:rPr>
          <w:rFonts w:ascii="Times New Roman" w:hAnsi="Times New Roman" w:cs="Times New Roman"/>
          <w:i/>
        </w:rPr>
        <w:t>,</w:t>
      </w:r>
      <w:r w:rsidR="00561275" w:rsidRPr="009C7B85">
        <w:rPr>
          <w:rFonts w:ascii="Times New Roman" w:hAnsi="Times New Roman" w:cs="Times New Roman"/>
        </w:rPr>
        <w:t xml:space="preserve"> showed a significant trend (</w:t>
      </w:r>
      <w:r w:rsidR="00561275" w:rsidRPr="009C7B85">
        <w:rPr>
          <w:rFonts w:ascii="Times New Roman" w:hAnsi="Times New Roman" w:cs="Times New Roman"/>
          <w:i/>
        </w:rPr>
        <w:t>R</w:t>
      </w:r>
      <w:r w:rsidR="00561275" w:rsidRPr="009C7B85">
        <w:rPr>
          <w:rFonts w:ascii="Times New Roman" w:hAnsi="Times New Roman" w:cs="Times New Roman"/>
          <w:i/>
          <w:vertAlign w:val="superscript"/>
        </w:rPr>
        <w:t>2</w:t>
      </w:r>
      <w:r w:rsidR="00561275" w:rsidRPr="009C7B85">
        <w:rPr>
          <w:rFonts w:ascii="Times New Roman" w:hAnsi="Times New Roman" w:cs="Times New Roman"/>
        </w:rPr>
        <w:t>:</w:t>
      </w:r>
      <w:r w:rsidR="00561275" w:rsidRPr="009C7B85">
        <w:rPr>
          <w:rFonts w:ascii="Times New Roman" w:hAnsi="Times New Roman" w:cs="Times New Roman"/>
          <w:vertAlign w:val="superscript"/>
        </w:rPr>
        <w:t xml:space="preserve"> </w:t>
      </w:r>
      <w:r w:rsidR="00561275" w:rsidRPr="009C7B85">
        <w:rPr>
          <w:rFonts w:ascii="Times New Roman" w:hAnsi="Times New Roman" w:cs="Times New Roman"/>
        </w:rPr>
        <w:t>0.43).</w:t>
      </w:r>
    </w:p>
    <w:p w14:paraId="003A9A18" w14:textId="77777777" w:rsidR="00561275" w:rsidRPr="009C7B85" w:rsidRDefault="00561275" w:rsidP="00B96F6B">
      <w:pPr>
        <w:spacing w:line="480" w:lineRule="auto"/>
        <w:jc w:val="both"/>
        <w:rPr>
          <w:rFonts w:ascii="Times New Roman" w:hAnsi="Times New Roman" w:cs="Times New Roman"/>
        </w:rPr>
      </w:pPr>
    </w:p>
    <w:p w14:paraId="400BA5BA" w14:textId="77777777" w:rsidR="00E50F36" w:rsidRDefault="00E50F36">
      <w:pPr>
        <w:rPr>
          <w:rFonts w:ascii="Times New Roman" w:hAnsi="Times New Roman" w:cs="Times New Roman"/>
        </w:rPr>
      </w:pPr>
      <w:r>
        <w:rPr>
          <w:rFonts w:ascii="Times New Roman" w:hAnsi="Times New Roman" w:cs="Times New Roman"/>
        </w:rPr>
        <w:br w:type="page"/>
      </w:r>
    </w:p>
    <w:p w14:paraId="633642C0" w14:textId="4B2E0892" w:rsidR="006E130B" w:rsidRPr="009C7B85" w:rsidRDefault="006E130B" w:rsidP="00B96F6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sidR="00426900" w:rsidRPr="009C7B85">
        <w:rPr>
          <w:rFonts w:ascii="Times New Roman" w:hAnsi="Times New Roman" w:cs="Times New Roman"/>
        </w:rPr>
        <w:t>3</w:t>
      </w:r>
      <w:r w:rsidRPr="009C7B85">
        <w:rPr>
          <w:rFonts w:ascii="Times New Roman" w:hAnsi="Times New Roman" w:cs="Times New Roman"/>
        </w:rPr>
        <w:t xml:space="preserve">. Model parameters of intraspecific </w:t>
      </w:r>
      <w:proofErr w:type="gramStart"/>
      <w:r w:rsidR="00B96F6B" w:rsidRPr="009C7B85">
        <w:rPr>
          <w:rFonts w:ascii="Times New Roman" w:hAnsi="Times New Roman" w:cs="Times New Roman"/>
        </w:rPr>
        <w:t>ln(</w:t>
      </w:r>
      <w:proofErr w:type="gramEnd"/>
      <w:r w:rsidR="00B96F6B" w:rsidRPr="009C7B85">
        <w:rPr>
          <w:rFonts w:ascii="Times New Roman" w:hAnsi="Times New Roman" w:cs="Times New Roman"/>
        </w:rPr>
        <w:t>body size)</w:t>
      </w:r>
      <w:r w:rsidRPr="009C7B85">
        <w:rPr>
          <w:rFonts w:ascii="Times New Roman" w:hAnsi="Times New Roman" w:cs="Times New Roman"/>
        </w:rPr>
        <w:t>~</w:t>
      </w:r>
      <w:r w:rsidR="00B96F6B" w:rsidRPr="009C7B85">
        <w:rPr>
          <w:rFonts w:ascii="Times New Roman" w:hAnsi="Times New Roman" w:cs="Times New Roman"/>
        </w:rPr>
        <w:t>ln(IT)</w:t>
      </w:r>
      <w:r w:rsidRPr="009C7B85">
        <w:rPr>
          <w:rFonts w:ascii="Times New Roman" w:hAnsi="Times New Roman" w:cs="Times New Roman"/>
        </w:rPr>
        <w:t xml:space="preserve"> size relationships. F</w:t>
      </w:r>
      <w:r w:rsidR="00426900" w:rsidRPr="009C7B85">
        <w:rPr>
          <w:rFonts w:ascii="Times New Roman" w:hAnsi="Times New Roman" w:cs="Times New Roman"/>
        </w:rPr>
        <w:t>-stat</w:t>
      </w:r>
      <w:r w:rsidRPr="009C7B85">
        <w:rPr>
          <w:rFonts w:ascii="Times New Roman" w:hAnsi="Times New Roman" w:cs="Times New Roman"/>
        </w:rPr>
        <w:t xml:space="preserve">: F-statistic and degrees of freedom for each model. A and B: intercept and IT scaling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xml:space="preserve">: Adjusted R-squared and P: p-value of full model. </w:t>
      </w:r>
      <w:r w:rsidR="00CB096F" w:rsidRPr="009C7B85">
        <w:rPr>
          <w:rFonts w:ascii="Times New Roman" w:hAnsi="Times New Roman" w:cs="Times New Roman"/>
        </w:rPr>
        <w:t>Only f</w:t>
      </w:r>
      <w:r w:rsidR="005D6FC4" w:rsidRPr="009C7B85">
        <w:rPr>
          <w:rFonts w:ascii="Times New Roman" w:hAnsi="Times New Roman" w:cs="Times New Roman"/>
        </w:rPr>
        <w:t>emales were used in both analyses.</w:t>
      </w:r>
    </w:p>
    <w:p w14:paraId="33ABA3F9" w14:textId="77777777" w:rsidR="006E130B" w:rsidRPr="009C7B85" w:rsidRDefault="006E130B" w:rsidP="00B96F6B">
      <w:pPr>
        <w:spacing w:line="480" w:lineRule="auto"/>
        <w:jc w:val="center"/>
        <w:rPr>
          <w:rFonts w:ascii="Times New Roman" w:hAnsi="Times New Roman" w:cs="Times New Roman"/>
        </w:rPr>
      </w:pP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B71A70" w:rsidRPr="009C7B85" w14:paraId="012490D3" w14:textId="77777777" w:rsidTr="00A0200A">
        <w:trPr>
          <w:jc w:val="center"/>
        </w:trPr>
        <w:tc>
          <w:tcPr>
            <w:tcW w:w="1230" w:type="dxa"/>
            <w:tcBorders>
              <w:left w:val="nil"/>
              <w:bottom w:val="single" w:sz="4" w:space="0" w:color="auto"/>
              <w:right w:val="nil"/>
            </w:tcBorders>
          </w:tcPr>
          <w:p w14:paraId="5ABE61F8" w14:textId="77777777" w:rsidR="006E130B" w:rsidRPr="009C7B85" w:rsidRDefault="006E130B" w:rsidP="00B96F6B">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54C1511E" w14:textId="77777777" w:rsidR="006E130B" w:rsidRPr="009C7B85" w:rsidRDefault="006E130B" w:rsidP="00B96F6B">
            <w:pPr>
              <w:spacing w:line="480" w:lineRule="auto"/>
              <w:jc w:val="both"/>
              <w:rPr>
                <w:rFonts w:ascii="Times New Roman" w:hAnsi="Times New Roman" w:cs="Times New Roman"/>
              </w:rPr>
            </w:pPr>
          </w:p>
        </w:tc>
        <w:tc>
          <w:tcPr>
            <w:tcW w:w="850" w:type="dxa"/>
            <w:tcBorders>
              <w:left w:val="nil"/>
              <w:bottom w:val="single" w:sz="4" w:space="0" w:color="auto"/>
              <w:right w:val="nil"/>
            </w:tcBorders>
          </w:tcPr>
          <w:p w14:paraId="1751C691"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F</w:t>
            </w:r>
            <w:r w:rsidR="00426900" w:rsidRPr="009C7B85">
              <w:rPr>
                <w:rFonts w:ascii="Times New Roman" w:hAnsi="Times New Roman" w:cs="Times New Roman"/>
              </w:rPr>
              <w:t xml:space="preserve">-stat </w:t>
            </w:r>
            <w:r w:rsidRPr="009C7B85">
              <w:rPr>
                <w:rFonts w:ascii="Times New Roman" w:hAnsi="Times New Roman" w:cs="Times New Roman"/>
                <w:vertAlign w:val="subscript"/>
              </w:rPr>
              <w:t>(</w:t>
            </w:r>
            <w:proofErr w:type="spellStart"/>
            <w:r w:rsidRPr="009C7B85">
              <w:rPr>
                <w:rFonts w:ascii="Times New Roman" w:hAnsi="Times New Roman" w:cs="Times New Roman"/>
                <w:vertAlign w:val="subscript"/>
              </w:rPr>
              <w:t>df</w:t>
            </w:r>
            <w:proofErr w:type="spellEnd"/>
            <w:r w:rsidRPr="009C7B85">
              <w:rPr>
                <w:rFonts w:ascii="Times New Roman" w:hAnsi="Times New Roman" w:cs="Times New Roman"/>
                <w:vertAlign w:val="subscript"/>
              </w:rPr>
              <w:t>)</w:t>
            </w:r>
          </w:p>
        </w:tc>
        <w:tc>
          <w:tcPr>
            <w:tcW w:w="851" w:type="dxa"/>
            <w:tcBorders>
              <w:left w:val="nil"/>
              <w:bottom w:val="single" w:sz="4" w:space="0" w:color="auto"/>
              <w:right w:val="nil"/>
            </w:tcBorders>
          </w:tcPr>
          <w:p w14:paraId="373B53E9"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7A0EE410"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28503286"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27AF0A22"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P</w:t>
            </w:r>
          </w:p>
        </w:tc>
      </w:tr>
      <w:tr w:rsidR="00B71A70" w:rsidRPr="009C7B85" w14:paraId="3C4E29EE" w14:textId="77777777" w:rsidTr="00A0200A">
        <w:trPr>
          <w:jc w:val="center"/>
        </w:trPr>
        <w:tc>
          <w:tcPr>
            <w:tcW w:w="1230" w:type="dxa"/>
            <w:tcBorders>
              <w:left w:val="nil"/>
              <w:bottom w:val="nil"/>
              <w:right w:val="nil"/>
            </w:tcBorders>
          </w:tcPr>
          <w:p w14:paraId="72D4934A" w14:textId="1ED4150A" w:rsidR="006E130B" w:rsidRPr="009C7B85" w:rsidRDefault="006E130B" w:rsidP="00B96F6B">
            <w:pPr>
              <w:spacing w:line="480" w:lineRule="auto"/>
              <w:jc w:val="both"/>
              <w:rPr>
                <w:rFonts w:ascii="Times New Roman" w:hAnsi="Times New Roman" w:cs="Times New Roman"/>
              </w:rPr>
            </w:pPr>
            <w:r w:rsidRPr="009C7B85">
              <w:rPr>
                <w:rFonts w:ascii="Times New Roman" w:hAnsi="Times New Roman" w:cs="Times New Roman"/>
              </w:rPr>
              <w:t>Bee</w:t>
            </w:r>
            <w:r w:rsidR="00CB096F" w:rsidRPr="009C7B85">
              <w:rPr>
                <w:rFonts w:ascii="Times New Roman" w:hAnsi="Times New Roman" w:cs="Times New Roman"/>
              </w:rPr>
              <w:t>s</w:t>
            </w:r>
          </w:p>
        </w:tc>
        <w:tc>
          <w:tcPr>
            <w:tcW w:w="3023" w:type="dxa"/>
            <w:tcBorders>
              <w:left w:val="nil"/>
              <w:bottom w:val="nil"/>
              <w:right w:val="nil"/>
            </w:tcBorders>
          </w:tcPr>
          <w:p w14:paraId="60237744" w14:textId="77777777" w:rsidR="006E130B" w:rsidRPr="009C7B85" w:rsidRDefault="006E130B" w:rsidP="00B96F6B">
            <w:pPr>
              <w:spacing w:line="480" w:lineRule="auto"/>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4BA35AF9"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54E5D22E"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0FBD12BE"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6384C94E"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782B9DB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&lt;0.001</w:t>
            </w:r>
          </w:p>
        </w:tc>
      </w:tr>
      <w:tr w:rsidR="00B71A70" w:rsidRPr="009C7B85" w14:paraId="72A5E9E0" w14:textId="77777777" w:rsidTr="00A0200A">
        <w:trPr>
          <w:jc w:val="center"/>
        </w:trPr>
        <w:tc>
          <w:tcPr>
            <w:tcW w:w="1230" w:type="dxa"/>
            <w:tcBorders>
              <w:top w:val="nil"/>
              <w:left w:val="nil"/>
              <w:bottom w:val="nil"/>
              <w:right w:val="nil"/>
            </w:tcBorders>
          </w:tcPr>
          <w:p w14:paraId="1DAB6EFF" w14:textId="77777777" w:rsidR="006E130B" w:rsidRPr="009C7B85" w:rsidRDefault="006E130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54CDF6D1" w14:textId="77777777" w:rsidR="006E130B" w:rsidRPr="009C7B85" w:rsidRDefault="006E130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Bombus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lucorum</w:t>
            </w:r>
            <w:proofErr w:type="spellEnd"/>
          </w:p>
        </w:tc>
        <w:tc>
          <w:tcPr>
            <w:tcW w:w="850" w:type="dxa"/>
            <w:tcBorders>
              <w:top w:val="nil"/>
              <w:left w:val="nil"/>
              <w:bottom w:val="nil"/>
              <w:right w:val="nil"/>
            </w:tcBorders>
          </w:tcPr>
          <w:p w14:paraId="7C82830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35E94184"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5083319B"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5412DA2E"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7248EC80"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&lt;0.001</w:t>
            </w:r>
          </w:p>
        </w:tc>
      </w:tr>
      <w:tr w:rsidR="00B71A70" w:rsidRPr="009C7B85" w14:paraId="5D627035" w14:textId="77777777" w:rsidTr="00A0200A">
        <w:trPr>
          <w:jc w:val="center"/>
        </w:trPr>
        <w:tc>
          <w:tcPr>
            <w:tcW w:w="1230" w:type="dxa"/>
            <w:tcBorders>
              <w:top w:val="nil"/>
              <w:left w:val="nil"/>
              <w:bottom w:val="nil"/>
              <w:right w:val="nil"/>
            </w:tcBorders>
          </w:tcPr>
          <w:p w14:paraId="620A2E7C" w14:textId="77777777" w:rsidR="006E130B" w:rsidRPr="009C7B85" w:rsidRDefault="006E130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3BA62B7B" w14:textId="77777777" w:rsidR="006E130B" w:rsidRPr="009C7B85" w:rsidRDefault="006E130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Homalictus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p>
        </w:tc>
        <w:tc>
          <w:tcPr>
            <w:tcW w:w="850" w:type="dxa"/>
            <w:tcBorders>
              <w:top w:val="nil"/>
              <w:left w:val="nil"/>
              <w:bottom w:val="nil"/>
              <w:right w:val="nil"/>
            </w:tcBorders>
          </w:tcPr>
          <w:p w14:paraId="70DEDEC1"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3114807C"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7A91DDF3"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48FCA95D"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1FFA38D1"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0.014</w:t>
            </w:r>
          </w:p>
        </w:tc>
      </w:tr>
      <w:tr w:rsidR="00B71A70" w:rsidRPr="009C7B85" w14:paraId="6AE12358" w14:textId="77777777" w:rsidTr="00A0200A">
        <w:trPr>
          <w:jc w:val="center"/>
        </w:trPr>
        <w:tc>
          <w:tcPr>
            <w:tcW w:w="1230" w:type="dxa"/>
            <w:tcBorders>
              <w:top w:val="nil"/>
              <w:left w:val="nil"/>
              <w:bottom w:val="nil"/>
              <w:right w:val="nil"/>
            </w:tcBorders>
          </w:tcPr>
          <w:p w14:paraId="247789A2" w14:textId="77777777" w:rsidR="006E130B" w:rsidRPr="009C7B85" w:rsidRDefault="006E130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18E7C04E" w14:textId="77777777" w:rsidR="006E130B" w:rsidRPr="009C7B85" w:rsidRDefault="006E130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lanarium</w:t>
            </w:r>
            <w:proofErr w:type="spellEnd"/>
          </w:p>
        </w:tc>
        <w:tc>
          <w:tcPr>
            <w:tcW w:w="850" w:type="dxa"/>
            <w:tcBorders>
              <w:top w:val="nil"/>
              <w:left w:val="nil"/>
              <w:bottom w:val="nil"/>
              <w:right w:val="nil"/>
            </w:tcBorders>
          </w:tcPr>
          <w:p w14:paraId="0DC92982"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794A2A67"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2D49AAE1"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7E2D3E2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28B60B6D"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&lt;0.001</w:t>
            </w:r>
          </w:p>
        </w:tc>
      </w:tr>
      <w:tr w:rsidR="00B71A70" w:rsidRPr="009C7B85" w14:paraId="3D886F4C" w14:textId="77777777" w:rsidTr="00A0200A">
        <w:trPr>
          <w:jc w:val="center"/>
        </w:trPr>
        <w:tc>
          <w:tcPr>
            <w:tcW w:w="1230" w:type="dxa"/>
            <w:tcBorders>
              <w:top w:val="nil"/>
              <w:left w:val="nil"/>
              <w:bottom w:val="single" w:sz="4" w:space="0" w:color="auto"/>
              <w:right w:val="nil"/>
            </w:tcBorders>
          </w:tcPr>
          <w:p w14:paraId="5A15E380" w14:textId="77777777" w:rsidR="006E130B" w:rsidRPr="009C7B85" w:rsidRDefault="006E130B" w:rsidP="00B96F6B">
            <w:pPr>
              <w:spacing w:line="480" w:lineRule="auto"/>
              <w:jc w:val="both"/>
              <w:rPr>
                <w:rFonts w:ascii="Times New Roman" w:hAnsi="Times New Roman" w:cs="Times New Roman"/>
              </w:rPr>
            </w:pPr>
          </w:p>
        </w:tc>
        <w:tc>
          <w:tcPr>
            <w:tcW w:w="3023" w:type="dxa"/>
            <w:tcBorders>
              <w:top w:val="nil"/>
              <w:left w:val="nil"/>
              <w:bottom w:val="single" w:sz="4" w:space="0" w:color="auto"/>
              <w:right w:val="nil"/>
            </w:tcBorders>
          </w:tcPr>
          <w:p w14:paraId="14C57B25" w14:textId="77777777" w:rsidR="006E130B" w:rsidRPr="009C7B85" w:rsidRDefault="006E130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pauxillum</w:t>
            </w:r>
            <w:proofErr w:type="spellEnd"/>
          </w:p>
        </w:tc>
        <w:tc>
          <w:tcPr>
            <w:tcW w:w="850" w:type="dxa"/>
            <w:tcBorders>
              <w:top w:val="nil"/>
              <w:left w:val="nil"/>
              <w:bottom w:val="single" w:sz="4" w:space="0" w:color="auto"/>
              <w:right w:val="nil"/>
            </w:tcBorders>
          </w:tcPr>
          <w:p w14:paraId="77120584"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096A994F"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5988250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570108EE"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5DC083AD"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&lt;0.001</w:t>
            </w:r>
          </w:p>
        </w:tc>
      </w:tr>
      <w:tr w:rsidR="00B71A70" w:rsidRPr="009C7B85" w14:paraId="6F512299" w14:textId="77777777" w:rsidTr="00A0200A">
        <w:trPr>
          <w:jc w:val="center"/>
        </w:trPr>
        <w:tc>
          <w:tcPr>
            <w:tcW w:w="1230" w:type="dxa"/>
            <w:tcBorders>
              <w:left w:val="nil"/>
              <w:bottom w:val="nil"/>
              <w:right w:val="nil"/>
            </w:tcBorders>
          </w:tcPr>
          <w:p w14:paraId="36227C38" w14:textId="4E68A022" w:rsidR="006E130B" w:rsidRPr="009C7B85" w:rsidRDefault="006E130B" w:rsidP="00B96F6B">
            <w:pPr>
              <w:spacing w:line="480" w:lineRule="auto"/>
              <w:jc w:val="both"/>
              <w:rPr>
                <w:rFonts w:ascii="Times New Roman" w:hAnsi="Times New Roman" w:cs="Times New Roman"/>
              </w:rPr>
            </w:pPr>
            <w:r w:rsidRPr="009C7B85">
              <w:rPr>
                <w:rFonts w:ascii="Times New Roman" w:hAnsi="Times New Roman" w:cs="Times New Roman"/>
              </w:rPr>
              <w:t>H</w:t>
            </w:r>
            <w:r w:rsidR="00CB096F" w:rsidRPr="009C7B85">
              <w:rPr>
                <w:rFonts w:ascii="Times New Roman" w:hAnsi="Times New Roman" w:cs="Times New Roman"/>
              </w:rPr>
              <w:t>overflies</w:t>
            </w:r>
          </w:p>
        </w:tc>
        <w:tc>
          <w:tcPr>
            <w:tcW w:w="3023" w:type="dxa"/>
            <w:tcBorders>
              <w:left w:val="nil"/>
              <w:bottom w:val="nil"/>
              <w:right w:val="nil"/>
            </w:tcBorders>
          </w:tcPr>
          <w:p w14:paraId="6404405E" w14:textId="77777777" w:rsidR="006E130B" w:rsidRPr="009C7B85" w:rsidRDefault="006E130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Helophilus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parallelus</w:t>
            </w:r>
            <w:proofErr w:type="spellEnd"/>
          </w:p>
        </w:tc>
        <w:tc>
          <w:tcPr>
            <w:tcW w:w="850" w:type="dxa"/>
            <w:tcBorders>
              <w:left w:val="nil"/>
              <w:bottom w:val="nil"/>
              <w:right w:val="nil"/>
            </w:tcBorders>
          </w:tcPr>
          <w:p w14:paraId="12262FB1" w14:textId="77777777" w:rsidR="006E130B" w:rsidRPr="009C7B85" w:rsidRDefault="006E130B" w:rsidP="00B96F6B">
            <w:pPr>
              <w:spacing w:line="480" w:lineRule="auto"/>
              <w:jc w:val="center"/>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left w:val="nil"/>
              <w:bottom w:val="nil"/>
              <w:right w:val="nil"/>
            </w:tcBorders>
          </w:tcPr>
          <w:p w14:paraId="5E004F19"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0.286</w:t>
            </w:r>
          </w:p>
        </w:tc>
        <w:tc>
          <w:tcPr>
            <w:tcW w:w="850" w:type="dxa"/>
            <w:tcBorders>
              <w:left w:val="nil"/>
              <w:bottom w:val="nil"/>
              <w:right w:val="nil"/>
            </w:tcBorders>
          </w:tcPr>
          <w:p w14:paraId="4CE75BF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2.485</w:t>
            </w:r>
          </w:p>
        </w:tc>
        <w:tc>
          <w:tcPr>
            <w:tcW w:w="851" w:type="dxa"/>
            <w:tcBorders>
              <w:left w:val="nil"/>
              <w:bottom w:val="nil"/>
              <w:right w:val="nil"/>
            </w:tcBorders>
          </w:tcPr>
          <w:p w14:paraId="62BF92BB"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0.435</w:t>
            </w:r>
          </w:p>
        </w:tc>
        <w:tc>
          <w:tcPr>
            <w:tcW w:w="1276" w:type="dxa"/>
            <w:tcBorders>
              <w:left w:val="nil"/>
              <w:bottom w:val="nil"/>
              <w:right w:val="nil"/>
            </w:tcBorders>
          </w:tcPr>
          <w:p w14:paraId="6A6CE9C5" w14:textId="77777777" w:rsidR="006E130B" w:rsidRPr="009C7B85" w:rsidRDefault="006E130B" w:rsidP="00B96F6B">
            <w:pPr>
              <w:spacing w:line="480" w:lineRule="auto"/>
              <w:jc w:val="center"/>
              <w:rPr>
                <w:rFonts w:ascii="Times New Roman" w:hAnsi="Times New Roman" w:cs="Times New Roman"/>
              </w:rPr>
            </w:pPr>
            <w:r w:rsidRPr="009C7B85">
              <w:rPr>
                <w:rFonts w:ascii="Times New Roman" w:hAnsi="Times New Roman" w:cs="Times New Roman"/>
              </w:rPr>
              <w:t>0.001</w:t>
            </w:r>
          </w:p>
        </w:tc>
      </w:tr>
      <w:tr w:rsidR="00B71A70" w:rsidRPr="009C7B85" w14:paraId="178C7DAD" w14:textId="77777777" w:rsidTr="00A0200A">
        <w:trPr>
          <w:jc w:val="center"/>
        </w:trPr>
        <w:tc>
          <w:tcPr>
            <w:tcW w:w="1230" w:type="dxa"/>
            <w:tcBorders>
              <w:top w:val="nil"/>
              <w:left w:val="nil"/>
              <w:bottom w:val="nil"/>
              <w:right w:val="nil"/>
            </w:tcBorders>
          </w:tcPr>
          <w:p w14:paraId="16A94756" w14:textId="77777777" w:rsidR="000C09DB" w:rsidRPr="009C7B85" w:rsidRDefault="000C09D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77227C8A" w14:textId="77777777" w:rsidR="000C09DB" w:rsidRPr="009C7B85" w:rsidRDefault="000C09D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Sphaerophoria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macrogaster</w:t>
            </w:r>
            <w:proofErr w:type="spellEnd"/>
          </w:p>
        </w:tc>
        <w:tc>
          <w:tcPr>
            <w:tcW w:w="850" w:type="dxa"/>
            <w:tcBorders>
              <w:top w:val="nil"/>
              <w:left w:val="nil"/>
              <w:bottom w:val="nil"/>
              <w:right w:val="nil"/>
            </w:tcBorders>
          </w:tcPr>
          <w:p w14:paraId="0110B339"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78B83332"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4D910CC9"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50A4578E"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4BBFC8F0"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N.S.</w:t>
            </w:r>
          </w:p>
        </w:tc>
      </w:tr>
      <w:tr w:rsidR="00B71A70" w:rsidRPr="009C7B85" w14:paraId="19BBC17F" w14:textId="77777777" w:rsidTr="00A0200A">
        <w:trPr>
          <w:jc w:val="center"/>
        </w:trPr>
        <w:tc>
          <w:tcPr>
            <w:tcW w:w="1230" w:type="dxa"/>
            <w:tcBorders>
              <w:top w:val="nil"/>
              <w:left w:val="nil"/>
              <w:bottom w:val="nil"/>
              <w:right w:val="nil"/>
            </w:tcBorders>
          </w:tcPr>
          <w:p w14:paraId="03BE0B33" w14:textId="77777777" w:rsidR="000C09DB" w:rsidRPr="009C7B85" w:rsidRDefault="000C09D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2CC06398" w14:textId="77777777" w:rsidR="000C09DB" w:rsidRPr="009C7B85" w:rsidRDefault="000C09D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Episyrphus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balteatus</w:t>
            </w:r>
            <w:proofErr w:type="spellEnd"/>
          </w:p>
        </w:tc>
        <w:tc>
          <w:tcPr>
            <w:tcW w:w="850" w:type="dxa"/>
            <w:tcBorders>
              <w:top w:val="nil"/>
              <w:left w:val="nil"/>
              <w:bottom w:val="nil"/>
              <w:right w:val="nil"/>
            </w:tcBorders>
          </w:tcPr>
          <w:p w14:paraId="6BB97D4E"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4609174A"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65CF58C2"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5E8CF360"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60618F1A"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N.S.</w:t>
            </w:r>
          </w:p>
        </w:tc>
      </w:tr>
      <w:tr w:rsidR="00B71A70" w:rsidRPr="009C7B85" w14:paraId="18CADC3A" w14:textId="77777777" w:rsidTr="00A0200A">
        <w:trPr>
          <w:jc w:val="center"/>
        </w:trPr>
        <w:tc>
          <w:tcPr>
            <w:tcW w:w="1230" w:type="dxa"/>
            <w:tcBorders>
              <w:top w:val="nil"/>
              <w:left w:val="nil"/>
              <w:bottom w:val="nil"/>
              <w:right w:val="nil"/>
            </w:tcBorders>
          </w:tcPr>
          <w:p w14:paraId="52FAF1F0" w14:textId="77777777" w:rsidR="000C09DB" w:rsidRPr="009C7B85" w:rsidRDefault="000C09DB" w:rsidP="00B96F6B">
            <w:pPr>
              <w:spacing w:line="480" w:lineRule="auto"/>
              <w:jc w:val="both"/>
              <w:rPr>
                <w:rFonts w:ascii="Times New Roman" w:hAnsi="Times New Roman" w:cs="Times New Roman"/>
              </w:rPr>
            </w:pPr>
          </w:p>
        </w:tc>
        <w:tc>
          <w:tcPr>
            <w:tcW w:w="3023" w:type="dxa"/>
            <w:tcBorders>
              <w:top w:val="nil"/>
              <w:left w:val="nil"/>
              <w:bottom w:val="nil"/>
              <w:right w:val="nil"/>
            </w:tcBorders>
          </w:tcPr>
          <w:p w14:paraId="00206500" w14:textId="77777777" w:rsidR="000C09DB" w:rsidRPr="009C7B85" w:rsidRDefault="000C09D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Melanostoma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mellinum</w:t>
            </w:r>
            <w:proofErr w:type="spellEnd"/>
          </w:p>
        </w:tc>
        <w:tc>
          <w:tcPr>
            <w:tcW w:w="850" w:type="dxa"/>
            <w:tcBorders>
              <w:top w:val="nil"/>
              <w:left w:val="nil"/>
              <w:bottom w:val="nil"/>
              <w:right w:val="nil"/>
            </w:tcBorders>
          </w:tcPr>
          <w:p w14:paraId="75CF582F"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 xml:space="preserve">0.209 </w:t>
            </w:r>
            <w:r w:rsidRPr="009C7B85">
              <w:rPr>
                <w:rFonts w:ascii="Times New Roman" w:hAnsi="Times New Roman" w:cs="Times New Roman"/>
                <w:vertAlign w:val="subscript"/>
              </w:rPr>
              <w:t>(1,3)</w:t>
            </w:r>
          </w:p>
        </w:tc>
        <w:tc>
          <w:tcPr>
            <w:tcW w:w="851" w:type="dxa"/>
            <w:tcBorders>
              <w:top w:val="nil"/>
              <w:left w:val="nil"/>
              <w:bottom w:val="nil"/>
              <w:right w:val="nil"/>
            </w:tcBorders>
          </w:tcPr>
          <w:p w14:paraId="2E770334"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0.815</w:t>
            </w:r>
          </w:p>
        </w:tc>
        <w:tc>
          <w:tcPr>
            <w:tcW w:w="850" w:type="dxa"/>
            <w:tcBorders>
              <w:top w:val="nil"/>
              <w:left w:val="nil"/>
              <w:bottom w:val="nil"/>
              <w:right w:val="nil"/>
            </w:tcBorders>
          </w:tcPr>
          <w:p w14:paraId="26C2BAFB"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2.182</w:t>
            </w:r>
          </w:p>
        </w:tc>
        <w:tc>
          <w:tcPr>
            <w:tcW w:w="851" w:type="dxa"/>
            <w:tcBorders>
              <w:top w:val="nil"/>
              <w:left w:val="nil"/>
              <w:bottom w:val="nil"/>
              <w:right w:val="nil"/>
            </w:tcBorders>
          </w:tcPr>
          <w:p w14:paraId="178C07E7"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-0.24</w:t>
            </w:r>
          </w:p>
        </w:tc>
        <w:tc>
          <w:tcPr>
            <w:tcW w:w="1276" w:type="dxa"/>
            <w:tcBorders>
              <w:top w:val="nil"/>
              <w:left w:val="nil"/>
              <w:bottom w:val="nil"/>
              <w:right w:val="nil"/>
            </w:tcBorders>
          </w:tcPr>
          <w:p w14:paraId="7217DECA"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N.S.</w:t>
            </w:r>
          </w:p>
        </w:tc>
      </w:tr>
      <w:tr w:rsidR="00B71A70" w:rsidRPr="009C7B85" w14:paraId="59ECC213" w14:textId="77777777" w:rsidTr="00A0200A">
        <w:trPr>
          <w:jc w:val="center"/>
        </w:trPr>
        <w:tc>
          <w:tcPr>
            <w:tcW w:w="1230" w:type="dxa"/>
            <w:tcBorders>
              <w:top w:val="nil"/>
              <w:left w:val="nil"/>
              <w:right w:val="nil"/>
            </w:tcBorders>
          </w:tcPr>
          <w:p w14:paraId="396F65D4" w14:textId="77777777" w:rsidR="000C09DB" w:rsidRPr="009C7B85" w:rsidRDefault="000C09DB" w:rsidP="00B96F6B">
            <w:pPr>
              <w:spacing w:line="480" w:lineRule="auto"/>
              <w:jc w:val="both"/>
              <w:rPr>
                <w:rFonts w:ascii="Times New Roman" w:hAnsi="Times New Roman" w:cs="Times New Roman"/>
              </w:rPr>
            </w:pPr>
          </w:p>
        </w:tc>
        <w:tc>
          <w:tcPr>
            <w:tcW w:w="3023" w:type="dxa"/>
            <w:tcBorders>
              <w:top w:val="nil"/>
              <w:left w:val="nil"/>
              <w:right w:val="nil"/>
            </w:tcBorders>
          </w:tcPr>
          <w:p w14:paraId="01A237CF" w14:textId="77777777" w:rsidR="000C09DB" w:rsidRPr="009C7B85" w:rsidRDefault="000C09DB" w:rsidP="00B96F6B">
            <w:pPr>
              <w:spacing w:line="480" w:lineRule="auto"/>
              <w:jc w:val="both"/>
              <w:rPr>
                <w:rFonts w:ascii="Times New Roman" w:hAnsi="Times New Roman" w:cs="Times New Roman"/>
                <w:i/>
              </w:rPr>
            </w:pPr>
            <w:proofErr w:type="spellStart"/>
            <w:r w:rsidRPr="009C7B85">
              <w:rPr>
                <w:rFonts w:ascii="Times New Roman" w:hAnsi="Times New Roman" w:cs="Times New Roman"/>
                <w:i/>
              </w:rPr>
              <w:t>Syritta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pipiens</w:t>
            </w:r>
            <w:proofErr w:type="spellEnd"/>
          </w:p>
        </w:tc>
        <w:tc>
          <w:tcPr>
            <w:tcW w:w="850" w:type="dxa"/>
            <w:tcBorders>
              <w:top w:val="nil"/>
              <w:left w:val="nil"/>
              <w:right w:val="nil"/>
            </w:tcBorders>
          </w:tcPr>
          <w:p w14:paraId="47439FBE"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 xml:space="preserve">5.339 </w:t>
            </w:r>
            <w:r w:rsidRPr="009C7B85">
              <w:rPr>
                <w:rFonts w:ascii="Times New Roman" w:hAnsi="Times New Roman" w:cs="Times New Roman"/>
                <w:vertAlign w:val="subscript"/>
              </w:rPr>
              <w:t>(1,3)</w:t>
            </w:r>
          </w:p>
        </w:tc>
        <w:tc>
          <w:tcPr>
            <w:tcW w:w="851" w:type="dxa"/>
            <w:tcBorders>
              <w:top w:val="nil"/>
              <w:left w:val="nil"/>
              <w:right w:val="nil"/>
            </w:tcBorders>
          </w:tcPr>
          <w:p w14:paraId="085427ED" w14:textId="77777777" w:rsidR="000C09DB" w:rsidRPr="009C7B85" w:rsidRDefault="005D6FC4" w:rsidP="00B96F6B">
            <w:pPr>
              <w:spacing w:line="480" w:lineRule="auto"/>
              <w:jc w:val="center"/>
              <w:rPr>
                <w:rFonts w:ascii="Times New Roman" w:hAnsi="Times New Roman" w:cs="Times New Roman"/>
              </w:rPr>
            </w:pPr>
            <w:r w:rsidRPr="009C7B85">
              <w:rPr>
                <w:rFonts w:ascii="Times New Roman" w:hAnsi="Times New Roman" w:cs="Times New Roman"/>
              </w:rPr>
              <w:t>-2.238</w:t>
            </w:r>
          </w:p>
        </w:tc>
        <w:tc>
          <w:tcPr>
            <w:tcW w:w="850" w:type="dxa"/>
            <w:tcBorders>
              <w:top w:val="nil"/>
              <w:left w:val="nil"/>
              <w:right w:val="nil"/>
            </w:tcBorders>
          </w:tcPr>
          <w:p w14:paraId="1F8C5D41" w14:textId="77777777" w:rsidR="000C09DB" w:rsidRPr="009C7B85" w:rsidRDefault="005D6FC4" w:rsidP="00B96F6B">
            <w:pPr>
              <w:spacing w:line="480" w:lineRule="auto"/>
              <w:jc w:val="center"/>
              <w:rPr>
                <w:rFonts w:ascii="Times New Roman" w:hAnsi="Times New Roman" w:cs="Times New Roman"/>
              </w:rPr>
            </w:pPr>
            <w:r w:rsidRPr="009C7B85">
              <w:rPr>
                <w:rFonts w:ascii="Times New Roman" w:hAnsi="Times New Roman" w:cs="Times New Roman"/>
              </w:rPr>
              <w:t>6.985</w:t>
            </w:r>
          </w:p>
        </w:tc>
        <w:tc>
          <w:tcPr>
            <w:tcW w:w="851" w:type="dxa"/>
            <w:tcBorders>
              <w:top w:val="nil"/>
              <w:left w:val="nil"/>
              <w:right w:val="nil"/>
            </w:tcBorders>
          </w:tcPr>
          <w:p w14:paraId="66E25C41" w14:textId="77777777" w:rsidR="000C09DB" w:rsidRPr="009C7B85" w:rsidRDefault="005D6FC4" w:rsidP="00B96F6B">
            <w:pPr>
              <w:spacing w:line="480" w:lineRule="auto"/>
              <w:jc w:val="center"/>
              <w:rPr>
                <w:rFonts w:ascii="Times New Roman" w:hAnsi="Times New Roman" w:cs="Times New Roman"/>
              </w:rPr>
            </w:pPr>
            <w:r w:rsidRPr="009C7B85">
              <w:rPr>
                <w:rFonts w:ascii="Times New Roman" w:hAnsi="Times New Roman" w:cs="Times New Roman"/>
              </w:rPr>
              <w:t>0.52</w:t>
            </w:r>
          </w:p>
        </w:tc>
        <w:tc>
          <w:tcPr>
            <w:tcW w:w="1276" w:type="dxa"/>
            <w:tcBorders>
              <w:top w:val="nil"/>
              <w:left w:val="nil"/>
              <w:right w:val="nil"/>
            </w:tcBorders>
          </w:tcPr>
          <w:p w14:paraId="14FA1B0F" w14:textId="77777777" w:rsidR="000C09DB" w:rsidRPr="009C7B85" w:rsidRDefault="000C09DB" w:rsidP="00B96F6B">
            <w:pPr>
              <w:spacing w:line="480" w:lineRule="auto"/>
              <w:jc w:val="center"/>
              <w:rPr>
                <w:rFonts w:ascii="Times New Roman" w:hAnsi="Times New Roman" w:cs="Times New Roman"/>
              </w:rPr>
            </w:pPr>
            <w:r w:rsidRPr="009C7B85">
              <w:rPr>
                <w:rFonts w:ascii="Times New Roman" w:hAnsi="Times New Roman" w:cs="Times New Roman"/>
              </w:rPr>
              <w:t>N.S.</w:t>
            </w:r>
          </w:p>
        </w:tc>
      </w:tr>
    </w:tbl>
    <w:p w14:paraId="6ADE3282" w14:textId="77777777" w:rsidR="006E130B" w:rsidRPr="009C7B85" w:rsidRDefault="006E130B" w:rsidP="00B96F6B">
      <w:pPr>
        <w:spacing w:line="480" w:lineRule="auto"/>
        <w:jc w:val="both"/>
        <w:rPr>
          <w:rFonts w:ascii="Times New Roman" w:hAnsi="Times New Roman" w:cs="Times New Roman"/>
        </w:rPr>
      </w:pPr>
    </w:p>
    <w:p w14:paraId="69449CBC" w14:textId="77777777" w:rsidR="00561275" w:rsidRPr="009C7B85" w:rsidRDefault="00561275" w:rsidP="00B96F6B">
      <w:pPr>
        <w:spacing w:line="480" w:lineRule="auto"/>
        <w:jc w:val="both"/>
        <w:rPr>
          <w:rFonts w:ascii="Times New Roman" w:hAnsi="Times New Roman" w:cs="Times New Roman"/>
        </w:rPr>
      </w:pPr>
      <w:r w:rsidRPr="009C7B85">
        <w:rPr>
          <w:rFonts w:ascii="Times New Roman" w:hAnsi="Times New Roman" w:cs="Times New Roman"/>
        </w:rPr>
        <w:t xml:space="preserve">Sample size exhibited an interesting trend in relation to both ITD and dry weight. In bees, mean ITD and dry weight stabilised within the confidence intervals of </w:t>
      </w:r>
      <w:r w:rsidR="006A6E5D" w:rsidRPr="009C7B85">
        <w:rPr>
          <w:rFonts w:ascii="Times New Roman" w:hAnsi="Times New Roman" w:cs="Times New Roman"/>
        </w:rPr>
        <w:t xml:space="preserve">the </w:t>
      </w:r>
      <w:r w:rsidRPr="009C7B85">
        <w:rPr>
          <w:rFonts w:ascii="Times New Roman" w:hAnsi="Times New Roman" w:cs="Times New Roman"/>
        </w:rPr>
        <w:t xml:space="preserve">total </w:t>
      </w:r>
      <w:r w:rsidR="006A6E5D" w:rsidRPr="009C7B85">
        <w:rPr>
          <w:rFonts w:ascii="Times New Roman" w:hAnsi="Times New Roman" w:cs="Times New Roman"/>
        </w:rPr>
        <w:t>sample size</w:t>
      </w:r>
      <w:r w:rsidRPr="009C7B85">
        <w:rPr>
          <w:rFonts w:ascii="Times New Roman" w:hAnsi="Times New Roman" w:cs="Times New Roman"/>
        </w:rPr>
        <w:t xml:space="preserve"> with &gt;20 specimens per species (Figure S</w:t>
      </w:r>
      <w:r w:rsidR="00426900" w:rsidRPr="009C7B85">
        <w:rPr>
          <w:rFonts w:ascii="Times New Roman" w:hAnsi="Times New Roman" w:cs="Times New Roman"/>
        </w:rPr>
        <w:t>1A</w:t>
      </w:r>
      <w:r w:rsidR="006A6E5D" w:rsidRPr="009C7B85">
        <w:rPr>
          <w:rFonts w:ascii="Times New Roman" w:hAnsi="Times New Roman" w:cs="Times New Roman"/>
        </w:rPr>
        <w:t xml:space="preserve">). For hoverflies, the lower overall sample sizes of each species limited inference of sample-size / mean stabilisation </w:t>
      </w:r>
      <w:r w:rsidR="00426900" w:rsidRPr="009C7B85">
        <w:rPr>
          <w:rFonts w:ascii="Times New Roman" w:hAnsi="Times New Roman" w:cs="Times New Roman"/>
        </w:rPr>
        <w:t>(FIGURE S1B</w:t>
      </w:r>
      <w:r w:rsidR="006A6E5D" w:rsidRPr="009C7B85">
        <w:rPr>
          <w:rFonts w:ascii="Times New Roman" w:hAnsi="Times New Roman" w:cs="Times New Roman"/>
        </w:rPr>
        <w:t>).</w:t>
      </w:r>
    </w:p>
    <w:p w14:paraId="771E791E" w14:textId="266175BB" w:rsidR="006A6E5D" w:rsidRPr="009C7B85" w:rsidRDefault="006A6E5D" w:rsidP="00B96F6B">
      <w:pPr>
        <w:spacing w:line="480" w:lineRule="auto"/>
        <w:jc w:val="both"/>
        <w:rPr>
          <w:rFonts w:ascii="Times New Roman" w:hAnsi="Times New Roman" w:cs="Times New Roman"/>
        </w:rPr>
      </w:pPr>
    </w:p>
    <w:p w14:paraId="03EE42CE" w14:textId="29A4D44E" w:rsidR="00DB7D77" w:rsidRPr="009C7B85" w:rsidRDefault="00DB7D77" w:rsidP="00B96F6B">
      <w:pPr>
        <w:spacing w:line="480" w:lineRule="auto"/>
        <w:jc w:val="both"/>
        <w:rPr>
          <w:rFonts w:ascii="Times New Roman" w:hAnsi="Times New Roman" w:cs="Times New Roman"/>
          <w:b/>
        </w:rPr>
      </w:pPr>
      <w:r w:rsidRPr="009C7B85">
        <w:rPr>
          <w:rFonts w:ascii="Times New Roman" w:hAnsi="Times New Roman" w:cs="Times New Roman"/>
          <w:b/>
        </w:rPr>
        <w:t>Summary of R package functions</w:t>
      </w:r>
    </w:p>
    <w:p w14:paraId="33716DE2" w14:textId="6AB5B957" w:rsidR="00DB7D77" w:rsidRPr="009C7B85" w:rsidRDefault="00DB7D77" w:rsidP="00B96F6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either body length</w:t>
      </w:r>
      <w:r w:rsidR="00E50F36">
        <w:rPr>
          <w:rFonts w:ascii="Times New Roman" w:hAnsi="Times New Roman" w:cs="Times New Roman"/>
        </w:rPr>
        <w:t xml:space="preserve">, </w:t>
      </w:r>
      <w:r w:rsidR="00B256CF" w:rsidRPr="009C7B85">
        <w:rPr>
          <w:rFonts w:ascii="Times New Roman" w:hAnsi="Times New Roman" w:cs="Times New Roman"/>
        </w:rPr>
        <w:t>body length * body width</w:t>
      </w:r>
      <w:r w:rsidRPr="009C7B85">
        <w:rPr>
          <w:rFonts w:ascii="Times New Roman" w:hAnsi="Times New Roman" w:cs="Times New Roman"/>
        </w:rPr>
        <w:t xml:space="preserve"> (in the case of pre-existing equations) or ITD using our new equations. Also included are Greenleaf 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(2007) and van </w:t>
      </w:r>
      <w:proofErr w:type="spellStart"/>
      <w:r w:rsidRPr="009C7B85">
        <w:rPr>
          <w:rFonts w:ascii="Times New Roman" w:hAnsi="Times New Roman" w:cs="Times New Roman"/>
        </w:rPr>
        <w:t>Nieuwstadt</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Iraheta’s</w:t>
      </w:r>
      <w:proofErr w:type="spellEnd"/>
      <w:r w:rsidRPr="009C7B85">
        <w:rPr>
          <w:rFonts w:ascii="Times New Roman" w:hAnsi="Times New Roman" w:cs="Times New Roman"/>
        </w:rPr>
        <w:t xml:space="preserve"> (1996) allometric equations for estimating foraging distance in bees using ITD or head width, as well as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(2016)’s allometric equations for estimating bee tongue length.</w:t>
      </w:r>
    </w:p>
    <w:p w14:paraId="65058576" w14:textId="77777777" w:rsidR="00DB7D77" w:rsidRPr="009C7B85" w:rsidRDefault="00DB7D77" w:rsidP="00B96F6B">
      <w:pPr>
        <w:spacing w:line="480" w:lineRule="auto"/>
        <w:jc w:val="both"/>
        <w:rPr>
          <w:rFonts w:ascii="Times New Roman" w:hAnsi="Times New Roman" w:cs="Times New Roman"/>
        </w:rPr>
      </w:pPr>
    </w:p>
    <w:p w14:paraId="671958E6" w14:textId="77777777"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t>#SUPP# Preservative time</w:t>
      </w:r>
    </w:p>
    <w:p w14:paraId="52746A10" w14:textId="77777777" w:rsidR="00426900" w:rsidRPr="009C7B85" w:rsidRDefault="00426900" w:rsidP="00B96F6B">
      <w:pPr>
        <w:spacing w:line="480" w:lineRule="auto"/>
        <w:jc w:val="both"/>
        <w:rPr>
          <w:rFonts w:ascii="Times New Roman" w:hAnsi="Times New Roman" w:cs="Times New Roman"/>
          <w:b/>
        </w:rPr>
      </w:pPr>
    </w:p>
    <w:p w14:paraId="5715C0FA" w14:textId="77777777"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t>Method</w:t>
      </w:r>
    </w:p>
    <w:p w14:paraId="78991680" w14:textId="3F51CBDC" w:rsidR="00426900"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w:t>
      </w:r>
      <w:r w:rsidR="00A0200A">
        <w:rPr>
          <w:rFonts w:ascii="Times New Roman" w:hAnsi="Times New Roman" w:cs="Times New Roman"/>
        </w:rPr>
        <w:t xml:space="preserve"> preserved and unpreserved specimens in species</w:t>
      </w:r>
      <w:r w:rsidRPr="009C7B85">
        <w:rPr>
          <w:rFonts w:ascii="Times New Roman" w:hAnsi="Times New Roman" w:cs="Times New Roman"/>
        </w:rPr>
        <w:t>. We fitted a linear-</w:t>
      </w:r>
      <w:r w:rsidRPr="009C7B85">
        <w:rPr>
          <w:rFonts w:ascii="Times New Roman" w:hAnsi="Times New Roman" w:cs="Times New Roman"/>
        </w:rPr>
        <w:lastRenderedPageBreak/>
        <w:t xml:space="preserve">mixed effect model with y = </w:t>
      </w:r>
      <w:proofErr w:type="gramStart"/>
      <w:r w:rsidR="00A0200A">
        <w:rPr>
          <w:rFonts w:ascii="Times New Roman" w:hAnsi="Times New Roman" w:cs="Times New Roman"/>
        </w:rPr>
        <w:t>ln(</w:t>
      </w:r>
      <w:proofErr w:type="gramEnd"/>
      <w:r w:rsidRPr="009C7B85">
        <w:rPr>
          <w:rFonts w:ascii="Times New Roman" w:hAnsi="Times New Roman" w:cs="Times New Roman"/>
        </w:rPr>
        <w:t>specimen weight</w:t>
      </w:r>
      <w:r w:rsidR="00A0200A">
        <w:rPr>
          <w:rFonts w:ascii="Times New Roman" w:hAnsi="Times New Roman" w:cs="Times New Roman"/>
        </w:rPr>
        <w:t>)</w:t>
      </w:r>
      <w:r w:rsidRPr="009C7B85">
        <w:rPr>
          <w:rFonts w:ascii="Times New Roman" w:hAnsi="Times New Roman" w:cs="Times New Roman"/>
        </w:rPr>
        <w:t xml:space="preserve"> ~ preservative time with two </w:t>
      </w:r>
      <w:r w:rsidR="00FB3473" w:rsidRPr="009C7B85">
        <w:rPr>
          <w:rFonts w:ascii="Times New Roman" w:hAnsi="Times New Roman" w:cs="Times New Roman"/>
        </w:rPr>
        <w:t>random terms:</w:t>
      </w:r>
      <w:r w:rsidRPr="009C7B85">
        <w:rPr>
          <w:rFonts w:ascii="Times New Roman" w:hAnsi="Times New Roman" w:cs="Times New Roman"/>
        </w:rPr>
        <w:t xml:space="preserve"> country and species.</w:t>
      </w:r>
    </w:p>
    <w:p w14:paraId="24012AFB" w14:textId="40133CCC"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br/>
        <w:t>Result</w:t>
      </w:r>
    </w:p>
    <w:p w14:paraId="5BDAAA09" w14:textId="77777777" w:rsidR="00426900" w:rsidRPr="009C7B85" w:rsidRDefault="00426900" w:rsidP="00B96F6B">
      <w:pPr>
        <w:spacing w:line="480" w:lineRule="auto"/>
        <w:jc w:val="both"/>
        <w:rPr>
          <w:rFonts w:ascii="Times New Roman" w:hAnsi="Times New Roman" w:cs="Times New Roman"/>
          <w:b/>
        </w:rPr>
      </w:pPr>
    </w:p>
    <w:p w14:paraId="6EBA06B7" w14:textId="2FD38689" w:rsidR="00426900"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Across twenty species, preservative time was found to exhibit an effect upon specimen weight, accounting for a loss of 0.006mg per d</w:t>
      </w:r>
      <w:r w:rsidR="00A0200A">
        <w:rPr>
          <w:rFonts w:ascii="Times New Roman" w:hAnsi="Times New Roman" w:cs="Times New Roman"/>
        </w:rPr>
        <w:t>ay preserved (t-value: -3.050).</w:t>
      </w:r>
    </w:p>
    <w:p w14:paraId="3652E03D" w14:textId="77777777" w:rsidR="00426900" w:rsidRPr="009C7B85" w:rsidRDefault="00426900" w:rsidP="00B96F6B">
      <w:pPr>
        <w:spacing w:line="480" w:lineRule="auto"/>
        <w:rPr>
          <w:rFonts w:ascii="Times New Roman" w:hAnsi="Times New Roman" w:cs="Times New Roman"/>
          <w:b/>
        </w:rPr>
      </w:pPr>
      <w:r w:rsidRPr="009C7B85">
        <w:rPr>
          <w:rFonts w:ascii="Times New Roman" w:hAnsi="Times New Roman" w:cs="Times New Roman"/>
          <w:b/>
        </w:rPr>
        <w:br w:type="page"/>
      </w:r>
    </w:p>
    <w:p w14:paraId="247164BF" w14:textId="77777777" w:rsidR="00BD79AA" w:rsidRPr="009C7B85" w:rsidRDefault="00484708" w:rsidP="00B96F6B">
      <w:pPr>
        <w:spacing w:line="480" w:lineRule="auto"/>
        <w:jc w:val="both"/>
        <w:rPr>
          <w:rFonts w:ascii="Times New Roman" w:hAnsi="Times New Roman" w:cs="Times New Roman"/>
          <w:b/>
        </w:rPr>
      </w:pPr>
      <w:r w:rsidRPr="009C7B85">
        <w:rPr>
          <w:rFonts w:ascii="Times New Roman" w:hAnsi="Times New Roman" w:cs="Times New Roman"/>
          <w:b/>
        </w:rPr>
        <w:lastRenderedPageBreak/>
        <w:t>DISCUSSION</w:t>
      </w:r>
    </w:p>
    <w:p w14:paraId="2D32AC09" w14:textId="3C84C9C9" w:rsidR="00484708" w:rsidRPr="009C7B85" w:rsidRDefault="00484708" w:rsidP="00B96F6B">
      <w:pPr>
        <w:spacing w:line="480" w:lineRule="auto"/>
        <w:jc w:val="both"/>
        <w:rPr>
          <w:rFonts w:ascii="Times New Roman" w:hAnsi="Times New Roman" w:cs="Times New Roman"/>
        </w:rPr>
      </w:pPr>
    </w:p>
    <w:p w14:paraId="32DD9373" w14:textId="64B0E803" w:rsidR="00F1087E" w:rsidRPr="009C7B85" w:rsidRDefault="009D347F" w:rsidP="00F1087E">
      <w:pPr>
        <w:spacing w:line="480" w:lineRule="auto"/>
        <w:jc w:val="both"/>
        <w:rPr>
          <w:rFonts w:ascii="Times New Roman" w:hAnsi="Times New Roman" w:cs="Times New Roman"/>
        </w:rPr>
      </w:pPr>
      <w:r w:rsidRPr="009C7B85">
        <w:rPr>
          <w:rFonts w:ascii="Times New Roman" w:hAnsi="Times New Roman" w:cs="Times New Roman"/>
        </w:rPr>
        <w:t xml:space="preserve">Herein, we described and tested </w:t>
      </w:r>
      <w:r w:rsidR="00F1087E" w:rsidRPr="009C7B85">
        <w:rPr>
          <w:rFonts w:ascii="Times New Roman" w:hAnsi="Times New Roman" w:cs="Times New Roman"/>
        </w:rPr>
        <w:t xml:space="preserve">a suite of </w:t>
      </w:r>
      <w:r w:rsidRPr="009C7B85">
        <w:rPr>
          <w:rFonts w:ascii="Times New Roman" w:hAnsi="Times New Roman" w:cs="Times New Roman"/>
        </w:rPr>
        <w:t>predict</w:t>
      </w:r>
      <w:r w:rsidR="00B576C0" w:rsidRPr="009C7B85">
        <w:rPr>
          <w:rFonts w:ascii="Times New Roman" w:hAnsi="Times New Roman" w:cs="Times New Roman"/>
        </w:rPr>
        <w:t xml:space="preserve">ive allometric models within a novel iterative </w:t>
      </w:r>
      <w:r w:rsidRPr="009C7B85">
        <w:rPr>
          <w:rFonts w:ascii="Times New Roman" w:hAnsi="Times New Roman" w:cs="Times New Roman"/>
        </w:rPr>
        <w:t xml:space="preserve">framework </w:t>
      </w:r>
      <w:r w:rsidR="00E37D97" w:rsidRPr="009C7B85">
        <w:rPr>
          <w:rFonts w:ascii="Times New Roman" w:hAnsi="Times New Roman" w:cs="Times New Roman"/>
        </w:rPr>
        <w:t xml:space="preserve">which considered </w:t>
      </w:r>
      <w:r w:rsidR="00F1087E" w:rsidRPr="009C7B85">
        <w:rPr>
          <w:rFonts w:ascii="Times New Roman" w:hAnsi="Times New Roman" w:cs="Times New Roman"/>
        </w:rPr>
        <w:t>different model structures and influences upon body size variation. We demonstrated clear and unequivocal proof of the utility of the intertegular distance in predicting body size in body size in two key pollinating taxa: bees and hoverflies, as first demonstrated by Cane (1989) for bees. Overall, both LME and PGLS model structures exhibited high predictive precision, resulting in a suite of highly applicable models for pollination researchers worldwide to estimate bee and hoverfly body size. In particular, incorporating biogeography, gender and</w:t>
      </w:r>
      <w:r w:rsidR="00A672B4" w:rsidRPr="009C7B85">
        <w:rPr>
          <w:rFonts w:ascii="Times New Roman" w:hAnsi="Times New Roman" w:cs="Times New Roman"/>
        </w:rPr>
        <w:t>/or taxonomy or</w:t>
      </w:r>
      <w:r w:rsidR="00F1087E" w:rsidRPr="009C7B85">
        <w:rPr>
          <w:rFonts w:ascii="Times New Roman" w:hAnsi="Times New Roman" w:cs="Times New Roman"/>
        </w:rPr>
        <w:t xml:space="preserve"> phylogeny improved model performance. As such, these predictors represent three fundamental causes of </w:t>
      </w:r>
      <w:r w:rsidR="00A672B4" w:rsidRPr="009C7B85">
        <w:rPr>
          <w:rFonts w:ascii="Times New Roman" w:hAnsi="Times New Roman" w:cs="Times New Roman"/>
        </w:rPr>
        <w:t xml:space="preserve">body size </w:t>
      </w:r>
      <w:r w:rsidR="00F1087E"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00F1087E" w:rsidRPr="009C7B85">
        <w:rPr>
          <w:rFonts w:ascii="Times New Roman" w:hAnsi="Times New Roman" w:cs="Times New Roman"/>
        </w:rPr>
        <w:t>.</w:t>
      </w:r>
    </w:p>
    <w:p w14:paraId="1148D7BB" w14:textId="6F97480D" w:rsidR="00CB096F" w:rsidRPr="009C7B85" w:rsidRDefault="009D347F" w:rsidP="00B96F6B">
      <w:pPr>
        <w:spacing w:line="480" w:lineRule="auto"/>
        <w:jc w:val="both"/>
        <w:rPr>
          <w:rFonts w:ascii="Times New Roman" w:hAnsi="Times New Roman" w:cs="Times New Roman"/>
        </w:rPr>
      </w:pPr>
      <w:r w:rsidRPr="009C7B85">
        <w:rPr>
          <w:rFonts w:ascii="Times New Roman" w:hAnsi="Times New Roman" w:cs="Times New Roman"/>
        </w:rPr>
        <w:t xml:space="preserve"> </w:t>
      </w:r>
    </w:p>
    <w:p w14:paraId="2A3A1B4B" w14:textId="72AD7E92" w:rsidR="00B576C0" w:rsidRPr="009C7B85" w:rsidRDefault="002F50C9" w:rsidP="00B576C0">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 xml:space="preserve">We found subtle yet significant differences in body size proportions and mass accumulation between all three regions. Region was retained in interaction with IT, suggesting samples within each region exhibited differing amounts of body mass accumulation to ITD. </w:t>
      </w:r>
    </w:p>
    <w:p w14:paraId="7D1A6EAA" w14:textId="23464660" w:rsidR="009049CC" w:rsidRPr="009C7B85" w:rsidRDefault="00A0200A" w:rsidP="0016325F">
      <w:pPr>
        <w:spacing w:line="480" w:lineRule="auto"/>
        <w:jc w:val="both"/>
        <w:rPr>
          <w:rFonts w:ascii="Times New Roman" w:hAnsi="Times New Roman" w:cs="Times New Roman"/>
        </w:rPr>
      </w:pPr>
      <w:r>
        <w:rPr>
          <w:rFonts w:ascii="Times New Roman" w:hAnsi="Times New Roman" w:cs="Times New Roman"/>
        </w:rPr>
        <w:t>Martin</w:t>
      </w:r>
      <w:r w:rsidR="003D0976">
        <w:rPr>
          <w:rFonts w:ascii="Times New Roman" w:hAnsi="Times New Roman" w:cs="Times New Roman"/>
        </w:rPr>
        <w:t xml:space="preserve"> et </w:t>
      </w:r>
      <w:proofErr w:type="spellStart"/>
      <w:r w:rsidR="003D0976">
        <w:rPr>
          <w:rFonts w:ascii="Times New Roman" w:hAnsi="Times New Roman" w:cs="Times New Roman"/>
        </w:rPr>
        <w:t>al’s</w:t>
      </w:r>
      <w:proofErr w:type="spellEnd"/>
      <w:r w:rsidR="002F50C9" w:rsidRPr="009C7B85">
        <w:rPr>
          <w:rFonts w:ascii="Times New Roman" w:hAnsi="Times New Roman" w:cs="Times New Roman"/>
        </w:rPr>
        <w:t xml:space="preserve"> (2014) </w:t>
      </w:r>
      <w:r w:rsidR="003D0976">
        <w:rPr>
          <w:rFonts w:ascii="Times New Roman" w:hAnsi="Times New Roman" w:cs="Times New Roman"/>
        </w:rPr>
        <w:t xml:space="preserve">meta-analysis </w:t>
      </w:r>
      <w:r w:rsidR="002F50C9" w:rsidRPr="009C7B85">
        <w:rPr>
          <w:rFonts w:ascii="Times New Roman" w:hAnsi="Times New Roman" w:cs="Times New Roman"/>
        </w:rPr>
        <w:t>contributed differences in</w:t>
      </w:r>
      <w:r w:rsidR="00F1087E" w:rsidRPr="009C7B85">
        <w:rPr>
          <w:rFonts w:ascii="Times New Roman" w:hAnsi="Times New Roman" w:cs="Times New Roman"/>
        </w:rPr>
        <w:t xml:space="preserve"> body-length</w:t>
      </w:r>
      <w:r w:rsidR="002F50C9" w:rsidRPr="009C7B85">
        <w:rPr>
          <w:rFonts w:ascii="Times New Roman" w:hAnsi="Times New Roman" w:cs="Times New Roman"/>
        </w:rPr>
        <w:t xml:space="preserve"> allometric coefficients between geographic regions to a latitudinal gradient, suggesting comparable geographic regions should exhibit similar allometric trends. </w:t>
      </w:r>
    </w:p>
    <w:p w14:paraId="74B765C5" w14:textId="77777777" w:rsidR="00232909" w:rsidRPr="009C7B85" w:rsidRDefault="00232909" w:rsidP="00232909">
      <w:pPr>
        <w:spacing w:line="480" w:lineRule="auto"/>
        <w:jc w:val="both"/>
        <w:rPr>
          <w:rFonts w:ascii="Times New Roman" w:hAnsi="Times New Roman" w:cs="Times New Roman"/>
        </w:rPr>
      </w:pPr>
    </w:p>
    <w:p w14:paraId="65366E0D" w14:textId="2507F98D" w:rsidR="00B576C0" w:rsidRPr="009C7B85" w:rsidRDefault="003D0976" w:rsidP="003547ED">
      <w:pPr>
        <w:spacing w:line="480" w:lineRule="auto"/>
        <w:jc w:val="both"/>
        <w:rPr>
          <w:rFonts w:ascii="Times New Roman" w:hAnsi="Times New Roman" w:cs="Times New Roman"/>
        </w:rPr>
      </w:pPr>
      <w:r>
        <w:rPr>
          <w:rFonts w:ascii="Times New Roman" w:hAnsi="Times New Roman" w:cs="Times New Roman"/>
        </w:rPr>
        <w:t xml:space="preserve">However, </w:t>
      </w:r>
      <w:r w:rsidR="00232909" w:rsidRPr="009C7B85">
        <w:rPr>
          <w:rFonts w:ascii="Times New Roman" w:hAnsi="Times New Roman" w:cs="Times New Roman"/>
        </w:rPr>
        <w:t xml:space="preserve">although </w:t>
      </w:r>
      <w:r w:rsidR="00531C0F">
        <w:rPr>
          <w:rFonts w:ascii="Times New Roman" w:hAnsi="Times New Roman" w:cs="Times New Roman"/>
        </w:rPr>
        <w:t>previous studies</w:t>
      </w:r>
      <w:r w:rsidR="00232909" w:rsidRPr="009C7B85">
        <w:rPr>
          <w:rFonts w:ascii="Times New Roman" w:hAnsi="Times New Roman" w:cs="Times New Roman"/>
        </w:rPr>
        <w:t xml:space="preserve"> have found </w:t>
      </w:r>
      <w:r w:rsidR="00531C0F">
        <w:rPr>
          <w:rFonts w:ascii="Times New Roman" w:hAnsi="Times New Roman" w:cs="Times New Roman"/>
        </w:rPr>
        <w:t>similarities (</w:t>
      </w:r>
      <w:proofErr w:type="spellStart"/>
      <w:r w:rsidR="00531C0F">
        <w:rPr>
          <w:rFonts w:ascii="Times New Roman" w:hAnsi="Times New Roman" w:cs="Times New Roman"/>
        </w:rPr>
        <w:t>Gowing</w:t>
      </w:r>
      <w:proofErr w:type="spellEnd"/>
      <w:r w:rsidR="00531C0F">
        <w:rPr>
          <w:rFonts w:ascii="Times New Roman" w:hAnsi="Times New Roman" w:cs="Times New Roman"/>
        </w:rPr>
        <w:t xml:space="preserve"> &amp; </w:t>
      </w:r>
      <w:proofErr w:type="spellStart"/>
      <w:r w:rsidR="00531C0F">
        <w:rPr>
          <w:rFonts w:ascii="Times New Roman" w:hAnsi="Times New Roman" w:cs="Times New Roman"/>
        </w:rPr>
        <w:t>Recher</w:t>
      </w:r>
      <w:proofErr w:type="spellEnd"/>
      <w:r w:rsidR="00531C0F">
        <w:rPr>
          <w:rFonts w:ascii="Times New Roman" w:hAnsi="Times New Roman" w:cs="Times New Roman"/>
        </w:rPr>
        <w:t xml:space="preserve"> 1984</w:t>
      </w:r>
      <w:r w:rsidR="00531C0F">
        <w:rPr>
          <w:rFonts w:ascii="Times New Roman" w:hAnsi="Times New Roman" w:cs="Times New Roman"/>
        </w:rPr>
        <w:t xml:space="preserve"> and Rogers et al. 1977) or </w:t>
      </w:r>
      <w:r w:rsidR="00232909" w:rsidRPr="009C7B85">
        <w:rPr>
          <w:rFonts w:ascii="Times New Roman" w:hAnsi="Times New Roman" w:cs="Times New Roman"/>
        </w:rPr>
        <w:t>differences in allometric co-</w:t>
      </w:r>
      <w:proofErr w:type="spellStart"/>
      <w:r w:rsidR="00232909" w:rsidRPr="009C7B85">
        <w:rPr>
          <w:rFonts w:ascii="Times New Roman" w:hAnsi="Times New Roman" w:cs="Times New Roman"/>
        </w:rPr>
        <w:t>efficients</w:t>
      </w:r>
      <w:proofErr w:type="spellEnd"/>
      <w:r w:rsidR="00232909" w:rsidRPr="009C7B85">
        <w:rPr>
          <w:rFonts w:ascii="Times New Roman" w:hAnsi="Times New Roman" w:cs="Times New Roman"/>
        </w:rPr>
        <w:t xml:space="preserve"> between regions</w:t>
      </w:r>
      <w:r w:rsidR="008F29FD" w:rsidRPr="008F29FD">
        <w:rPr>
          <w:rFonts w:ascii="Times New Roman" w:hAnsi="Times New Roman" w:cs="Times New Roman"/>
        </w:rPr>
        <w:t xml:space="preserve"> </w:t>
      </w:r>
      <w:r w:rsidR="008F29FD">
        <w:rPr>
          <w:rFonts w:ascii="Times New Roman" w:hAnsi="Times New Roman" w:cs="Times New Roman"/>
        </w:rPr>
        <w:t>(</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531C0F">
        <w:rPr>
          <w:rFonts w:ascii="Times New Roman" w:hAnsi="Times New Roman" w:cs="Times New Roman"/>
        </w:rPr>
        <w:t xml:space="preserve"> and Rogers et al. 1977</w:t>
      </w:r>
      <w:r w:rsidR="008F29FD">
        <w:rPr>
          <w:rFonts w:ascii="Times New Roman" w:hAnsi="Times New Roman" w:cs="Times New Roman"/>
        </w:rPr>
        <w:t xml:space="preserve">),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w:t>
      </w:r>
      <w:r w:rsidR="008F29FD" w:rsidRPr="009C7B85">
        <w:rPr>
          <w:rFonts w:ascii="Times New Roman" w:hAnsi="Times New Roman" w:cs="Times New Roman"/>
        </w:rPr>
        <w:lastRenderedPageBreak/>
        <w:t>biogeographic regions in concert</w:t>
      </w:r>
      <w:r w:rsidR="008F29FD">
        <w:rPr>
          <w:rFonts w:ascii="Times New Roman" w:hAnsi="Times New Roman" w:cs="Times New Roman"/>
        </w:rPr>
        <w:t xml:space="preserve"> (</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232909" w:rsidRPr="009C7B85">
        <w:rPr>
          <w:rFonts w:ascii="Times New Roman" w:hAnsi="Times New Roman" w:cs="Times New Roman"/>
        </w:rPr>
        <w:t xml:space="preserve">. </w:t>
      </w:r>
      <w:r w:rsidR="00A0200A">
        <w:rPr>
          <w:rFonts w:ascii="Times New Roman" w:hAnsi="Times New Roman" w:cs="Times New Roman"/>
        </w:rPr>
        <w:t xml:space="preserve">This raises </w:t>
      </w:r>
      <w:r w:rsidR="008F29FD">
        <w:rPr>
          <w:rFonts w:ascii="Times New Roman" w:hAnsi="Times New Roman" w:cs="Times New Roman"/>
        </w:rPr>
        <w:t>doubts</w:t>
      </w:r>
      <w:r w:rsidR="00A0200A">
        <w:rPr>
          <w:rFonts w:ascii="Times New Roman" w:hAnsi="Times New Roman" w:cs="Times New Roman"/>
        </w:rPr>
        <w:t xml:space="preserve"> regarding the biological reasons behind these differences.</w:t>
      </w:r>
      <w:r w:rsidR="0016325F" w:rsidRPr="009C7B85">
        <w:rPr>
          <w:rFonts w:ascii="Times New Roman" w:hAnsi="Times New Roman" w:cs="Times New Roman"/>
        </w:rPr>
        <w:t xml:space="preserve"> </w:t>
      </w:r>
      <w:r w:rsidR="003547ED" w:rsidRPr="009C7B85">
        <w:rPr>
          <w:rFonts w:ascii="Times New Roman" w:hAnsi="Times New Roman" w:cs="Times New Roman"/>
        </w:rPr>
        <w:t>Both bees and hoverflies are highly diverse groups; in Australia alone, we included &lt;1% of total estimated diversity of 2000 bee species (INSREF) and X% of the described hoverfly species. Therefore, differences in allometric co-</w:t>
      </w:r>
      <w:proofErr w:type="spellStart"/>
      <w:r w:rsidR="003547ED" w:rsidRPr="009C7B85">
        <w:rPr>
          <w:rFonts w:ascii="Times New Roman" w:hAnsi="Times New Roman" w:cs="Times New Roman"/>
        </w:rPr>
        <w:t>efficients</w:t>
      </w:r>
      <w:proofErr w:type="spellEnd"/>
      <w:r w:rsidR="003547ED" w:rsidRPr="009C7B85">
        <w:rPr>
          <w:rFonts w:ascii="Times New Roman" w:hAnsi="Times New Roman" w:cs="Times New Roman"/>
        </w:rPr>
        <w:t xml:space="preserve"> between regions are</w:t>
      </w:r>
      <w:r w:rsidR="003547ED">
        <w:rPr>
          <w:rFonts w:ascii="Times New Roman" w:hAnsi="Times New Roman" w:cs="Times New Roman"/>
        </w:rPr>
        <w:t xml:space="preserve"> likely a result of both</w:t>
      </w:r>
      <w:r w:rsidR="003547ED" w:rsidRPr="009C7B85">
        <w:rPr>
          <w:rFonts w:ascii="Times New Roman" w:hAnsi="Times New Roman" w:cs="Times New Roman"/>
        </w:rPr>
        <w:t xml:space="preserve"> sampling biases as well as differing distribution patterns. </w:t>
      </w:r>
      <w:r w:rsidR="003547ED">
        <w:rPr>
          <w:rFonts w:ascii="Times New Roman" w:hAnsi="Times New Roman" w:cs="Times New Roman"/>
        </w:rPr>
        <w:t xml:space="preserve">Indeed, ITD may be more robust to these influences than body length given the subtlety of regional differences in BS~ITD we observed. </w:t>
      </w:r>
      <w:r w:rsidR="003547ED" w:rsidRPr="009C7B85">
        <w:rPr>
          <w:rFonts w:ascii="Times New Roman" w:hAnsi="Times New Roman" w:cs="Times New Roman"/>
        </w:rPr>
        <w:t xml:space="preserve">These limitations suggest that for predictive allometry to exhibit greater accuracy, specimens from different biogeographical regions </w:t>
      </w:r>
      <w:r w:rsidR="003547ED">
        <w:rPr>
          <w:rFonts w:ascii="Times New Roman" w:hAnsi="Times New Roman" w:cs="Times New Roman"/>
        </w:rPr>
        <w:t>should</w:t>
      </w:r>
      <w:r w:rsidR="003547ED" w:rsidRPr="009C7B85">
        <w:rPr>
          <w:rFonts w:ascii="Times New Roman" w:hAnsi="Times New Roman" w:cs="Times New Roman"/>
        </w:rPr>
        <w:t xml:space="preserve"> be incorporated into model development and validation</w:t>
      </w:r>
      <w:r w:rsidR="003547ED">
        <w:rPr>
          <w:rFonts w:ascii="Times New Roman" w:hAnsi="Times New Roman" w:cs="Times New Roman"/>
        </w:rPr>
        <w:t>.</w:t>
      </w:r>
    </w:p>
    <w:p w14:paraId="561C5316" w14:textId="3DFD69FE" w:rsidR="002F50C9" w:rsidRDefault="002F50C9" w:rsidP="00B96F6B">
      <w:pPr>
        <w:spacing w:line="480" w:lineRule="auto"/>
        <w:jc w:val="both"/>
        <w:rPr>
          <w:rFonts w:ascii="Times New Roman" w:hAnsi="Times New Roman" w:cs="Times New Roman"/>
        </w:rPr>
      </w:pPr>
    </w:p>
    <w:p w14:paraId="74C639A2" w14:textId="3AAA70EC" w:rsidR="004C03C1" w:rsidRDefault="00C725D3" w:rsidP="007106DD">
      <w:pPr>
        <w:spacing w:line="480" w:lineRule="auto"/>
        <w:jc w:val="both"/>
        <w:rPr>
          <w:rFonts w:ascii="Times New Roman" w:hAnsi="Times New Roman" w:cs="Times New Roman"/>
        </w:rPr>
      </w:pPr>
      <w:r w:rsidRPr="009C7B85">
        <w:rPr>
          <w:rFonts w:ascii="Times New Roman" w:hAnsi="Times New Roman" w:cs="Times New Roman"/>
        </w:rPr>
        <w:t xml:space="preserve">Sexual </w:t>
      </w:r>
      <w:r w:rsidR="003547ED">
        <w:rPr>
          <w:rFonts w:ascii="Times New Roman" w:hAnsi="Times New Roman" w:cs="Times New Roman"/>
        </w:rPr>
        <w:t xml:space="preserve">size </w:t>
      </w:r>
      <w:r w:rsidRPr="009C7B85">
        <w:rPr>
          <w:rFonts w:ascii="Times New Roman" w:hAnsi="Times New Roman" w:cs="Times New Roman"/>
        </w:rPr>
        <w:t xml:space="preserve">dimorphism </w:t>
      </w:r>
      <w:r w:rsidR="003547ED">
        <w:rPr>
          <w:rFonts w:ascii="Times New Roman" w:hAnsi="Times New Roman" w:cs="Times New Roman"/>
        </w:rPr>
        <w:t>(SSD)</w:t>
      </w:r>
      <w:r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xml:space="preserve">. In both </w:t>
      </w:r>
      <w:proofErr w:type="spellStart"/>
      <w:r w:rsidR="003547ED">
        <w:rPr>
          <w:rFonts w:ascii="Times New Roman" w:hAnsi="Times New Roman" w:cs="Times New Roman"/>
        </w:rPr>
        <w:t>Diptera</w:t>
      </w:r>
      <w:proofErr w:type="spellEnd"/>
      <w:r w:rsidR="003547ED">
        <w:rPr>
          <w:rFonts w:ascii="Times New Roman" w:hAnsi="Times New Roman" w:cs="Times New Roman"/>
        </w:rPr>
        <w:t xml:space="preserve"> and Hymenoptera, SSD is predominantly (&gt;80%) female-biased, including in Apoidea and Syrphidae</w:t>
      </w:r>
      <w:r w:rsidR="002E2C31">
        <w:rPr>
          <w:rFonts w:ascii="Times New Roman" w:hAnsi="Times New Roman" w:cs="Times New Roman"/>
        </w:rPr>
        <w:t xml:space="preserve"> (Shreeves and Field 2008; </w:t>
      </w:r>
      <w:proofErr w:type="spellStart"/>
      <w:r w:rsidR="00531C0F">
        <w:rPr>
          <w:rFonts w:ascii="Times New Roman" w:hAnsi="Times New Roman" w:cs="Times New Roman"/>
        </w:rPr>
        <w:t>Francuski</w:t>
      </w:r>
      <w:proofErr w:type="spellEnd"/>
      <w:r w:rsidR="00531C0F">
        <w:rPr>
          <w:rFonts w:ascii="Times New Roman" w:hAnsi="Times New Roman" w:cs="Times New Roman"/>
        </w:rPr>
        <w:t xml:space="preserve"> et al. 2011; </w:t>
      </w:r>
      <w:proofErr w:type="spellStart"/>
      <w:r w:rsidR="00531C0F">
        <w:rPr>
          <w:rFonts w:ascii="Times New Roman" w:hAnsi="Times New Roman" w:cs="Times New Roman"/>
        </w:rPr>
        <w:t>Milankov</w:t>
      </w:r>
      <w:proofErr w:type="spellEnd"/>
      <w:r w:rsidR="00531C0F">
        <w:rPr>
          <w:rFonts w:ascii="Times New Roman" w:hAnsi="Times New Roman" w:cs="Times New Roman"/>
        </w:rPr>
        <w:t xml:space="preserve"> et al. 2013</w:t>
      </w:r>
      <w:r w:rsidR="002E2C31">
        <w:rPr>
          <w:rFonts w:ascii="Times New Roman" w:hAnsi="Times New Roman" w:cs="Times New Roman"/>
        </w:rPr>
        <w:t>)</w:t>
      </w:r>
      <w:r w:rsidRPr="009C7B85">
        <w:rPr>
          <w:rFonts w:ascii="Times New Roman" w:hAnsi="Times New Roman" w:cs="Times New Roman"/>
        </w:rPr>
        <w:t xml:space="preserve">. </w:t>
      </w:r>
      <w:r w:rsidR="003547ED">
        <w:rPr>
          <w:rFonts w:ascii="Times New Roman" w:hAnsi="Times New Roman" w:cs="Times New Roman"/>
        </w:rPr>
        <w:t>This SSD is hypothesised to be a result of greater fitness inferred by larger body size in females,</w:t>
      </w:r>
      <w:r w:rsidR="002E2C31">
        <w:rPr>
          <w:rFonts w:ascii="Times New Roman" w:hAnsi="Times New Roman" w:cs="Times New Roman"/>
        </w:rPr>
        <w:t xml:space="preserve"> </w:t>
      </w:r>
      <w:r w:rsidR="003547ED">
        <w:rPr>
          <w:rFonts w:ascii="Times New Roman" w:hAnsi="Times New Roman" w:cs="Times New Roman"/>
        </w:rPr>
        <w:t>in particular</w:t>
      </w:r>
      <w:r w:rsidR="002E2C31">
        <w:rPr>
          <w:rFonts w:ascii="Times New Roman" w:hAnsi="Times New Roman" w:cs="Times New Roman"/>
        </w:rPr>
        <w:t xml:space="preserve"> increased fecundity </w:t>
      </w:r>
      <w:r w:rsidR="007106DD">
        <w:rPr>
          <w:rFonts w:ascii="Times New Roman" w:hAnsi="Times New Roman" w:cs="Times New Roman"/>
        </w:rPr>
        <w:t>(</w:t>
      </w:r>
      <w:proofErr w:type="spellStart"/>
      <w:r w:rsidR="007106DD">
        <w:rPr>
          <w:rFonts w:ascii="Times New Roman" w:hAnsi="Times New Roman" w:cs="Times New Roman"/>
        </w:rPr>
        <w:t>Teder</w:t>
      </w:r>
      <w:proofErr w:type="spellEnd"/>
      <w:r w:rsidR="007106DD">
        <w:rPr>
          <w:rFonts w:ascii="Times New Roman" w:hAnsi="Times New Roman" w:cs="Times New Roman"/>
        </w:rPr>
        <w:t xml:space="preserve"> and </w:t>
      </w:r>
      <w:proofErr w:type="spellStart"/>
      <w:r w:rsidR="007106DD">
        <w:rPr>
          <w:rFonts w:ascii="Times New Roman" w:hAnsi="Times New Roman" w:cs="Times New Roman"/>
        </w:rPr>
        <w:t>Tammaru</w:t>
      </w:r>
      <w:proofErr w:type="spellEnd"/>
      <w:r w:rsidR="007106DD">
        <w:rPr>
          <w:rFonts w:ascii="Times New Roman" w:hAnsi="Times New Roman" w:cs="Times New Roman"/>
        </w:rPr>
        <w:t xml:space="preserve"> 2005: Stillwell 2010). </w:t>
      </w:r>
      <w:r w:rsidR="003547ED">
        <w:rPr>
          <w:rFonts w:ascii="Times New Roman" w:hAnsi="Times New Roman" w:cs="Times New Roman"/>
        </w:rPr>
        <w:t>S</w:t>
      </w:r>
      <w:r w:rsidR="007106DD">
        <w:rPr>
          <w:rFonts w:ascii="Times New Roman" w:hAnsi="Times New Roman" w:cs="Times New Roman"/>
        </w:rPr>
        <w:t>ex was retained as an integral predictor either in addition or</w:t>
      </w:r>
      <w:r w:rsidR="003547ED">
        <w:rPr>
          <w:rFonts w:ascii="Times New Roman" w:hAnsi="Times New Roman" w:cs="Times New Roman"/>
        </w:rPr>
        <w:t xml:space="preserve"> in</w:t>
      </w:r>
      <w:r w:rsidR="007106DD">
        <w:rPr>
          <w:rFonts w:ascii="Times New Roman" w:hAnsi="Times New Roman" w:cs="Times New Roman"/>
        </w:rPr>
        <w:t xml:space="preserve"> interaction with ITD suggesting that although ITD is a robust </w:t>
      </w:r>
      <w:r w:rsidR="003547ED">
        <w:rPr>
          <w:rFonts w:ascii="Times New Roman" w:hAnsi="Times New Roman" w:cs="Times New Roman"/>
        </w:rPr>
        <w:t>predictive</w:t>
      </w:r>
      <w:r w:rsidR="007106DD">
        <w:rPr>
          <w:rFonts w:ascii="Times New Roman" w:hAnsi="Times New Roman" w:cs="Times New Roman"/>
        </w:rPr>
        <w:t xml:space="preserve"> trait, other morphological aspects must differ between the sexes resulting in sexual size dimorphism (SSD) in absence of </w:t>
      </w:r>
      <w:r w:rsidR="003547ED">
        <w:rPr>
          <w:rFonts w:ascii="Times New Roman" w:hAnsi="Times New Roman" w:cs="Times New Roman"/>
        </w:rPr>
        <w:t xml:space="preserve">differences in </w:t>
      </w:r>
      <w:r w:rsidR="007106DD">
        <w:rPr>
          <w:rFonts w:ascii="Times New Roman" w:hAnsi="Times New Roman" w:cs="Times New Roman"/>
        </w:rPr>
        <w:t>thoracic width.</w:t>
      </w:r>
    </w:p>
    <w:p w14:paraId="6AD4A87E" w14:textId="77777777" w:rsidR="003547ED" w:rsidRPr="009C7B85" w:rsidRDefault="003547ED" w:rsidP="007106DD">
      <w:pPr>
        <w:spacing w:line="480" w:lineRule="auto"/>
        <w:jc w:val="both"/>
        <w:rPr>
          <w:rFonts w:ascii="Times New Roman" w:hAnsi="Times New Roman" w:cs="Times New Roman"/>
        </w:rPr>
      </w:pPr>
    </w:p>
    <w:p w14:paraId="78341B39" w14:textId="7B173D4F" w:rsidR="00A432AE" w:rsidRDefault="007106DD" w:rsidP="00B96F6B">
      <w:pPr>
        <w:spacing w:line="480" w:lineRule="auto"/>
        <w:jc w:val="both"/>
        <w:rPr>
          <w:rFonts w:ascii="Times New Roman" w:hAnsi="Times New Roman" w:cs="Times New Roman"/>
          <w:strike/>
        </w:rPr>
      </w:pPr>
      <w:r>
        <w:rPr>
          <w:rFonts w:ascii="Times New Roman" w:hAnsi="Times New Roman" w:cs="Times New Roman"/>
        </w:rPr>
        <w:t xml:space="preserve">In bees, such dimorphism is attributed to physical requirements of nest provisioning and nest construction. As such, it is in </w:t>
      </w:r>
      <w:r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Pr="007106DD">
        <w:rPr>
          <w:rFonts w:ascii="Times New Roman" w:hAnsi="Times New Roman" w:cs="Times New Roman"/>
        </w:rPr>
        <w:t>visioning</w:t>
      </w:r>
      <w:r>
        <w:rPr>
          <w:rFonts w:ascii="Times New Roman" w:hAnsi="Times New Roman" w:cs="Times New Roman"/>
        </w:rPr>
        <w:t xml:space="preserve"> taxa</w:t>
      </w:r>
      <w:r w:rsidRPr="007106DD">
        <w:rPr>
          <w:rFonts w:ascii="Times New Roman" w:hAnsi="Times New Roman" w:cs="Times New Roman"/>
        </w:rPr>
        <w:t xml:space="preserve"> than non-provisioning</w:t>
      </w:r>
      <w:r>
        <w:rPr>
          <w:rFonts w:ascii="Times New Roman" w:hAnsi="Times New Roman" w:cs="Times New Roman"/>
        </w:rPr>
        <w:t xml:space="preserve"> and/or cavity nesting</w:t>
      </w:r>
      <w:r w:rsidRPr="007106DD">
        <w:rPr>
          <w:rFonts w:ascii="Times New Roman" w:hAnsi="Times New Roman" w:cs="Times New Roman"/>
        </w:rPr>
        <w:t xml:space="preserve"> taxa</w:t>
      </w:r>
      <w:r w:rsidR="002E2C31">
        <w:rPr>
          <w:rFonts w:ascii="Times New Roman" w:hAnsi="Times New Roman" w:cs="Times New Roman"/>
        </w:rPr>
        <w:t xml:space="preserve"> as well as eusocial species (</w:t>
      </w:r>
      <w:r w:rsidR="003547ED">
        <w:rPr>
          <w:rFonts w:ascii="Times New Roman" w:hAnsi="Times New Roman" w:cs="Times New Roman"/>
        </w:rPr>
        <w:t xml:space="preserve">Shreeves and Field 2008; </w:t>
      </w:r>
      <w:r w:rsidR="002E2C31">
        <w:rPr>
          <w:rFonts w:ascii="Times New Roman" w:hAnsi="Times New Roman" w:cs="Times New Roman"/>
        </w:rPr>
        <w:t>Medina et al. 2016)</w:t>
      </w:r>
      <w:r w:rsidR="00416398" w:rsidRPr="009C7B85">
        <w:rPr>
          <w:rFonts w:ascii="Times New Roman" w:hAnsi="Times New Roman" w:cs="Times New Roman"/>
        </w:rPr>
        <w:t xml:space="preserve">. </w:t>
      </w:r>
      <w:r>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str</w:t>
      </w:r>
      <w:r>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proofErr w:type="spellStart"/>
      <w:r w:rsidR="00416398" w:rsidRPr="009C7B85">
        <w:rPr>
          <w:rFonts w:ascii="Times New Roman" w:hAnsi="Times New Roman" w:cs="Times New Roman"/>
        </w:rPr>
        <w:t>scopal</w:t>
      </w:r>
      <w:proofErr w:type="spellEnd"/>
      <w:r w:rsidR="00416398" w:rsidRPr="009C7B85">
        <w:rPr>
          <w:rFonts w:ascii="Times New Roman" w:hAnsi="Times New Roman" w:cs="Times New Roman"/>
        </w:rPr>
        <w:t xml:space="preserve"> hairs and corbiculae</w:t>
      </w:r>
      <w:r>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p>
    <w:p w14:paraId="101FE847" w14:textId="325BE30D" w:rsidR="008D2E04" w:rsidRPr="009C7B85" w:rsidRDefault="00416398" w:rsidP="00531C0F">
      <w:pPr>
        <w:spacing w:line="480" w:lineRule="auto"/>
        <w:jc w:val="both"/>
        <w:rPr>
          <w:rFonts w:ascii="Times New Roman" w:hAnsi="Times New Roman" w:cs="Times New Roman"/>
        </w:rPr>
      </w:pPr>
      <w:r w:rsidRPr="009C7B85">
        <w:rPr>
          <w:rFonts w:ascii="Times New Roman" w:hAnsi="Times New Roman" w:cs="Times New Roman"/>
        </w:rPr>
        <w:lastRenderedPageBreak/>
        <w:t>In hoverflies</w:t>
      </w:r>
      <w:r w:rsidR="00531C0F">
        <w:rPr>
          <w:rFonts w:ascii="Times New Roman" w:hAnsi="Times New Roman" w:cs="Times New Roman"/>
        </w:rPr>
        <w:t xml:space="preserve"> specifically</w:t>
      </w:r>
      <w:r w:rsidRPr="009C7B85">
        <w:rPr>
          <w:rFonts w:ascii="Times New Roman" w:hAnsi="Times New Roman" w:cs="Times New Roman"/>
        </w:rPr>
        <w:t>,</w:t>
      </w:r>
      <w:r w:rsidR="002E2C31">
        <w:rPr>
          <w:rFonts w:ascii="Times New Roman" w:hAnsi="Times New Roman" w:cs="Times New Roman"/>
        </w:rPr>
        <w:t xml:space="preserve"> SSD is female-biased</w:t>
      </w:r>
      <w:r w:rsidR="00531C0F">
        <w:rPr>
          <w:rFonts w:ascii="Times New Roman" w:hAnsi="Times New Roman" w:cs="Times New Roman"/>
        </w:rPr>
        <w:t xml:space="preserve"> (</w:t>
      </w:r>
      <w:r w:rsidR="002E2C31">
        <w:rPr>
          <w:rFonts w:ascii="Times New Roman" w:hAnsi="Times New Roman" w:cs="Times New Roman"/>
        </w:rPr>
        <w:t>although there are few examples of specialised morphological sexual differences</w:t>
      </w:r>
      <w:r w:rsidR="00531C0F">
        <w:rPr>
          <w:rFonts w:ascii="Times New Roman" w:hAnsi="Times New Roman" w:cs="Times New Roman"/>
        </w:rPr>
        <w:t>, except for males exhibiting longer proboscis’ in some species (</w:t>
      </w:r>
      <w:r w:rsidR="00531C0F" w:rsidRPr="009C7B85">
        <w:rPr>
          <w:rFonts w:ascii="Times New Roman" w:hAnsi="Times New Roman" w:cs="Times New Roman"/>
        </w:rPr>
        <w:t>Gilbert 1985)</w:t>
      </w:r>
      <w:r w:rsidR="00531C0F">
        <w:rPr>
          <w:rFonts w:ascii="Times New Roman" w:hAnsi="Times New Roman" w:cs="Times New Roman"/>
        </w:rPr>
        <w:t>.</w:t>
      </w:r>
      <w:r w:rsidR="00531C0F" w:rsidRPr="009C7B85">
        <w:rPr>
          <w:rFonts w:ascii="Times New Roman" w:hAnsi="Times New Roman" w:cs="Times New Roman"/>
        </w:rPr>
        <w:t xml:space="preserve"> </w:t>
      </w:r>
      <w:r w:rsidR="00531C0F">
        <w:rPr>
          <w:rFonts w:ascii="Times New Roman" w:hAnsi="Times New Roman" w:cs="Times New Roman"/>
        </w:rPr>
        <w:t xml:space="preserve">Therefore, as ITD is sensitive to sexual dimorphism in both bees and hoverflies, consideration of specimen’s gender is integral for more accurate prediction of body size and allometric traits. </w:t>
      </w:r>
    </w:p>
    <w:p w14:paraId="1CBBFAD9" w14:textId="77777777" w:rsidR="00A432AE" w:rsidRPr="009C7B85" w:rsidRDefault="00A432AE" w:rsidP="00B96F6B">
      <w:pPr>
        <w:spacing w:line="480" w:lineRule="auto"/>
        <w:jc w:val="both"/>
        <w:rPr>
          <w:rFonts w:ascii="Times New Roman" w:hAnsi="Times New Roman" w:cs="Times New Roman"/>
        </w:rPr>
      </w:pPr>
    </w:p>
    <w:p w14:paraId="71163BC7" w14:textId="6183EA2F" w:rsidR="00BB4959" w:rsidRPr="009C7B85" w:rsidRDefault="00BB4959" w:rsidP="00B96F6B">
      <w:pPr>
        <w:spacing w:line="480" w:lineRule="auto"/>
        <w:jc w:val="both"/>
        <w:rPr>
          <w:rFonts w:ascii="Times New Roman" w:hAnsi="Times New Roman" w:cs="Times New Roman"/>
          <w:i/>
        </w:rPr>
      </w:pPr>
      <w:r w:rsidRPr="009C7B85">
        <w:rPr>
          <w:rFonts w:ascii="Times New Roman" w:hAnsi="Times New Roman" w:cs="Times New Roman"/>
          <w:i/>
        </w:rPr>
        <w:t xml:space="preserve">Intra-specific variation and sample size </w:t>
      </w:r>
    </w:p>
    <w:p w14:paraId="45B0135C" w14:textId="48C92EB2" w:rsidR="00BB4959" w:rsidRPr="009C7B85" w:rsidRDefault="00BB4959" w:rsidP="00B96F6B">
      <w:pPr>
        <w:spacing w:line="480" w:lineRule="auto"/>
        <w:jc w:val="both"/>
        <w:rPr>
          <w:rFonts w:ascii="Times New Roman" w:hAnsi="Times New Roman" w:cs="Times New Roman"/>
        </w:rPr>
      </w:pPr>
    </w:p>
    <w:p w14:paraId="511715E0" w14:textId="50070653" w:rsidR="004319F6" w:rsidRPr="009C7B85" w:rsidRDefault="00BB4959" w:rsidP="004319F6">
      <w:pPr>
        <w:spacing w:line="480" w:lineRule="auto"/>
        <w:jc w:val="both"/>
        <w:rPr>
          <w:rFonts w:ascii="Times New Roman" w:hAnsi="Times New Roman" w:cs="Times New Roman"/>
        </w:rPr>
      </w:pPr>
      <w:r w:rsidRPr="009C7B85">
        <w:rPr>
          <w:rFonts w:ascii="Times New Roman" w:hAnsi="Times New Roman" w:cs="Times New Roman"/>
        </w:rPr>
        <w:t xml:space="preserve">Previous studies have cast doubt over the utility of predictive models to accurately describe intraspecific </w:t>
      </w:r>
      <w:r w:rsidR="00D1167E">
        <w:rPr>
          <w:rFonts w:ascii="Times New Roman" w:hAnsi="Times New Roman" w:cs="Times New Roman"/>
        </w:rPr>
        <w:t>allometric traits</w:t>
      </w:r>
      <w:r w:rsidRPr="009C7B85">
        <w:rPr>
          <w:rFonts w:ascii="Times New Roman" w:hAnsi="Times New Roman" w:cs="Times New Roman"/>
        </w:rPr>
        <w:t xml:space="preserve"> (</w:t>
      </w:r>
      <w:r w:rsidR="00D1167E">
        <w:rPr>
          <w:rFonts w:ascii="Times New Roman" w:hAnsi="Times New Roman" w:cs="Times New Roman"/>
        </w:rPr>
        <w:t xml:space="preserve">e.g. </w:t>
      </w:r>
      <w:proofErr w:type="spellStart"/>
      <w:r w:rsidR="00D1167E">
        <w:rPr>
          <w:rFonts w:ascii="Times New Roman" w:hAnsi="Times New Roman" w:cs="Times New Roman"/>
        </w:rPr>
        <w:t>Cariveau</w:t>
      </w:r>
      <w:proofErr w:type="spellEnd"/>
      <w:r w:rsidR="00D1167E">
        <w:rPr>
          <w:rFonts w:ascii="Times New Roman" w:hAnsi="Times New Roman" w:cs="Times New Roman"/>
        </w:rPr>
        <w:t xml:space="preserve"> et al. 2016</w:t>
      </w:r>
      <w:r w:rsidRPr="009C7B85">
        <w:rPr>
          <w:rFonts w:ascii="Times New Roman" w:hAnsi="Times New Roman" w:cs="Times New Roman"/>
        </w:rPr>
        <w:t xml:space="preserve">). </w:t>
      </w:r>
      <w:proofErr w:type="spellStart"/>
      <w:r w:rsidR="004D778D" w:rsidRPr="009C7B85">
        <w:rPr>
          <w:rFonts w:ascii="Times New Roman" w:hAnsi="Times New Roman" w:cs="Times New Roman"/>
        </w:rPr>
        <w:t>bOMBUS</w:t>
      </w:r>
      <w:proofErr w:type="spellEnd"/>
      <w:r w:rsidR="004D778D" w:rsidRPr="009C7B85">
        <w:rPr>
          <w:rFonts w:ascii="Times New Roman" w:hAnsi="Times New Roman" w:cs="Times New Roman"/>
        </w:rPr>
        <w:t xml:space="preserve"> </w:t>
      </w:r>
      <w:proofErr w:type="spellStart"/>
      <w:r w:rsidR="004D778D" w:rsidRPr="009C7B85">
        <w:rPr>
          <w:rFonts w:ascii="Times New Roman" w:hAnsi="Times New Roman" w:cs="Times New Roman"/>
        </w:rPr>
        <w:t>refernce</w:t>
      </w:r>
      <w:proofErr w:type="spellEnd"/>
      <w:r w:rsidR="004D778D" w:rsidRPr="009C7B85">
        <w:rPr>
          <w:rFonts w:ascii="Times New Roman" w:hAnsi="Times New Roman" w:cs="Times New Roman"/>
        </w:rPr>
        <w:t xml:space="preserve">. </w:t>
      </w:r>
      <w:r w:rsidRPr="009C7B85">
        <w:rPr>
          <w:rFonts w:ascii="Times New Roman" w:hAnsi="Times New Roman" w:cs="Times New Roman"/>
        </w:rPr>
        <w:t>Our results provide reasonable proof that such an aim is</w:t>
      </w:r>
      <w:r w:rsidR="00045BE0">
        <w:rPr>
          <w:rFonts w:ascii="Times New Roman" w:hAnsi="Times New Roman" w:cs="Times New Roman"/>
        </w:rPr>
        <w:t xml:space="preserve"> species-specific and</w:t>
      </w:r>
      <w:r w:rsidRPr="009C7B85">
        <w:rPr>
          <w:rFonts w:ascii="Times New Roman" w:hAnsi="Times New Roman" w:cs="Times New Roman"/>
        </w:rPr>
        <w:t xml:space="preserve"> error</w:t>
      </w:r>
      <w:r w:rsidR="00045BE0">
        <w:rPr>
          <w:rFonts w:ascii="Times New Roman" w:hAnsi="Times New Roman" w:cs="Times New Roman"/>
        </w:rPr>
        <w:t>-ridden</w:t>
      </w:r>
      <w:r w:rsidRPr="009C7B85">
        <w:rPr>
          <w:rFonts w:ascii="Times New Roman" w:hAnsi="Times New Roman" w:cs="Times New Roman"/>
        </w:rPr>
        <w:t>.</w:t>
      </w:r>
      <w:r w:rsidR="00045BE0">
        <w:rPr>
          <w:rFonts w:ascii="Times New Roman" w:hAnsi="Times New Roman" w:cs="Times New Roman"/>
        </w:rPr>
        <w:t xml:space="preserve"> Further, given the lack of utility for hoverflies,</w:t>
      </w:r>
      <w:r w:rsidR="002C00C6">
        <w:rPr>
          <w:rFonts w:ascii="Times New Roman" w:hAnsi="Times New Roman" w:cs="Times New Roman"/>
        </w:rPr>
        <w:t xml:space="preserve"> except for </w:t>
      </w:r>
      <w:proofErr w:type="spellStart"/>
      <w:r w:rsidR="002C00C6" w:rsidRPr="009C7B85">
        <w:rPr>
          <w:rFonts w:ascii="Times New Roman" w:hAnsi="Times New Roman" w:cs="Times New Roman"/>
          <w:i/>
        </w:rPr>
        <w:t>Helophilus</w:t>
      </w:r>
      <w:proofErr w:type="spellEnd"/>
      <w:r w:rsidR="002C00C6" w:rsidRPr="009C7B85">
        <w:rPr>
          <w:rFonts w:ascii="Times New Roman" w:hAnsi="Times New Roman" w:cs="Times New Roman"/>
          <w:i/>
        </w:rPr>
        <w:t xml:space="preserve"> </w:t>
      </w:r>
      <w:proofErr w:type="spellStart"/>
      <w:r w:rsidR="002C00C6" w:rsidRPr="009C7B85">
        <w:rPr>
          <w:rFonts w:ascii="Times New Roman" w:hAnsi="Times New Roman" w:cs="Times New Roman"/>
          <w:i/>
        </w:rPr>
        <w:t>parallelus</w:t>
      </w:r>
      <w:proofErr w:type="spellEnd"/>
      <w:r w:rsidR="002C00C6">
        <w:rPr>
          <w:rFonts w:ascii="Times New Roman" w:hAnsi="Times New Roman" w:cs="Times New Roman"/>
          <w:i/>
        </w:rPr>
        <w:t>,</w:t>
      </w:r>
      <w:r w:rsidR="00045BE0">
        <w:rPr>
          <w:rFonts w:ascii="Times New Roman" w:hAnsi="Times New Roman" w:cs="Times New Roman"/>
        </w:rPr>
        <w:t xml:space="preserve"> this suggests it is sensitive to sample size.</w:t>
      </w:r>
      <w:r w:rsidR="00BD02E0" w:rsidRPr="009C7B85">
        <w:rPr>
          <w:rFonts w:ascii="Times New Roman" w:hAnsi="Times New Roman" w:cs="Times New Roman"/>
        </w:rPr>
        <w:t xml:space="preserve"> </w:t>
      </w:r>
      <w:r w:rsidRPr="009C7B85">
        <w:rPr>
          <w:rFonts w:ascii="Times New Roman" w:hAnsi="Times New Roman" w:cs="Times New Roman"/>
        </w:rPr>
        <w:t>If considerations are made at the population level, sample size</w:t>
      </w:r>
      <w:r w:rsidR="00CE3567" w:rsidRPr="009C7B85">
        <w:rPr>
          <w:rFonts w:ascii="Times New Roman" w:hAnsi="Times New Roman" w:cs="Times New Roman"/>
        </w:rPr>
        <w:t>s</w:t>
      </w:r>
      <w:r w:rsidRPr="009C7B85">
        <w:rPr>
          <w:rFonts w:ascii="Times New Roman" w:hAnsi="Times New Roman" w:cs="Times New Roman"/>
        </w:rPr>
        <w:t xml:space="preserve"> of &gt;20 individuals </w:t>
      </w:r>
      <w:r w:rsidR="00CE3567" w:rsidRPr="009C7B85">
        <w:rPr>
          <w:rFonts w:ascii="Times New Roman" w:hAnsi="Times New Roman" w:cs="Times New Roman"/>
        </w:rPr>
        <w:t>are</w:t>
      </w:r>
      <w:r w:rsidR="00C10789" w:rsidRPr="009C7B85">
        <w:rPr>
          <w:rFonts w:ascii="Times New Roman" w:hAnsi="Times New Roman" w:cs="Times New Roman"/>
        </w:rPr>
        <w:t xml:space="preserve"> adequate to accurately estimate a species-level</w:t>
      </w:r>
      <w:r w:rsidR="00BD02E0" w:rsidRPr="009C7B85">
        <w:rPr>
          <w:rFonts w:ascii="Times New Roman" w:hAnsi="Times New Roman" w:cs="Times New Roman"/>
        </w:rPr>
        <w:t xml:space="preserve"> allometric</w:t>
      </w:r>
      <w:r w:rsidR="00C10789" w:rsidRPr="009C7B85">
        <w:rPr>
          <w:rFonts w:ascii="Times New Roman" w:hAnsi="Times New Roman" w:cs="Times New Roman"/>
        </w:rPr>
        <w:t xml:space="preserve"> co-efficient and </w:t>
      </w:r>
      <w:r w:rsidRPr="009C7B85">
        <w:rPr>
          <w:rFonts w:ascii="Times New Roman" w:hAnsi="Times New Roman" w:cs="Times New Roman"/>
        </w:rPr>
        <w:t>extrapolate to a population based off ITD.</w:t>
      </w:r>
      <w:r w:rsidR="004D778D" w:rsidRPr="009C7B85">
        <w:rPr>
          <w:rFonts w:ascii="Times New Roman" w:hAnsi="Times New Roman" w:cs="Times New Roman"/>
        </w:rPr>
        <w:t xml:space="preserve"> However, if sample sizes are not adequate, use of an interspecific model or direct measurement are advisable</w:t>
      </w:r>
      <w:r w:rsidR="00E7236B" w:rsidRPr="009C7B85">
        <w:rPr>
          <w:rFonts w:ascii="Times New Roman" w:hAnsi="Times New Roman" w:cs="Times New Roman"/>
        </w:rPr>
        <w:t>. Our sample sizes of hoverfly species</w:t>
      </w:r>
      <w:r w:rsidR="004D778D" w:rsidRPr="009C7B85">
        <w:rPr>
          <w:rFonts w:ascii="Times New Roman" w:hAnsi="Times New Roman" w:cs="Times New Roman"/>
        </w:rPr>
        <w:t xml:space="preserve"> were insufficient t</w:t>
      </w:r>
      <w:r w:rsidR="00E7236B" w:rsidRPr="009C7B85">
        <w:rPr>
          <w:rFonts w:ascii="Times New Roman" w:hAnsi="Times New Roman" w:cs="Times New Roman"/>
        </w:rPr>
        <w:t xml:space="preserve">o properly test either hypothesis. Given showed a significant trend suggests this may be possible across hoverflies </w:t>
      </w:r>
      <w:r w:rsidR="00416398" w:rsidRPr="009C7B85">
        <w:rPr>
          <w:rFonts w:ascii="Times New Roman" w:hAnsi="Times New Roman" w:cs="Times New Roman"/>
        </w:rPr>
        <w:t xml:space="preserve">with adequate sample size. In any case, the interspecific model </w:t>
      </w:r>
      <w:r w:rsidR="004319F6" w:rsidRPr="009C7B85">
        <w:rPr>
          <w:rFonts w:ascii="Times New Roman" w:hAnsi="Times New Roman" w:cs="Times New Roman"/>
        </w:rPr>
        <w:t>will provide adequate estimations of body size distributions within a</w:t>
      </w:r>
      <w:r w:rsidR="009D347F" w:rsidRPr="009C7B85">
        <w:rPr>
          <w:rFonts w:ascii="Times New Roman" w:hAnsi="Times New Roman" w:cs="Times New Roman"/>
        </w:rPr>
        <w:t xml:space="preserve"> given</w:t>
      </w:r>
      <w:r w:rsidR="004319F6" w:rsidRPr="009C7B85">
        <w:rPr>
          <w:rFonts w:ascii="Times New Roman" w:hAnsi="Times New Roman" w:cs="Times New Roman"/>
        </w:rPr>
        <w:t xml:space="preserve"> population.</w:t>
      </w:r>
    </w:p>
    <w:p w14:paraId="5FBCE8C9" w14:textId="3EF827AE" w:rsidR="00426900" w:rsidRPr="009C7B85" w:rsidRDefault="004319F6" w:rsidP="004319F6">
      <w:pPr>
        <w:spacing w:line="480" w:lineRule="auto"/>
        <w:jc w:val="both"/>
        <w:rPr>
          <w:rFonts w:ascii="Times New Roman" w:hAnsi="Times New Roman" w:cs="Times New Roman"/>
        </w:rPr>
      </w:pPr>
      <w:r w:rsidRPr="009C7B85">
        <w:rPr>
          <w:rFonts w:ascii="Times New Roman" w:hAnsi="Times New Roman" w:cs="Times New Roman"/>
        </w:rPr>
        <w:t xml:space="preserve"> </w:t>
      </w:r>
    </w:p>
    <w:p w14:paraId="673D51E9" w14:textId="5D9B9D1C" w:rsidR="00BE2B43" w:rsidRPr="009C7B85" w:rsidRDefault="00CE3567" w:rsidP="00896BB7">
      <w:pPr>
        <w:spacing w:line="480" w:lineRule="auto"/>
        <w:jc w:val="both"/>
        <w:rPr>
          <w:rFonts w:ascii="Times New Roman" w:hAnsi="Times New Roman" w:cs="Times New Roman"/>
        </w:rPr>
      </w:pPr>
      <w:r w:rsidRPr="009C7B85">
        <w:rPr>
          <w:rFonts w:ascii="Times New Roman" w:hAnsi="Times New Roman" w:cs="Times New Roman"/>
        </w:rPr>
        <w:t>Complex model structures within a</w:t>
      </w:r>
      <w:r w:rsidR="009D347F" w:rsidRPr="009C7B85">
        <w:rPr>
          <w:rFonts w:ascii="Times New Roman" w:hAnsi="Times New Roman" w:cs="Times New Roman"/>
        </w:rPr>
        <w:t>n iterative framework provide a</w:t>
      </w:r>
      <w:r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864051" w:rsidRPr="009C7B85">
        <w:rPr>
          <w:rFonts w:ascii="Times New Roman" w:hAnsi="Times New Roman" w:cs="Times New Roman"/>
        </w:rPr>
        <w:t xml:space="preserve">for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Pr="009C7B85">
        <w:rPr>
          <w:rFonts w:ascii="Times New Roman" w:hAnsi="Times New Roman" w:cs="Times New Roman"/>
        </w:rPr>
        <w:t xml:space="preserve">. </w:t>
      </w:r>
      <w:r w:rsidR="00C725D3" w:rsidRPr="009C7B85">
        <w:rPr>
          <w:rFonts w:ascii="Times New Roman" w:hAnsi="Times New Roman" w:cs="Times New Roman"/>
        </w:rPr>
        <w:t xml:space="preserve">LME structures allowed us to accurately account for species overlap within regions to assess macro-ecological trends. </w:t>
      </w:r>
      <w:r w:rsidR="00761C09" w:rsidRPr="009C7B85">
        <w:rPr>
          <w:rFonts w:ascii="Times New Roman" w:hAnsi="Times New Roman" w:cs="Times New Roman"/>
        </w:rPr>
        <w:t xml:space="preserve">Phylogenetic signal in body size distributions has been inferred in a number of vertebrate </w:t>
      </w:r>
      <w:r w:rsidR="00540BE2" w:rsidRPr="009C7B85">
        <w:rPr>
          <w:rFonts w:ascii="Times New Roman" w:hAnsi="Times New Roman" w:cs="Times New Roman"/>
        </w:rPr>
        <w:t>and invertebrate groups (</w:t>
      </w:r>
      <w:proofErr w:type="gramStart"/>
      <w:r w:rsidR="00540BE2" w:rsidRPr="009C7B85">
        <w:rPr>
          <w:rFonts w:ascii="Times New Roman" w:hAnsi="Times New Roman" w:cs="Times New Roman"/>
        </w:rPr>
        <w:t>e.g. )</w:t>
      </w:r>
      <w:proofErr w:type="gramEnd"/>
      <w:r w:rsidR="00540BE2" w:rsidRPr="009C7B85">
        <w:rPr>
          <w:rFonts w:ascii="Times New Roman" w:hAnsi="Times New Roman" w:cs="Times New Roman"/>
        </w:rPr>
        <w:t>, including</w:t>
      </w:r>
      <w:r w:rsidR="002C00C6">
        <w:rPr>
          <w:rFonts w:ascii="Times New Roman" w:hAnsi="Times New Roman" w:cs="Times New Roman"/>
        </w:rPr>
        <w:t xml:space="preserve"> bees</w:t>
      </w:r>
      <w:r w:rsidR="00540BE2" w:rsidRPr="009C7B85">
        <w:rPr>
          <w:rFonts w:ascii="Times New Roman" w:hAnsi="Times New Roman" w:cs="Times New Roman"/>
        </w:rPr>
        <w:t>. Incorporating phylogeny considerably</w:t>
      </w:r>
      <w:r w:rsidRPr="009C7B85">
        <w:rPr>
          <w:rFonts w:ascii="Times New Roman" w:hAnsi="Times New Roman" w:cs="Times New Roman"/>
        </w:rPr>
        <w:t xml:space="preserve"> decrease</w:t>
      </w:r>
      <w:r w:rsidR="00540BE2" w:rsidRPr="009C7B85">
        <w:rPr>
          <w:rFonts w:ascii="Times New Roman" w:hAnsi="Times New Roman" w:cs="Times New Roman"/>
        </w:rPr>
        <w:t>d</w:t>
      </w:r>
      <w:r w:rsidRPr="009C7B85">
        <w:rPr>
          <w:rFonts w:ascii="Times New Roman" w:hAnsi="Times New Roman" w:cs="Times New Roman"/>
        </w:rPr>
        <w:t xml:space="preserve"> AIC </w:t>
      </w:r>
      <w:r w:rsidR="00540BE2" w:rsidRPr="009C7B85">
        <w:rPr>
          <w:rFonts w:ascii="Times New Roman" w:hAnsi="Times New Roman" w:cs="Times New Roman"/>
        </w:rPr>
        <w:t xml:space="preserve">in our </w:t>
      </w:r>
      <w:r w:rsidR="00540BE2" w:rsidRPr="009C7B85">
        <w:rPr>
          <w:rFonts w:ascii="Times New Roman" w:hAnsi="Times New Roman" w:cs="Times New Roman"/>
        </w:rPr>
        <w:lastRenderedPageBreak/>
        <w:t>predictive PGLS models relative to GLS models</w:t>
      </w:r>
      <w:r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s can be both more informative and more accurate</w:t>
      </w:r>
      <w:r w:rsidR="00896BB7" w:rsidRPr="009C7B85">
        <w:rPr>
          <w:rFonts w:ascii="Times New Roman" w:hAnsi="Times New Roman" w:cs="Times New Roman"/>
        </w:rPr>
        <w:t>. Failing to account for these phylogenetic patterns heightens the risk of inaccurate predictions,</w:t>
      </w:r>
      <w:r w:rsidR="002C00C6">
        <w:rPr>
          <w:rFonts w:ascii="Times New Roman" w:hAnsi="Times New Roman" w:cs="Times New Roman"/>
        </w:rPr>
        <w:t xml:space="preserve"> which is</w:t>
      </w:r>
      <w:r w:rsidR="00896BB7" w:rsidRPr="009C7B85">
        <w:rPr>
          <w:rFonts w:ascii="Times New Roman" w:hAnsi="Times New Roman" w:cs="Times New Roman"/>
        </w:rPr>
        <w:t xml:space="preserve"> a key tenet of the PGLS </w:t>
      </w:r>
      <w:r w:rsidR="002C00C6">
        <w:rPr>
          <w:rFonts w:ascii="Times New Roman" w:hAnsi="Times New Roman" w:cs="Times New Roman"/>
        </w:rPr>
        <w:t xml:space="preserve">method </w:t>
      </w:r>
      <w:r w:rsidR="00896BB7" w:rsidRPr="009C7B85">
        <w:rPr>
          <w:rFonts w:ascii="Times New Roman" w:hAnsi="Times New Roman" w:cs="Times New Roman"/>
        </w:rPr>
        <w:t xml:space="preserve">(Martins 1991; Martins et al. 2002; Garland et al. 2005). </w:t>
      </w:r>
      <w:r w:rsidR="002C00C6">
        <w:rPr>
          <w:rFonts w:ascii="Times New Roman" w:hAnsi="Times New Roman" w:cs="Times New Roman"/>
        </w:rPr>
        <w:t>Where phylogenetic information is unavailable, including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 xml:space="preserve">including </w:t>
      </w:r>
      <w:proofErr w:type="spellStart"/>
      <w:r w:rsidR="002C00C6">
        <w:rPr>
          <w:rFonts w:ascii="Times New Roman" w:hAnsi="Times New Roman" w:cs="Times New Roman"/>
        </w:rPr>
        <w:t>subfanily</w:t>
      </w:r>
      <w:proofErr w:type="spellEnd"/>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interspecific body size variation</w:t>
      </w:r>
      <w:r w:rsidR="00FD10A1" w:rsidRPr="009C7B85">
        <w:rPr>
          <w:rFonts w:ascii="Times New Roman" w:hAnsi="Times New Roman" w:cs="Times New Roman"/>
        </w:rPr>
        <w:t>.</w:t>
      </w:r>
      <w:r w:rsidR="002C00C6">
        <w:rPr>
          <w:rFonts w:ascii="Times New Roman" w:hAnsi="Times New Roman" w:cs="Times New Roman"/>
        </w:rPr>
        <w:t xml:space="preserve"> 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as a </w:t>
      </w:r>
      <w:r w:rsidR="00896BB7" w:rsidRPr="009C7B85">
        <w:rPr>
          <w:rFonts w:ascii="Times New Roman" w:hAnsi="Times New Roman" w:cs="Times New Roman"/>
        </w:rPr>
        <w:t>phylogenetic proxy</w:t>
      </w:r>
      <w:r w:rsidR="002C00C6">
        <w:rPr>
          <w:rFonts w:ascii="Times New Roman" w:hAnsi="Times New Roman" w:cs="Times New Roman"/>
        </w:rPr>
        <w:t xml:space="preserve"> before</w:t>
      </w:r>
      <w:r w:rsidR="00896BB7" w:rsidRPr="009C7B85">
        <w:rPr>
          <w:rFonts w:ascii="Times New Roman" w:hAnsi="Times New Roman" w:cs="Times New Roman"/>
        </w:rPr>
        <w:t xml:space="preserve"> (</w:t>
      </w:r>
      <w:proofErr w:type="spellStart"/>
      <w:r w:rsidR="00896BB7" w:rsidRPr="009C7B85">
        <w:rPr>
          <w:rFonts w:ascii="Times New Roman" w:hAnsi="Times New Roman" w:cs="Times New Roman"/>
        </w:rPr>
        <w:t>Cariveau</w:t>
      </w:r>
      <w:proofErr w:type="spellEnd"/>
      <w:r w:rsidR="00896BB7" w:rsidRPr="009C7B85">
        <w:rPr>
          <w:rFonts w:ascii="Times New Roman" w:hAnsi="Times New Roman" w:cs="Times New Roman"/>
        </w:rPr>
        <w:t xml:space="preserve"> et a</w:t>
      </w:r>
      <w:r w:rsidR="002C00C6">
        <w:rPr>
          <w:rFonts w:ascii="Times New Roman" w:hAnsi="Times New Roman" w:cs="Times New Roman"/>
        </w:rPr>
        <w:t xml:space="preserve">l. 2016) but our results suggest it should only be used </w:t>
      </w:r>
      <w:r w:rsidR="00BE2B43" w:rsidRPr="009C7B85">
        <w:rPr>
          <w:rFonts w:ascii="Times New Roman" w:hAnsi="Times New Roman" w:cs="Times New Roman"/>
        </w:rPr>
        <w:t>where correct or up-to-date phylogenies are unavailable,</w:t>
      </w:r>
      <w:r w:rsidR="00FD10A1" w:rsidRPr="009C7B85">
        <w:rPr>
          <w:rFonts w:ascii="Times New Roman" w:hAnsi="Times New Roman" w:cs="Times New Roman"/>
        </w:rPr>
        <w:t xml:space="preserve"> </w:t>
      </w:r>
      <w:r w:rsidR="002C00C6">
        <w:rPr>
          <w:rFonts w:ascii="Times New Roman" w:hAnsi="Times New Roman" w:cs="Times New Roman"/>
        </w:rPr>
        <w:t xml:space="preserve">and its use should be assessed </w:t>
      </w:r>
      <w:r w:rsidR="00FD10A1" w:rsidRPr="009C7B85">
        <w:rPr>
          <w:rFonts w:ascii="Times New Roman" w:hAnsi="Times New Roman" w:cs="Times New Roman"/>
        </w:rPr>
        <w:t>in different taxa.</w:t>
      </w:r>
    </w:p>
    <w:p w14:paraId="792E48E9" w14:textId="12D5126E" w:rsidR="00CE3567" w:rsidRPr="009C7B85" w:rsidRDefault="00CE3567" w:rsidP="00CE3567">
      <w:pPr>
        <w:spacing w:line="480" w:lineRule="auto"/>
        <w:jc w:val="both"/>
        <w:rPr>
          <w:rFonts w:ascii="Times New Roman" w:hAnsi="Times New Roman" w:cs="Times New Roman"/>
        </w:rPr>
      </w:pPr>
    </w:p>
    <w:p w14:paraId="29BD7430" w14:textId="6D702258" w:rsidR="001F75C9" w:rsidRPr="009C7B85" w:rsidRDefault="00434B60" w:rsidP="00B96F6B">
      <w:pPr>
        <w:spacing w:line="480" w:lineRule="auto"/>
        <w:jc w:val="both"/>
        <w:rPr>
          <w:rFonts w:ascii="Times New Roman" w:hAnsi="Times New Roman" w:cs="Times New Roman"/>
        </w:rPr>
      </w:pPr>
      <w:r w:rsidRPr="009C7B85">
        <w:rPr>
          <w:rFonts w:ascii="Times New Roman" w:hAnsi="Times New Roman" w:cs="Times New Roman"/>
        </w:rPr>
        <w:t>An important 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sets, each comprising a different random subset of our entire dataset. Such an approach is used in distribution modelling in order to….</w:t>
      </w:r>
    </w:p>
    <w:p w14:paraId="3CBEF5E8" w14:textId="77777777" w:rsidR="00434B60" w:rsidRPr="009C7B85" w:rsidRDefault="00434B60" w:rsidP="00434B60">
      <w:pPr>
        <w:spacing w:line="480" w:lineRule="auto"/>
        <w:jc w:val="both"/>
        <w:rPr>
          <w:rFonts w:ascii="Times New Roman" w:hAnsi="Times New Roman" w:cs="Times New Roman"/>
        </w:rPr>
      </w:pPr>
      <w:r w:rsidRPr="009C7B85">
        <w:rPr>
          <w:rFonts w:ascii="Times New Roman" w:hAnsi="Times New Roman" w:cs="Times New Roman"/>
        </w:rPr>
        <w:t>How is it used in distribution modelling? Developed for what ends</w:t>
      </w:r>
    </w:p>
    <w:p w14:paraId="59DEE153" w14:textId="48F4EAC0" w:rsidR="00384705" w:rsidRPr="00D1167E" w:rsidRDefault="00434B60" w:rsidP="00D1167E">
      <w:pPr>
        <w:spacing w:line="480" w:lineRule="auto"/>
        <w:jc w:val="both"/>
        <w:rPr>
          <w:rFonts w:ascii="Times New Roman" w:hAnsi="Times New Roman" w:cs="Times New Roman"/>
        </w:rPr>
      </w:pPr>
      <w:r w:rsidRPr="009C7B85">
        <w:rPr>
          <w:rFonts w:ascii="Times New Roman" w:hAnsi="Times New Roman" w:cs="Times New Roman"/>
        </w:rPr>
        <w:br/>
        <w:t>The Akaike Information Criterion (AIC) is seen as an appropriate metric in order to avoid model over-fitting as well as</w:t>
      </w:r>
      <w:r w:rsidR="008767FF" w:rsidRPr="009C7B85">
        <w:rPr>
          <w:rFonts w:ascii="Times New Roman" w:hAnsi="Times New Roman" w:cs="Times New Roman"/>
        </w:rPr>
        <w:t xml:space="preserve"> judge</w:t>
      </w:r>
      <w:r w:rsidRPr="009C7B85">
        <w:rPr>
          <w:rFonts w:ascii="Times New Roman" w:hAnsi="Times New Roman" w:cs="Times New Roman"/>
        </w:rPr>
        <w:t xml:space="preserve"> model performance. Cross-validation is important given the differential results </w:t>
      </w:r>
      <w:r w:rsidR="00896BB7" w:rsidRPr="009C7B85">
        <w:rPr>
          <w:rFonts w:ascii="Times New Roman" w:hAnsi="Times New Roman" w:cs="Times New Roman"/>
        </w:rPr>
        <w:t xml:space="preserve">it can provide between the full </w:t>
      </w:r>
      <w:r w:rsidRPr="009C7B85">
        <w:rPr>
          <w:rFonts w:ascii="Times New Roman" w:hAnsi="Times New Roman" w:cs="Times New Roman"/>
        </w:rPr>
        <w:t xml:space="preserve">and </w:t>
      </w:r>
      <w:proofErr w:type="spellStart"/>
      <w:r w:rsidRPr="009C7B85">
        <w:rPr>
          <w:rFonts w:ascii="Times New Roman" w:hAnsi="Times New Roman" w:cs="Times New Roman"/>
        </w:rPr>
        <w:t>subsetted</w:t>
      </w:r>
      <w:proofErr w:type="spellEnd"/>
      <w:r w:rsidRPr="009C7B85">
        <w:rPr>
          <w:rFonts w:ascii="Times New Roman" w:hAnsi="Times New Roman" w:cs="Times New Roman"/>
        </w:rPr>
        <w:t xml:space="preserve"> data</w:t>
      </w:r>
      <w:r w:rsidR="00896BB7" w:rsidRPr="009C7B85">
        <w:rPr>
          <w:rFonts w:ascii="Times New Roman" w:hAnsi="Times New Roman" w:cs="Times New Roman"/>
        </w:rPr>
        <w:t>sets</w:t>
      </w:r>
      <w:r w:rsidRPr="009C7B85">
        <w:rPr>
          <w:rFonts w:ascii="Times New Roman" w:hAnsi="Times New Roman" w:cs="Times New Roman"/>
        </w:rPr>
        <w:t xml:space="preserve">. For example, considering only AIC in cross validation of our hoverfly models, the ITD only model was better performing within random </w:t>
      </w:r>
      <w:proofErr w:type="spellStart"/>
      <w:r w:rsidRPr="009C7B85">
        <w:rPr>
          <w:rFonts w:ascii="Times New Roman" w:hAnsi="Times New Roman" w:cs="Times New Roman"/>
        </w:rPr>
        <w:t>subsetted</w:t>
      </w:r>
      <w:proofErr w:type="spellEnd"/>
      <w:r w:rsidRPr="009C7B85">
        <w:rPr>
          <w:rFonts w:ascii="Times New Roman" w:hAnsi="Times New Roman" w:cs="Times New Roman"/>
        </w:rPr>
        <w:t xml:space="preserve"> data in contrast with our full dataset.</w:t>
      </w:r>
      <w:r w:rsidR="00384705" w:rsidRPr="009C7B85">
        <w:rPr>
          <w:rFonts w:ascii="Times New Roman" w:hAnsi="Times New Roman" w:cs="Times New Roman"/>
        </w:rPr>
        <w:t xml:space="preserve"> Few examples exist for direct comparison of this.</w:t>
      </w:r>
      <w:r w:rsidR="00D1167E">
        <w:rPr>
          <w:rFonts w:ascii="Times New Roman" w:hAnsi="Times New Roman" w:cs="Times New Roman"/>
        </w:rPr>
        <w:t xml:space="preserve"> By considering multiple metrics (AIC, RMSE 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predictive picture is produced and disseminating the best model becomes a hypothesis-driven formula.</w:t>
      </w:r>
      <w:r w:rsidR="00D1167E" w:rsidRPr="00D1167E">
        <w:rPr>
          <w:rFonts w:ascii="Times New Roman" w:hAnsi="Times New Roman" w:cs="Times New Roman"/>
        </w:rPr>
        <w:t xml:space="preserve"> </w:t>
      </w:r>
      <w:r w:rsidR="00D1167E" w:rsidRPr="009C7B85">
        <w:rPr>
          <w:rFonts w:ascii="Times New Roman" w:hAnsi="Times New Roman" w:cs="Times New Roman"/>
        </w:rPr>
        <w:t xml:space="preserve">In essence, predictive allometry requires acceptance of multiple models as equal-best </w:t>
      </w:r>
      <w:r w:rsidR="00D1167E" w:rsidRPr="009C7B85">
        <w:rPr>
          <w:rFonts w:ascii="Times New Roman" w:hAnsi="Times New Roman" w:cs="Times New Roman"/>
        </w:rPr>
        <w:lastRenderedPageBreak/>
        <w:t>or ‘most accurate’, 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0CEEE24D" w14:textId="77777777"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 xml:space="preserve">However, two issues remain from this approach, </w:t>
      </w:r>
      <w:proofErr w:type="spellStart"/>
      <w:r w:rsidRPr="00302CC8">
        <w:rPr>
          <w:rFonts w:ascii="Times New Roman" w:hAnsi="Times New Roman" w:cs="Times New Roman"/>
          <w:strike/>
        </w:rPr>
        <w:t>i</w:t>
      </w:r>
      <w:proofErr w:type="spellEnd"/>
      <w:r w:rsidRPr="00302CC8">
        <w:rPr>
          <w:rFonts w:ascii="Times New Roman" w:hAnsi="Times New Roman" w:cs="Times New Roman"/>
          <w:strike/>
        </w:rPr>
        <w:t xml:space="preserve">) how to define ‘the best’ cross-validated model and ii), how to adequate compare cross-validation results with the full dataset. </w:t>
      </w:r>
    </w:p>
    <w:p w14:paraId="2E7D8749" w14:textId="7D5F8C69"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Example 1</w:t>
      </w:r>
    </w:p>
    <w:p w14:paraId="2C6555DB" w14:textId="1DC5FF19"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Example 2</w:t>
      </w:r>
    </w:p>
    <w:p w14:paraId="4FD81B1A" w14:textId="08676509" w:rsidR="00384705" w:rsidRPr="009C7B85" w:rsidRDefault="00384705" w:rsidP="00384705">
      <w:pPr>
        <w:spacing w:line="480" w:lineRule="auto"/>
        <w:jc w:val="both"/>
        <w:rPr>
          <w:rFonts w:ascii="Times New Roman" w:hAnsi="Times New Roman" w:cs="Times New Roman"/>
        </w:rPr>
      </w:pPr>
      <w:r w:rsidRPr="009C7B85">
        <w:rPr>
          <w:rFonts w:ascii="Times New Roman" w:hAnsi="Times New Roman" w:cs="Times New Roman"/>
        </w:rPr>
        <w:t xml:space="preserve">Model averaging </w:t>
      </w:r>
      <w:r w:rsidR="008767FF" w:rsidRPr="009C7B85">
        <w:rPr>
          <w:rFonts w:ascii="Times New Roman" w:hAnsi="Times New Roman" w:cs="Times New Roman"/>
        </w:rPr>
        <w:t xml:space="preserve">has been suggested where models differ </w:t>
      </w:r>
      <w:r w:rsidRPr="009C7B85">
        <w:rPr>
          <w:rFonts w:ascii="Times New Roman" w:hAnsi="Times New Roman" w:cs="Times New Roman"/>
        </w:rPr>
        <w:t xml:space="preserve">within </w:t>
      </w:r>
      <w:r w:rsidR="008767FF" w:rsidRPr="009C7B85">
        <w:rPr>
          <w:rFonts w:ascii="Times New Roman" w:hAnsi="Times New Roman" w:cs="Times New Roman"/>
        </w:rPr>
        <w:t xml:space="preserve">a </w:t>
      </w:r>
      <w:r w:rsidRPr="009C7B85">
        <w:rPr>
          <w:rFonts w:ascii="Times New Roman" w:hAnsi="Times New Roman" w:cs="Times New Roman"/>
        </w:rPr>
        <w:t>delta of 10.</w:t>
      </w:r>
      <w:r w:rsidR="008767FF" w:rsidRPr="009C7B85">
        <w:rPr>
          <w:rFonts w:ascii="Times New Roman" w:hAnsi="Times New Roman" w:cs="Times New Roman"/>
        </w:rPr>
        <w:t xml:space="preserve"> In both our studied taxa, this </w:t>
      </w:r>
      <w:proofErr w:type="spellStart"/>
      <w:r w:rsidR="008767FF" w:rsidRPr="009C7B85">
        <w:rPr>
          <w:rFonts w:ascii="Times New Roman" w:hAnsi="Times New Roman" w:cs="Times New Roman"/>
        </w:rPr>
        <w:t>wouold</w:t>
      </w:r>
      <w:proofErr w:type="spellEnd"/>
      <w:r w:rsidR="008767FF" w:rsidRPr="009C7B85">
        <w:rPr>
          <w:rFonts w:ascii="Times New Roman" w:hAnsi="Times New Roman" w:cs="Times New Roman"/>
        </w:rPr>
        <w:t xml:space="preserve"> have resulted in averaging across X and X models respectively.</w:t>
      </w:r>
    </w:p>
    <w:p w14:paraId="5F2CCD15" w14:textId="76DEB36B" w:rsidR="00A432AE" w:rsidRPr="009C7B85" w:rsidRDefault="00A432AE" w:rsidP="00302CC8">
      <w:pPr>
        <w:spacing w:line="480" w:lineRule="auto"/>
        <w:jc w:val="both"/>
        <w:rPr>
          <w:rFonts w:ascii="Times New Roman" w:hAnsi="Times New Roman" w:cs="Times New Roman"/>
        </w:rPr>
      </w:pPr>
    </w:p>
    <w:p w14:paraId="3C5B7F1A" w14:textId="77777777" w:rsidR="00B71A70" w:rsidRDefault="00A432AE" w:rsidP="00B71A70">
      <w:pPr>
        <w:spacing w:line="480" w:lineRule="auto"/>
        <w:jc w:val="both"/>
        <w:rPr>
          <w:rFonts w:ascii="Times New Roman" w:hAnsi="Times New Roman" w:cs="Times New Roman"/>
        </w:rPr>
        <w:sectPr w:rsidR="00B71A70" w:rsidSect="00B71A70">
          <w:pgSz w:w="11906" w:h="16838"/>
          <w:pgMar w:top="1440" w:right="1440" w:bottom="1440" w:left="1440" w:header="708" w:footer="708" w:gutter="0"/>
          <w:cols w:space="708"/>
          <w:docGrid w:linePitch="360"/>
        </w:sectPr>
      </w:pPr>
      <w:r w:rsidRPr="009C7B85">
        <w:rPr>
          <w:rFonts w:ascii="Times New Roman" w:hAnsi="Times New Roman" w:cs="Times New Roman"/>
        </w:rPr>
        <w:t>The accompanying R package, “pollimetry”, provides a user-friendly interface to estimate pollinator body size</w:t>
      </w:r>
      <w:r w:rsidR="00D1167E">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xml:space="preserve">. Sampling regimes and research questions may not garner investigation of sex-related allometric differences and will occur outside the included biogeographic regions highlighting the need for 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potential allometric traits at either the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 xml:space="preserve">specific level. </w:t>
      </w:r>
      <w:r w:rsidR="00B06715" w:rsidRPr="009C7B85">
        <w:rPr>
          <w:rFonts w:ascii="Times New Roman" w:hAnsi="Times New Roman" w:cs="Times New Roman"/>
        </w:rPr>
        <w:t xml:space="preserve">The consequence of size is ubiquitous within pollination </w:t>
      </w:r>
      <w:proofErr w:type="gramStart"/>
      <w:r w:rsidR="00B06715" w:rsidRPr="009C7B85">
        <w:rPr>
          <w:rFonts w:ascii="Times New Roman" w:hAnsi="Times New Roman" w:cs="Times New Roman"/>
        </w:rPr>
        <w:t>research</w:t>
      </w:r>
      <w:proofErr w:type="gramEnd"/>
      <w:r w:rsidR="00B06715" w:rsidRPr="009C7B85">
        <w:rPr>
          <w:rFonts w:ascii="Times New Roman" w:hAnsi="Times New Roman" w:cs="Times New Roman"/>
        </w:rPr>
        <w:t xml:space="preserve">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iterative framework </w:t>
      </w:r>
      <w:r w:rsidR="00D1167E" w:rsidRPr="009C7B85">
        <w:rPr>
          <w:rFonts w:ascii="Times New Roman" w:hAnsi="Times New Roman" w:cs="Times New Roman"/>
        </w:rPr>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provides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pollination</w:t>
      </w:r>
      <w:r w:rsidR="00B06715" w:rsidRPr="009C7B85">
        <w:rPr>
          <w:rFonts w:ascii="Times New Roman" w:hAnsi="Times New Roman" w:cs="Times New Roman"/>
        </w:rPr>
        <w:t xml:space="preserve"> </w:t>
      </w:r>
      <w:r w:rsidR="00D1167E">
        <w:rPr>
          <w:rFonts w:ascii="Times New Roman" w:hAnsi="Times New Roman" w:cs="Times New Roman"/>
        </w:rPr>
        <w:t>research.</w:t>
      </w:r>
    </w:p>
    <w:p w14:paraId="1FE583D9" w14:textId="2A4BE34B" w:rsidR="00426900" w:rsidRPr="009C7B85" w:rsidRDefault="00426900" w:rsidP="00B71A70">
      <w:pPr>
        <w:spacing w:line="480" w:lineRule="auto"/>
        <w:jc w:val="both"/>
        <w:rPr>
          <w:rFonts w:ascii="Times New Roman" w:hAnsi="Times New Roman" w:cs="Times New Roman"/>
          <w:b/>
        </w:rPr>
      </w:pPr>
    </w:p>
    <w:p w14:paraId="03781B49" w14:textId="34856856" w:rsidR="00B96F6B" w:rsidRPr="009C7B85" w:rsidRDefault="00B96F6B" w:rsidP="00B96F6B">
      <w:pPr>
        <w:spacing w:before="240"/>
        <w:jc w:val="both"/>
        <w:rPr>
          <w:rFonts w:ascii="Times New Roman" w:hAnsi="Times New Roman" w:cs="Times New Roman"/>
        </w:rPr>
      </w:pPr>
      <w:r w:rsidRPr="009C7B85">
        <w:rPr>
          <w:rFonts w:ascii="Times New Roman" w:hAnsi="Times New Roman" w:cs="Times New Roman"/>
        </w:rPr>
        <w:t xml:space="preserve">Table 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B96F6B">
      <w:pPr>
        <w:pStyle w:val="ListParagraph"/>
        <w:numPr>
          <w:ilvl w:val="0"/>
          <w:numId w:val="9"/>
        </w:numPr>
        <w:spacing w:before="240" w:after="160"/>
        <w:rPr>
          <w:rFonts w:ascii="Times New Roman" w:hAnsi="Times New Roman" w:cs="Times New Roman"/>
        </w:rPr>
      </w:pPr>
      <w:proofErr w:type="spellStart"/>
      <w:r w:rsidRPr="009C7B85">
        <w:rPr>
          <w:rFonts w:ascii="Times New Roman" w:hAnsi="Times New Roman" w:cs="Times New Roman"/>
          <w:b/>
        </w:rPr>
        <w:t>Diptera</w:t>
      </w:r>
      <w:proofErr w:type="spellEnd"/>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Source</w:t>
            </w:r>
          </w:p>
        </w:tc>
        <w:tc>
          <w:tcPr>
            <w:tcW w:w="851" w:type="dxa"/>
            <w:gridSpan w:val="2"/>
          </w:tcPr>
          <w:p w14:paraId="4E5AC655"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Taxa</w:t>
            </w:r>
          </w:p>
        </w:tc>
        <w:tc>
          <w:tcPr>
            <w:tcW w:w="1519" w:type="dxa"/>
            <w:gridSpan w:val="2"/>
          </w:tcPr>
          <w:p w14:paraId="0B779BF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w:t>
            </w:r>
          </w:p>
        </w:tc>
        <w:tc>
          <w:tcPr>
            <w:tcW w:w="1110" w:type="dxa"/>
            <w:gridSpan w:val="2"/>
          </w:tcPr>
          <w:p w14:paraId="06A6706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Sample size</w:t>
            </w:r>
          </w:p>
        </w:tc>
        <w:tc>
          <w:tcPr>
            <w:tcW w:w="1574" w:type="dxa"/>
            <w:gridSpan w:val="3"/>
          </w:tcPr>
          <w:p w14:paraId="3A33D37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Biogeographical region</w:t>
            </w:r>
          </w:p>
        </w:tc>
        <w:tc>
          <w:tcPr>
            <w:tcW w:w="899" w:type="dxa"/>
          </w:tcPr>
          <w:p w14:paraId="7143B20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Measure</w:t>
            </w:r>
          </w:p>
        </w:tc>
        <w:tc>
          <w:tcPr>
            <w:tcW w:w="1135" w:type="dxa"/>
          </w:tcPr>
          <w:p w14:paraId="4D127D4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Range in body length </w:t>
            </w:r>
          </w:p>
        </w:tc>
        <w:tc>
          <w:tcPr>
            <w:tcW w:w="567" w:type="dxa"/>
          </w:tcPr>
          <w:p w14:paraId="595DF86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Reg. Type</w:t>
            </w:r>
          </w:p>
        </w:tc>
        <w:tc>
          <w:tcPr>
            <w:tcW w:w="653" w:type="dxa"/>
          </w:tcPr>
          <w:p w14:paraId="05100DF8"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Type</w:t>
            </w:r>
          </w:p>
        </w:tc>
        <w:tc>
          <w:tcPr>
            <w:tcW w:w="4171" w:type="dxa"/>
            <w:gridSpan w:val="4"/>
          </w:tcPr>
          <w:p w14:paraId="53F4A88D"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19776D31"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15A4C253" w14:textId="77777777" w:rsidR="00B96F6B" w:rsidRPr="00E279EB" w:rsidRDefault="00B96F6B" w:rsidP="00B96F6B">
            <w:pPr>
              <w:jc w:val="center"/>
              <w:rPr>
                <w:rFonts w:ascii="Times New Roman" w:hAnsi="Times New Roman" w:cs="Times New Roman"/>
                <w:sz w:val="20"/>
                <w:szCs w:val="20"/>
              </w:rPr>
            </w:pPr>
          </w:p>
        </w:tc>
        <w:tc>
          <w:tcPr>
            <w:tcW w:w="964" w:type="dxa"/>
            <w:gridSpan w:val="2"/>
            <w:tcBorders>
              <w:bottom w:val="single" w:sz="4" w:space="0" w:color="auto"/>
            </w:tcBorders>
          </w:tcPr>
          <w:p w14:paraId="6CBFB59A" w14:textId="77777777" w:rsidR="00B96F6B" w:rsidRPr="00E279EB" w:rsidRDefault="00B96F6B" w:rsidP="00B96F6B">
            <w:pPr>
              <w:jc w:val="center"/>
              <w:rPr>
                <w:rFonts w:ascii="Times New Roman" w:hAnsi="Times New Roman" w:cs="Times New Roman"/>
                <w:sz w:val="20"/>
                <w:szCs w:val="20"/>
              </w:rPr>
            </w:pPr>
          </w:p>
        </w:tc>
        <w:tc>
          <w:tcPr>
            <w:tcW w:w="1134" w:type="dxa"/>
            <w:gridSpan w:val="2"/>
            <w:tcBorders>
              <w:bottom w:val="single" w:sz="4" w:space="0" w:color="auto"/>
            </w:tcBorders>
          </w:tcPr>
          <w:p w14:paraId="11A6D1C7"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 species)</w:t>
            </w:r>
          </w:p>
        </w:tc>
        <w:tc>
          <w:tcPr>
            <w:tcW w:w="1333" w:type="dxa"/>
            <w:tcBorders>
              <w:bottom w:val="single" w:sz="4" w:space="0" w:color="auto"/>
            </w:tcBorders>
          </w:tcPr>
          <w:p w14:paraId="47CA8A72" w14:textId="77777777" w:rsidR="00B96F6B" w:rsidRPr="00E279EB" w:rsidRDefault="00B96F6B" w:rsidP="00B96F6B">
            <w:pPr>
              <w:jc w:val="center"/>
              <w:rPr>
                <w:rFonts w:ascii="Times New Roman" w:hAnsi="Times New Roman" w:cs="Times New Roman"/>
                <w:sz w:val="20"/>
                <w:szCs w:val="20"/>
              </w:rPr>
            </w:pPr>
          </w:p>
        </w:tc>
        <w:tc>
          <w:tcPr>
            <w:tcW w:w="1076" w:type="dxa"/>
            <w:gridSpan w:val="2"/>
            <w:tcBorders>
              <w:bottom w:val="single" w:sz="4" w:space="0" w:color="auto"/>
            </w:tcBorders>
          </w:tcPr>
          <w:p w14:paraId="402E185F" w14:textId="77777777" w:rsidR="00B96F6B" w:rsidRPr="00E279EB" w:rsidRDefault="00B96F6B" w:rsidP="00B96F6B">
            <w:pPr>
              <w:jc w:val="center"/>
              <w:rPr>
                <w:rFonts w:ascii="Times New Roman" w:hAnsi="Times New Roman" w:cs="Times New Roman"/>
                <w:sz w:val="20"/>
                <w:szCs w:val="20"/>
              </w:rPr>
            </w:pPr>
          </w:p>
        </w:tc>
        <w:tc>
          <w:tcPr>
            <w:tcW w:w="1134" w:type="dxa"/>
            <w:tcBorders>
              <w:bottom w:val="single" w:sz="4" w:space="0" w:color="auto"/>
            </w:tcBorders>
          </w:tcPr>
          <w:p w14:paraId="4369D00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(mm)</w:t>
            </w:r>
          </w:p>
        </w:tc>
        <w:tc>
          <w:tcPr>
            <w:tcW w:w="1221" w:type="dxa"/>
            <w:gridSpan w:val="2"/>
            <w:tcBorders>
              <w:bottom w:val="single" w:sz="4" w:space="0" w:color="auto"/>
            </w:tcBorders>
          </w:tcPr>
          <w:p w14:paraId="4D5D6186" w14:textId="77777777" w:rsidR="00B96F6B" w:rsidRPr="00E279EB" w:rsidRDefault="00B96F6B" w:rsidP="00B96F6B">
            <w:pPr>
              <w:jc w:val="center"/>
              <w:rPr>
                <w:rFonts w:ascii="Times New Roman" w:hAnsi="Times New Roman" w:cs="Times New Roman"/>
                <w:sz w:val="20"/>
                <w:szCs w:val="20"/>
              </w:rPr>
            </w:pPr>
          </w:p>
        </w:tc>
        <w:tc>
          <w:tcPr>
            <w:tcW w:w="1474" w:type="dxa"/>
            <w:tcBorders>
              <w:bottom w:val="single" w:sz="4" w:space="0" w:color="auto"/>
            </w:tcBorders>
          </w:tcPr>
          <w:p w14:paraId="12731D2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0 </w:t>
            </w:r>
            <w:r w:rsidRPr="00E279EB">
              <w:rPr>
                <w:rFonts w:ascii="Times New Roman" w:hAnsi="Times New Roman" w:cs="Times New Roman"/>
                <w:b/>
                <w:sz w:val="20"/>
                <w:szCs w:val="20"/>
              </w:rPr>
              <w:t>± S.E.</w:t>
            </w:r>
          </w:p>
        </w:tc>
        <w:tc>
          <w:tcPr>
            <w:tcW w:w="1421" w:type="dxa"/>
            <w:tcBorders>
              <w:bottom w:val="single" w:sz="4" w:space="0" w:color="auto"/>
            </w:tcBorders>
          </w:tcPr>
          <w:p w14:paraId="653177D1"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1 </w:t>
            </w:r>
            <w:r w:rsidRPr="00E279EB">
              <w:rPr>
                <w:rFonts w:ascii="Times New Roman" w:hAnsi="Times New Roman" w:cs="Times New Roman"/>
                <w:b/>
                <w:sz w:val="20"/>
                <w:szCs w:val="20"/>
              </w:rPr>
              <w:t>± S.E.</w:t>
            </w:r>
          </w:p>
        </w:tc>
        <w:tc>
          <w:tcPr>
            <w:tcW w:w="567" w:type="dxa"/>
            <w:tcBorders>
              <w:bottom w:val="single" w:sz="4" w:space="0" w:color="auto"/>
            </w:tcBorders>
          </w:tcPr>
          <w:p w14:paraId="35CE7E4B"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b/>
                <w:sz w:val="20"/>
                <w:szCs w:val="20"/>
              </w:rPr>
              <w:t>Resi</w:t>
            </w:r>
            <w:proofErr w:type="spellEnd"/>
            <w:r w:rsidRPr="00E279EB">
              <w:rPr>
                <w:rFonts w:ascii="Times New Roman" w:hAnsi="Times New Roman" w:cs="Times New Roman"/>
                <w:b/>
                <w:sz w:val="20"/>
                <w:szCs w:val="20"/>
              </w:rPr>
              <w:t>. SE</w:t>
            </w:r>
          </w:p>
        </w:tc>
        <w:tc>
          <w:tcPr>
            <w:tcW w:w="709" w:type="dxa"/>
            <w:tcBorders>
              <w:bottom w:val="single" w:sz="4" w:space="0" w:color="auto"/>
            </w:tcBorders>
          </w:tcPr>
          <w:p w14:paraId="4DCFD644"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R</w:t>
            </w:r>
            <w:r w:rsidRPr="00E279EB">
              <w:rPr>
                <w:rFonts w:ascii="Times New Roman" w:hAnsi="Times New Roman" w:cs="Times New Roman"/>
                <w:b/>
                <w:i/>
                <w:sz w:val="20"/>
                <w:szCs w:val="20"/>
                <w:vertAlign w:val="superscript"/>
              </w:rPr>
              <w:t>2</w:t>
            </w:r>
          </w:p>
        </w:tc>
      </w:tr>
      <w:tr w:rsidR="00B96F6B" w:rsidRPr="00E279EB" w14:paraId="7E2D5E87" w14:textId="77777777" w:rsidTr="00B96F6B">
        <w:tc>
          <w:tcPr>
            <w:tcW w:w="1985" w:type="dxa"/>
            <w:gridSpan w:val="2"/>
            <w:tcBorders>
              <w:top w:val="nil"/>
              <w:bottom w:val="nil"/>
            </w:tcBorders>
          </w:tcPr>
          <w:p w14:paraId="12A4BD1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1DEFAF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0.9-34</w:t>
            </w:r>
          </w:p>
        </w:tc>
        <w:tc>
          <w:tcPr>
            <w:tcW w:w="567" w:type="dxa"/>
            <w:tcBorders>
              <w:top w:val="nil"/>
              <w:bottom w:val="nil"/>
            </w:tcBorders>
          </w:tcPr>
          <w:p w14:paraId="0F32A92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590374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8A661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0.57</w:t>
            </w:r>
          </w:p>
        </w:tc>
        <w:tc>
          <w:tcPr>
            <w:tcW w:w="709" w:type="dxa"/>
            <w:tcBorders>
              <w:top w:val="nil"/>
              <w:bottom w:val="nil"/>
            </w:tcBorders>
          </w:tcPr>
          <w:p w14:paraId="7E437D5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1BD2EC26" w14:textId="77777777" w:rsidTr="00B96F6B">
        <w:tc>
          <w:tcPr>
            <w:tcW w:w="1985" w:type="dxa"/>
            <w:gridSpan w:val="2"/>
            <w:tcBorders>
              <w:top w:val="nil"/>
              <w:bottom w:val="nil"/>
            </w:tcBorders>
          </w:tcPr>
          <w:p w14:paraId="2D906A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w:t>
            </w:r>
            <w:commentRangeStart w:id="0"/>
            <w:r w:rsidRPr="00E279EB">
              <w:rPr>
                <w:rFonts w:ascii="Times New Roman" w:hAnsi="Times New Roman" w:cs="Times New Roman"/>
                <w:sz w:val="16"/>
                <w:szCs w:val="16"/>
              </w:rPr>
              <w:t>1980</w:t>
            </w:r>
            <w:commentRangeEnd w:id="0"/>
            <w:r w:rsidRPr="00E279EB">
              <w:rPr>
                <w:rStyle w:val="CommentReference"/>
                <w:rFonts w:ascii="Times New Roman" w:hAnsi="Times New Roman" w:cs="Times New Roman"/>
              </w:rPr>
              <w:commentReference w:id="0"/>
            </w:r>
            <w:r w:rsidRPr="00E279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BA18C88" w14:textId="77777777" w:rsidR="00B96F6B" w:rsidRPr="00E279EB" w:rsidRDefault="00B96F6B" w:rsidP="00B96F6B">
            <w:pPr>
              <w:jc w:val="center"/>
              <w:rPr>
                <w:rFonts w:ascii="Times New Roman" w:hAnsi="Times New Roman" w:cs="Times New Roman"/>
                <w:sz w:val="16"/>
                <w:szCs w:val="16"/>
              </w:rPr>
            </w:pPr>
            <w:proofErr w:type="gramStart"/>
            <w:r w:rsidRPr="00E279E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DADAE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AFD5E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A77AA7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0.795</w:t>
            </w:r>
          </w:p>
        </w:tc>
      </w:tr>
      <w:tr w:rsidR="00B96F6B" w:rsidRPr="00E279EB" w14:paraId="2C5C10B2" w14:textId="77777777" w:rsidTr="00B96F6B">
        <w:tc>
          <w:tcPr>
            <w:tcW w:w="1985" w:type="dxa"/>
            <w:gridSpan w:val="2"/>
            <w:tcBorders>
              <w:top w:val="nil"/>
              <w:bottom w:val="nil"/>
            </w:tcBorders>
          </w:tcPr>
          <w:p w14:paraId="05BA36A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68CB4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N.P.</w:t>
            </w:r>
          </w:p>
        </w:tc>
        <w:tc>
          <w:tcPr>
            <w:tcW w:w="567" w:type="dxa"/>
            <w:tcBorders>
              <w:top w:val="nil"/>
              <w:bottom w:val="nil"/>
            </w:tcBorders>
          </w:tcPr>
          <w:p w14:paraId="7EEDA36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7DA247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58DF8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19BE15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0.775</w:t>
            </w:r>
          </w:p>
        </w:tc>
      </w:tr>
      <w:tr w:rsidR="00B96F6B" w:rsidRPr="00E279EB" w14:paraId="5AB2CB6B" w14:textId="77777777" w:rsidTr="00B96F6B">
        <w:tc>
          <w:tcPr>
            <w:tcW w:w="1985" w:type="dxa"/>
            <w:gridSpan w:val="2"/>
            <w:tcBorders>
              <w:top w:val="nil"/>
              <w:bottom w:val="nil"/>
            </w:tcBorders>
          </w:tcPr>
          <w:p w14:paraId="62F9503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8630A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N.P.</w:t>
            </w:r>
          </w:p>
        </w:tc>
        <w:tc>
          <w:tcPr>
            <w:tcW w:w="567" w:type="dxa"/>
            <w:tcBorders>
              <w:top w:val="nil"/>
              <w:bottom w:val="nil"/>
            </w:tcBorders>
          </w:tcPr>
          <w:p w14:paraId="1A86A0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9D08B8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086C93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E24F4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w:t>
            </w:r>
          </w:p>
        </w:tc>
      </w:tr>
      <w:tr w:rsidR="00B96F6B" w:rsidRPr="00E279EB" w14:paraId="68CC4151" w14:textId="77777777" w:rsidTr="00B96F6B">
        <w:tc>
          <w:tcPr>
            <w:tcW w:w="1985" w:type="dxa"/>
            <w:gridSpan w:val="2"/>
            <w:tcBorders>
              <w:top w:val="nil"/>
              <w:bottom w:val="nil"/>
            </w:tcBorders>
          </w:tcPr>
          <w:p w14:paraId="1832B30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Gowing</w:t>
            </w:r>
            <w:proofErr w:type="spellEnd"/>
            <w:r w:rsidRPr="00E279EB">
              <w:rPr>
                <w:rFonts w:ascii="Times New Roman" w:hAnsi="Times New Roman" w:cs="Times New Roman"/>
                <w:sz w:val="16"/>
                <w:szCs w:val="16"/>
              </w:rPr>
              <w:t xml:space="preserve"> and </w:t>
            </w:r>
            <w:proofErr w:type="spellStart"/>
            <w:r w:rsidRPr="00E279EB">
              <w:rPr>
                <w:rFonts w:ascii="Times New Roman" w:hAnsi="Times New Roman" w:cs="Times New Roman"/>
                <w:sz w:val="16"/>
                <w:szCs w:val="16"/>
              </w:rPr>
              <w:t>Recher</w:t>
            </w:r>
            <w:proofErr w:type="spellEnd"/>
            <w:r w:rsidRPr="00E279EB">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5B6809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2-11</w:t>
            </w:r>
          </w:p>
        </w:tc>
        <w:tc>
          <w:tcPr>
            <w:tcW w:w="567" w:type="dxa"/>
            <w:tcBorders>
              <w:top w:val="nil"/>
              <w:bottom w:val="nil"/>
            </w:tcBorders>
          </w:tcPr>
          <w:p w14:paraId="356FF4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30E3A8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3E91F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0.37</w:t>
            </w:r>
          </w:p>
        </w:tc>
        <w:tc>
          <w:tcPr>
            <w:tcW w:w="709" w:type="dxa"/>
            <w:tcBorders>
              <w:top w:val="nil"/>
              <w:bottom w:val="nil"/>
            </w:tcBorders>
          </w:tcPr>
          <w:p w14:paraId="5191FE0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397B8035" w14:textId="77777777" w:rsidTr="00B96F6B">
        <w:tc>
          <w:tcPr>
            <w:tcW w:w="1985" w:type="dxa"/>
            <w:gridSpan w:val="2"/>
            <w:tcBorders>
              <w:top w:val="nil"/>
              <w:bottom w:val="nil"/>
            </w:tcBorders>
          </w:tcPr>
          <w:p w14:paraId="7EF29F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13E7A9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FD00DC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BAE38A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692131A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0.85</w:t>
            </w:r>
          </w:p>
        </w:tc>
      </w:tr>
      <w:tr w:rsidR="00B96F6B" w:rsidRPr="00E279EB" w14:paraId="5F100642" w14:textId="77777777" w:rsidTr="00B96F6B">
        <w:tc>
          <w:tcPr>
            <w:tcW w:w="1985" w:type="dxa"/>
            <w:gridSpan w:val="2"/>
            <w:tcBorders>
              <w:top w:val="nil"/>
              <w:bottom w:val="nil"/>
            </w:tcBorders>
          </w:tcPr>
          <w:p w14:paraId="51F23A3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2A404C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7FBAFA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335C2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007A46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DDF684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1240CE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480A53AC" w14:textId="77777777" w:rsidTr="00B96F6B">
        <w:tc>
          <w:tcPr>
            <w:tcW w:w="1985" w:type="dxa"/>
            <w:gridSpan w:val="2"/>
            <w:tcBorders>
              <w:top w:val="nil"/>
              <w:bottom w:val="nil"/>
            </w:tcBorders>
          </w:tcPr>
          <w:p w14:paraId="04CCF3F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E279EB" w:rsidRDefault="00B96F6B" w:rsidP="00B96F6B">
            <w:pPr>
              <w:jc w:val="center"/>
              <w:rPr>
                <w:rFonts w:ascii="Times New Roman" w:hAnsi="Times New Roman" w:cs="Times New Roman"/>
                <w:sz w:val="16"/>
                <w:szCs w:val="16"/>
              </w:rPr>
            </w:pPr>
            <w:proofErr w:type="gramStart"/>
            <w:r w:rsidRPr="00E279EB">
              <w:rPr>
                <w:rFonts w:ascii="Times New Roman" w:hAnsi="Times New Roman" w:cs="Times New Roman"/>
                <w:sz w:val="16"/>
                <w:szCs w:val="16"/>
              </w:rPr>
              <w:t>BIB,SCI</w:t>
            </w:r>
            <w:proofErr w:type="gramEnd"/>
            <w:r w:rsidRPr="00E279E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EF8F5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FFB8D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63C4EC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4A8CFF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60B62DD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629B5ABF" w14:textId="77777777" w:rsidTr="00B96F6B">
        <w:tc>
          <w:tcPr>
            <w:tcW w:w="1985" w:type="dxa"/>
            <w:gridSpan w:val="2"/>
            <w:tcBorders>
              <w:top w:val="nil"/>
              <w:bottom w:val="nil"/>
            </w:tcBorders>
          </w:tcPr>
          <w:p w14:paraId="4F38C5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152079A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19E6AC6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1714E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2E419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3B1C32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51C1D43"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321D286C" w14:textId="77777777" w:rsidTr="00B96F6B">
        <w:tc>
          <w:tcPr>
            <w:tcW w:w="1985" w:type="dxa"/>
            <w:gridSpan w:val="2"/>
            <w:tcBorders>
              <w:top w:val="nil"/>
              <w:bottom w:val="nil"/>
            </w:tcBorders>
          </w:tcPr>
          <w:p w14:paraId="7CF52F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33F7BB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1F200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742E37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C0DE2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B5FB7DB"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24F4C6E0" w14:textId="77777777" w:rsidTr="00B96F6B">
        <w:tc>
          <w:tcPr>
            <w:tcW w:w="1985" w:type="dxa"/>
            <w:gridSpan w:val="2"/>
            <w:tcBorders>
              <w:top w:val="nil"/>
              <w:bottom w:val="nil"/>
            </w:tcBorders>
          </w:tcPr>
          <w:p w14:paraId="23A4853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45356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6C215A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56A90E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E9D78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A1CDFD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BB7CB0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61AED14A" w14:textId="77777777" w:rsidTr="00B96F6B">
        <w:tc>
          <w:tcPr>
            <w:tcW w:w="1985" w:type="dxa"/>
            <w:gridSpan w:val="2"/>
            <w:tcBorders>
              <w:top w:val="nil"/>
              <w:bottom w:val="nil"/>
            </w:tcBorders>
          </w:tcPr>
          <w:p w14:paraId="5D7E58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7B3C53D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469ED1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0F482DE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F15F9D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73F38E8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4900D651" w14:textId="77777777" w:rsidTr="00B96F6B">
        <w:tc>
          <w:tcPr>
            <w:tcW w:w="1985" w:type="dxa"/>
            <w:gridSpan w:val="2"/>
            <w:tcBorders>
              <w:top w:val="nil"/>
              <w:bottom w:val="nil"/>
            </w:tcBorders>
          </w:tcPr>
          <w:p w14:paraId="0A9FE96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53EDA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375817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986D49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49656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6770A2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02510C3"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27E7243A" w14:textId="77777777" w:rsidTr="00B96F6B">
        <w:tc>
          <w:tcPr>
            <w:tcW w:w="1985" w:type="dxa"/>
            <w:gridSpan w:val="2"/>
            <w:tcBorders>
              <w:top w:val="nil"/>
              <w:bottom w:val="nil"/>
            </w:tcBorders>
          </w:tcPr>
          <w:p w14:paraId="402AB439"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Hodar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Gaudix-Baza</w:t>
            </w:r>
            <w:proofErr w:type="spellEnd"/>
            <w:r w:rsidRPr="00E279EB">
              <w:rPr>
                <w:rFonts w:ascii="Times New Roman" w:hAnsi="Times New Roman" w:cs="Times New Roman"/>
                <w:sz w:val="16"/>
                <w:szCs w:val="16"/>
              </w:rPr>
              <w:t>, Spain</w:t>
            </w:r>
          </w:p>
        </w:tc>
        <w:tc>
          <w:tcPr>
            <w:tcW w:w="899" w:type="dxa"/>
            <w:tcBorders>
              <w:top w:val="nil"/>
              <w:bottom w:val="nil"/>
            </w:tcBorders>
          </w:tcPr>
          <w:p w14:paraId="1D1CB1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135" w:type="dxa"/>
            <w:tcBorders>
              <w:top w:val="nil"/>
              <w:bottom w:val="nil"/>
            </w:tcBorders>
          </w:tcPr>
          <w:p w14:paraId="70DC03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567" w:type="dxa"/>
            <w:tcBorders>
              <w:top w:val="nil"/>
              <w:bottom w:val="nil"/>
            </w:tcBorders>
          </w:tcPr>
          <w:p w14:paraId="437A073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B73895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A68CF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0.47</w:t>
            </w:r>
          </w:p>
        </w:tc>
        <w:tc>
          <w:tcPr>
            <w:tcW w:w="709" w:type="dxa"/>
            <w:tcBorders>
              <w:top w:val="nil"/>
              <w:bottom w:val="nil"/>
            </w:tcBorders>
          </w:tcPr>
          <w:p w14:paraId="55E0B0B0"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0.933</w:t>
            </w:r>
          </w:p>
        </w:tc>
      </w:tr>
      <w:tr w:rsidR="00B96F6B" w:rsidRPr="00E279EB" w14:paraId="2F20CF88" w14:textId="77777777" w:rsidTr="00B96F6B">
        <w:tc>
          <w:tcPr>
            <w:tcW w:w="1985" w:type="dxa"/>
            <w:gridSpan w:val="2"/>
            <w:tcBorders>
              <w:top w:val="nil"/>
              <w:bottom w:val="nil"/>
            </w:tcBorders>
          </w:tcPr>
          <w:p w14:paraId="69659BE9"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5AD004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135" w:type="dxa"/>
            <w:tcBorders>
              <w:top w:val="nil"/>
              <w:bottom w:val="nil"/>
            </w:tcBorders>
          </w:tcPr>
          <w:p w14:paraId="793E90E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567" w:type="dxa"/>
            <w:tcBorders>
              <w:top w:val="nil"/>
              <w:bottom w:val="nil"/>
            </w:tcBorders>
          </w:tcPr>
          <w:p w14:paraId="704A402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6B8C7F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803144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0.55</w:t>
            </w:r>
          </w:p>
        </w:tc>
        <w:tc>
          <w:tcPr>
            <w:tcW w:w="709" w:type="dxa"/>
            <w:tcBorders>
              <w:top w:val="nil"/>
              <w:bottom w:val="nil"/>
            </w:tcBorders>
          </w:tcPr>
          <w:p w14:paraId="00FAC33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1C4C0B33" w14:textId="77777777" w:rsidTr="00B96F6B">
        <w:tc>
          <w:tcPr>
            <w:tcW w:w="1985" w:type="dxa"/>
            <w:gridSpan w:val="2"/>
            <w:tcBorders>
              <w:top w:val="nil"/>
              <w:bottom w:val="nil"/>
            </w:tcBorders>
          </w:tcPr>
          <w:p w14:paraId="18C65C1E"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Ganihar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B357532"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2CDDD9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5FD4B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145A25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0.03</w:t>
            </w:r>
          </w:p>
        </w:tc>
        <w:tc>
          <w:tcPr>
            <w:tcW w:w="709" w:type="dxa"/>
            <w:tcBorders>
              <w:top w:val="nil"/>
              <w:bottom w:val="nil"/>
            </w:tcBorders>
          </w:tcPr>
          <w:p w14:paraId="7693B9C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0.99</w:t>
            </w:r>
          </w:p>
        </w:tc>
      </w:tr>
      <w:tr w:rsidR="00B96F6B" w:rsidRPr="00E279EB" w14:paraId="56071C8D" w14:textId="77777777" w:rsidTr="00B96F6B">
        <w:tc>
          <w:tcPr>
            <w:tcW w:w="1985" w:type="dxa"/>
            <w:gridSpan w:val="2"/>
            <w:tcBorders>
              <w:top w:val="nil"/>
              <w:bottom w:val="nil"/>
            </w:tcBorders>
          </w:tcPr>
          <w:p w14:paraId="2C5664A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737F37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1-12.5</w:t>
            </w:r>
          </w:p>
        </w:tc>
        <w:tc>
          <w:tcPr>
            <w:tcW w:w="567" w:type="dxa"/>
            <w:tcBorders>
              <w:top w:val="nil"/>
              <w:bottom w:val="nil"/>
            </w:tcBorders>
          </w:tcPr>
          <w:p w14:paraId="28838F7F"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5A24B34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CFDC6B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6F9C30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w:t>
            </w:r>
          </w:p>
        </w:tc>
      </w:tr>
      <w:tr w:rsidR="00B96F6B" w:rsidRPr="00E279EB" w14:paraId="10418F83" w14:textId="77777777" w:rsidTr="00B96F6B">
        <w:tc>
          <w:tcPr>
            <w:tcW w:w="1985" w:type="dxa"/>
            <w:gridSpan w:val="2"/>
            <w:tcBorders>
              <w:top w:val="nil"/>
              <w:bottom w:val="nil"/>
            </w:tcBorders>
          </w:tcPr>
          <w:p w14:paraId="69DF2F2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9A718B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A6BE97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1-4.8</w:t>
            </w:r>
          </w:p>
        </w:tc>
        <w:tc>
          <w:tcPr>
            <w:tcW w:w="567" w:type="dxa"/>
            <w:tcBorders>
              <w:top w:val="nil"/>
              <w:bottom w:val="nil"/>
            </w:tcBorders>
          </w:tcPr>
          <w:p w14:paraId="28E9456A"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1818C7A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9B02A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7F12D35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0.836</w:t>
            </w:r>
          </w:p>
        </w:tc>
      </w:tr>
      <w:tr w:rsidR="00B96F6B" w:rsidRPr="00E279EB" w14:paraId="5AD85782" w14:textId="77777777" w:rsidTr="00B96F6B">
        <w:tc>
          <w:tcPr>
            <w:tcW w:w="1985" w:type="dxa"/>
            <w:gridSpan w:val="2"/>
            <w:tcBorders>
              <w:top w:val="nil"/>
              <w:bottom w:val="nil"/>
            </w:tcBorders>
          </w:tcPr>
          <w:p w14:paraId="3E2B5A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025FED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53707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1.2-12.5</w:t>
            </w:r>
          </w:p>
        </w:tc>
        <w:tc>
          <w:tcPr>
            <w:tcW w:w="567" w:type="dxa"/>
            <w:tcBorders>
              <w:top w:val="nil"/>
              <w:bottom w:val="nil"/>
            </w:tcBorders>
          </w:tcPr>
          <w:p w14:paraId="1B2B270B"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61858CC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B76F94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79FF868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0.895</w:t>
            </w:r>
          </w:p>
        </w:tc>
      </w:tr>
      <w:tr w:rsidR="00B96F6B" w:rsidRPr="00E279EB" w14:paraId="29EE1CD7" w14:textId="77777777" w:rsidTr="00B96F6B">
        <w:tc>
          <w:tcPr>
            <w:tcW w:w="1985" w:type="dxa"/>
            <w:gridSpan w:val="2"/>
            <w:tcBorders>
              <w:top w:val="nil"/>
              <w:bottom w:val="nil"/>
            </w:tcBorders>
          </w:tcPr>
          <w:p w14:paraId="38A2033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E279E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37C17402"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138C339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79B3F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0.85</w:t>
            </w:r>
          </w:p>
        </w:tc>
      </w:tr>
      <w:tr w:rsidR="00B96F6B" w:rsidRPr="00E279EB" w14:paraId="228E4C99" w14:textId="77777777" w:rsidTr="00B96F6B">
        <w:tc>
          <w:tcPr>
            <w:tcW w:w="1985" w:type="dxa"/>
            <w:gridSpan w:val="2"/>
            <w:tcBorders>
              <w:top w:val="nil"/>
              <w:bottom w:val="nil"/>
            </w:tcBorders>
          </w:tcPr>
          <w:p w14:paraId="2ED51A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E279E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03CDB5D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1E98FFE"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7845A40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96AD586"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w:t>
            </w:r>
          </w:p>
        </w:tc>
      </w:tr>
      <w:tr w:rsidR="00B96F6B" w:rsidRPr="00E279EB" w14:paraId="112B6E47" w14:textId="77777777" w:rsidTr="00B96F6B">
        <w:tc>
          <w:tcPr>
            <w:tcW w:w="1985" w:type="dxa"/>
            <w:gridSpan w:val="2"/>
            <w:tcBorders>
              <w:top w:val="nil"/>
              <w:bottom w:val="nil"/>
            </w:tcBorders>
          </w:tcPr>
          <w:p w14:paraId="481D580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3844963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46B8FCF4"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41CCFA1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22E047B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0.74</w:t>
            </w:r>
          </w:p>
        </w:tc>
      </w:tr>
      <w:tr w:rsidR="00B96F6B" w:rsidRPr="00E279EB" w14:paraId="7CAE3597" w14:textId="77777777" w:rsidTr="00B96F6B">
        <w:tc>
          <w:tcPr>
            <w:tcW w:w="1985" w:type="dxa"/>
            <w:gridSpan w:val="2"/>
            <w:tcBorders>
              <w:top w:val="nil"/>
              <w:bottom w:val="nil"/>
            </w:tcBorders>
          </w:tcPr>
          <w:p w14:paraId="4A3261E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4E6C092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473F90EB"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6CA76F3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49E018C"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0.95</w:t>
            </w:r>
          </w:p>
        </w:tc>
      </w:tr>
      <w:tr w:rsidR="00B96F6B" w:rsidRPr="00E279EB" w14:paraId="6B00A7D8" w14:textId="77777777" w:rsidTr="00B96F6B">
        <w:tc>
          <w:tcPr>
            <w:tcW w:w="1985" w:type="dxa"/>
            <w:gridSpan w:val="2"/>
            <w:tcBorders>
              <w:top w:val="nil"/>
              <w:bottom w:val="nil"/>
            </w:tcBorders>
          </w:tcPr>
          <w:p w14:paraId="424AEA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 xml:space="preserve">Brady and </w:t>
            </w:r>
            <w:proofErr w:type="spellStart"/>
            <w:r w:rsidRPr="00E279EB">
              <w:rPr>
                <w:rFonts w:ascii="Times New Roman" w:hAnsi="Times New Roman" w:cs="Times New Roman"/>
                <w:i/>
                <w:sz w:val="16"/>
                <w:szCs w:val="16"/>
              </w:rPr>
              <w:t>Noske</w:t>
            </w:r>
            <w:proofErr w:type="spellEnd"/>
            <w:r w:rsidRPr="00E279E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 xml:space="preserve">(9 sp:78 </w:t>
            </w:r>
            <w:proofErr w:type="spellStart"/>
            <w:r w:rsidRPr="00E279EB">
              <w:rPr>
                <w:rFonts w:ascii="Times New Roman" w:hAnsi="Times New Roman" w:cs="Times New Roman"/>
                <w:i/>
                <w:sz w:val="16"/>
                <w:szCs w:val="16"/>
              </w:rPr>
              <w:t>spe</w:t>
            </w:r>
            <w:proofErr w:type="spellEnd"/>
            <w:r w:rsidRPr="00E279E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w:t>
            </w:r>
          </w:p>
        </w:tc>
        <w:tc>
          <w:tcPr>
            <w:tcW w:w="1135" w:type="dxa"/>
            <w:tcBorders>
              <w:top w:val="nil"/>
              <w:bottom w:val="nil"/>
            </w:tcBorders>
          </w:tcPr>
          <w:p w14:paraId="2A0C23E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L</w:t>
            </w:r>
          </w:p>
        </w:tc>
        <w:tc>
          <w:tcPr>
            <w:tcW w:w="1474" w:type="dxa"/>
            <w:tcBorders>
              <w:top w:val="nil"/>
              <w:bottom w:val="nil"/>
            </w:tcBorders>
          </w:tcPr>
          <w:p w14:paraId="77B2762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0.838</w:t>
            </w:r>
          </w:p>
        </w:tc>
      </w:tr>
      <w:tr w:rsidR="00B96F6B" w:rsidRPr="00E279EB" w14:paraId="5A9DF85B" w14:textId="77777777" w:rsidTr="00B96F6B">
        <w:tc>
          <w:tcPr>
            <w:tcW w:w="1985" w:type="dxa"/>
            <w:gridSpan w:val="2"/>
            <w:tcBorders>
              <w:top w:val="nil"/>
              <w:bottom w:val="nil"/>
            </w:tcBorders>
          </w:tcPr>
          <w:p w14:paraId="13340A59"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lastRenderedPageBreak/>
              <w:t>Wardhaugh</w:t>
            </w:r>
            <w:proofErr w:type="spellEnd"/>
            <w:r w:rsidRPr="00E279EB">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DDA7B6F"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1BE20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3" w:type="dxa"/>
            <w:tcBorders>
              <w:top w:val="nil"/>
              <w:bottom w:val="nil"/>
            </w:tcBorders>
          </w:tcPr>
          <w:p w14:paraId="75FE0DC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E635DF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9F9AE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0.72</w:t>
            </w:r>
          </w:p>
        </w:tc>
      </w:tr>
      <w:tr w:rsidR="00B96F6B" w:rsidRPr="00E279EB" w14:paraId="39B235E5" w14:textId="77777777" w:rsidTr="00B96F6B">
        <w:tc>
          <w:tcPr>
            <w:tcW w:w="1985" w:type="dxa"/>
            <w:gridSpan w:val="2"/>
            <w:tcBorders>
              <w:top w:val="nil"/>
            </w:tcBorders>
          </w:tcPr>
          <w:p w14:paraId="794D9C9D"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tcBorders>
          </w:tcPr>
          <w:p w14:paraId="4E9ADE46"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tcBorders>
          </w:tcPr>
          <w:p w14:paraId="264DF8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1574" w:type="dxa"/>
            <w:gridSpan w:val="3"/>
            <w:tcBorders>
              <w:top w:val="nil"/>
            </w:tcBorders>
          </w:tcPr>
          <w:p w14:paraId="1850795F" w14:textId="31591292"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QLD, AUS</w:t>
            </w:r>
          </w:p>
        </w:tc>
        <w:tc>
          <w:tcPr>
            <w:tcW w:w="899" w:type="dxa"/>
            <w:tcBorders>
              <w:top w:val="nil"/>
            </w:tcBorders>
          </w:tcPr>
          <w:p w14:paraId="624CF1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135" w:type="dxa"/>
            <w:tcBorders>
              <w:top w:val="nil"/>
            </w:tcBorders>
          </w:tcPr>
          <w:p w14:paraId="3CD999FC"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tcBorders>
          </w:tcPr>
          <w:p w14:paraId="02F5344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3" w:type="dxa"/>
            <w:tcBorders>
              <w:top w:val="nil"/>
            </w:tcBorders>
          </w:tcPr>
          <w:p w14:paraId="13E2AE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tcBorders>
          </w:tcPr>
          <w:p w14:paraId="7A498A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-1.91 ± 0.19</w:t>
            </w:r>
          </w:p>
        </w:tc>
        <w:tc>
          <w:tcPr>
            <w:tcW w:w="1421" w:type="dxa"/>
            <w:tcBorders>
              <w:top w:val="nil"/>
            </w:tcBorders>
          </w:tcPr>
          <w:p w14:paraId="72617B9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1.22 ± 0.11</w:t>
            </w:r>
          </w:p>
        </w:tc>
        <w:tc>
          <w:tcPr>
            <w:tcW w:w="567" w:type="dxa"/>
            <w:tcBorders>
              <w:top w:val="nil"/>
            </w:tcBorders>
          </w:tcPr>
          <w:p w14:paraId="20CFC7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tcBorders>
          </w:tcPr>
          <w:p w14:paraId="5E13D3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0.87</w:t>
            </w:r>
          </w:p>
        </w:tc>
      </w:tr>
    </w:tbl>
    <w:p w14:paraId="04CA6FC8" w14:textId="77777777" w:rsidR="00B96F6B" w:rsidRPr="009C7B85" w:rsidRDefault="00B96F6B" w:rsidP="00B96F6B">
      <w:pPr>
        <w:rPr>
          <w:rFonts w:ascii="Times New Roman" w:hAnsi="Times New Roman" w:cs="Times New Roman"/>
        </w:rPr>
      </w:pPr>
      <w:r w:rsidRPr="00E279EB">
        <w:rPr>
          <w:rFonts w:ascii="Times New Roman" w:hAnsi="Times New Roman" w:cs="Times New Roman"/>
          <w:sz w:val="16"/>
          <w:szCs w:val="16"/>
        </w:rPr>
        <w:t>BIB =</w:t>
      </w:r>
      <w:proofErr w:type="spellStart"/>
      <w:r w:rsidRPr="00E279EB">
        <w:rPr>
          <w:rFonts w:ascii="Times New Roman" w:hAnsi="Times New Roman" w:cs="Times New Roman"/>
          <w:sz w:val="16"/>
          <w:szCs w:val="16"/>
        </w:rPr>
        <w:t>Bibionidae</w:t>
      </w:r>
      <w:proofErr w:type="spellEnd"/>
      <w:r w:rsidRPr="00E279EB">
        <w:rPr>
          <w:rFonts w:ascii="Times New Roman" w:hAnsi="Times New Roman" w:cs="Times New Roman"/>
          <w:sz w:val="16"/>
          <w:szCs w:val="16"/>
        </w:rPr>
        <w:t xml:space="preserve">, SCI = </w:t>
      </w:r>
      <w:proofErr w:type="spellStart"/>
      <w:r w:rsidRPr="00E279EB">
        <w:rPr>
          <w:rFonts w:ascii="Times New Roman" w:hAnsi="Times New Roman" w:cs="Times New Roman"/>
          <w:sz w:val="16"/>
          <w:szCs w:val="16"/>
        </w:rPr>
        <w:t>Sciaridae</w:t>
      </w:r>
      <w:proofErr w:type="spellEnd"/>
      <w:r w:rsidRPr="00E279EB">
        <w:rPr>
          <w:rFonts w:ascii="Times New Roman" w:hAnsi="Times New Roman" w:cs="Times New Roman"/>
          <w:sz w:val="16"/>
          <w:szCs w:val="16"/>
        </w:rPr>
        <w:t xml:space="preserve">, TIP = </w:t>
      </w:r>
      <w:proofErr w:type="spellStart"/>
      <w:r w:rsidRPr="00E279EB">
        <w:rPr>
          <w:rFonts w:ascii="Times New Roman" w:hAnsi="Times New Roman" w:cs="Times New Roman"/>
          <w:sz w:val="16"/>
          <w:szCs w:val="16"/>
        </w:rPr>
        <w:t>Tipulidae</w:t>
      </w:r>
      <w:proofErr w:type="spellEnd"/>
      <w:r w:rsidRPr="00E279EB">
        <w:rPr>
          <w:rFonts w:ascii="Times New Roman" w:hAnsi="Times New Roman" w:cs="Times New Roman"/>
          <w:sz w:val="16"/>
          <w:szCs w:val="16"/>
        </w:rPr>
        <w:t xml:space="preserve">, ASI= </w:t>
      </w:r>
      <w:proofErr w:type="spellStart"/>
      <w:r w:rsidRPr="00E279EB">
        <w:rPr>
          <w:rFonts w:ascii="Times New Roman" w:hAnsi="Times New Roman" w:cs="Times New Roman"/>
          <w:sz w:val="16"/>
          <w:szCs w:val="16"/>
        </w:rPr>
        <w:t>Asilidae</w:t>
      </w:r>
      <w:proofErr w:type="spellEnd"/>
      <w:r w:rsidRPr="00E279EB">
        <w:rPr>
          <w:rFonts w:ascii="Times New Roman" w:hAnsi="Times New Roman" w:cs="Times New Roman"/>
          <w:sz w:val="16"/>
          <w:szCs w:val="16"/>
        </w:rPr>
        <w:t xml:space="preserve">, DOL = </w:t>
      </w:r>
      <w:proofErr w:type="spellStart"/>
      <w:r w:rsidRPr="00E279EB">
        <w:rPr>
          <w:rFonts w:ascii="Times New Roman" w:hAnsi="Times New Roman" w:cs="Times New Roman"/>
          <w:sz w:val="16"/>
          <w:szCs w:val="16"/>
        </w:rPr>
        <w:t>Dolichopodidae</w:t>
      </w:r>
      <w:proofErr w:type="spellEnd"/>
      <w:r w:rsidRPr="00E279EB">
        <w:rPr>
          <w:rFonts w:ascii="Times New Roman" w:hAnsi="Times New Roman" w:cs="Times New Roman"/>
          <w:sz w:val="16"/>
          <w:szCs w:val="16"/>
        </w:rPr>
        <w:t xml:space="preserve">, EMP = </w:t>
      </w:r>
      <w:proofErr w:type="spellStart"/>
      <w:r w:rsidRPr="00E279EB">
        <w:rPr>
          <w:rFonts w:ascii="Times New Roman" w:hAnsi="Times New Roman" w:cs="Times New Roman"/>
          <w:sz w:val="16"/>
          <w:szCs w:val="16"/>
        </w:rPr>
        <w:t>Empidae</w:t>
      </w:r>
      <w:proofErr w:type="spellEnd"/>
      <w:r w:rsidRPr="00E279EB">
        <w:rPr>
          <w:rFonts w:ascii="Times New Roman" w:hAnsi="Times New Roman" w:cs="Times New Roman"/>
          <w:sz w:val="16"/>
          <w:szCs w:val="16"/>
        </w:rPr>
        <w:t xml:space="preserve">, RHA = </w:t>
      </w:r>
      <w:proofErr w:type="spellStart"/>
      <w:r w:rsidRPr="00E279EB">
        <w:rPr>
          <w:rFonts w:ascii="Times New Roman" w:hAnsi="Times New Roman" w:cs="Times New Roman"/>
          <w:sz w:val="16"/>
          <w:szCs w:val="16"/>
        </w:rPr>
        <w:t>Rhagionidae</w:t>
      </w:r>
      <w:proofErr w:type="spellEnd"/>
      <w:r w:rsidRPr="00E279EB">
        <w:rPr>
          <w:rFonts w:ascii="Times New Roman" w:hAnsi="Times New Roman" w:cs="Times New Roman"/>
          <w:sz w:val="16"/>
          <w:szCs w:val="16"/>
        </w:rPr>
        <w:t xml:space="preserve">, STR = </w:t>
      </w:r>
      <w:proofErr w:type="spellStart"/>
      <w:r w:rsidRPr="00E279EB">
        <w:rPr>
          <w:rFonts w:ascii="Times New Roman" w:hAnsi="Times New Roman" w:cs="Times New Roman"/>
          <w:sz w:val="16"/>
          <w:szCs w:val="16"/>
        </w:rPr>
        <w:t>Stratiomyidae</w:t>
      </w:r>
      <w:proofErr w:type="spellEnd"/>
      <w:r w:rsidRPr="00E279EB">
        <w:rPr>
          <w:rFonts w:ascii="Times New Roman" w:hAnsi="Times New Roman" w:cs="Times New Roman"/>
          <w:sz w:val="16"/>
          <w:szCs w:val="16"/>
        </w:rPr>
        <w:t xml:space="preserve">, THE = </w:t>
      </w:r>
      <w:proofErr w:type="spellStart"/>
      <w:r w:rsidRPr="00E279EB">
        <w:rPr>
          <w:rFonts w:ascii="Times New Roman" w:hAnsi="Times New Roman" w:cs="Times New Roman"/>
          <w:sz w:val="16"/>
          <w:szCs w:val="16"/>
        </w:rPr>
        <w:t>Therevidae</w:t>
      </w:r>
      <w:proofErr w:type="spellEnd"/>
      <w:r w:rsidRPr="00E279EB">
        <w:rPr>
          <w:rFonts w:ascii="Times New Roman" w:hAnsi="Times New Roman" w:cs="Times New Roman"/>
          <w:sz w:val="16"/>
          <w:szCs w:val="16"/>
        </w:rPr>
        <w:t xml:space="preserve">, CAL = </w:t>
      </w:r>
      <w:proofErr w:type="spellStart"/>
      <w:r w:rsidRPr="00E279EB">
        <w:rPr>
          <w:rFonts w:ascii="Times New Roman" w:hAnsi="Times New Roman" w:cs="Times New Roman"/>
          <w:sz w:val="16"/>
          <w:szCs w:val="16"/>
        </w:rPr>
        <w:t>Calliphoridae</w:t>
      </w:r>
      <w:proofErr w:type="spellEnd"/>
      <w:r w:rsidRPr="00E279EB">
        <w:rPr>
          <w:rFonts w:ascii="Times New Roman" w:hAnsi="Times New Roman" w:cs="Times New Roman"/>
          <w:sz w:val="16"/>
          <w:szCs w:val="16"/>
        </w:rPr>
        <w:t xml:space="preserve">, LAU = </w:t>
      </w:r>
      <w:proofErr w:type="spellStart"/>
      <w:r w:rsidRPr="00E279EB">
        <w:rPr>
          <w:rFonts w:ascii="Times New Roman" w:hAnsi="Times New Roman" w:cs="Times New Roman"/>
          <w:sz w:val="16"/>
          <w:szCs w:val="16"/>
        </w:rPr>
        <w:t>Lauxaniidae</w:t>
      </w:r>
      <w:proofErr w:type="spellEnd"/>
      <w:r w:rsidRPr="00E279EB">
        <w:rPr>
          <w:rFonts w:ascii="Times New Roman" w:hAnsi="Times New Roman" w:cs="Times New Roman"/>
          <w:sz w:val="16"/>
          <w:szCs w:val="16"/>
        </w:rPr>
        <w:t xml:space="preserve">, MUS = </w:t>
      </w:r>
      <w:proofErr w:type="spellStart"/>
      <w:r w:rsidRPr="00E279EB">
        <w:rPr>
          <w:rFonts w:ascii="Times New Roman" w:hAnsi="Times New Roman" w:cs="Times New Roman"/>
          <w:sz w:val="16"/>
          <w:szCs w:val="16"/>
        </w:rPr>
        <w:t>Muscidae</w:t>
      </w:r>
      <w:proofErr w:type="spellEnd"/>
      <w:r w:rsidRPr="00E279EB">
        <w:rPr>
          <w:rFonts w:ascii="Times New Roman" w:hAnsi="Times New Roman" w:cs="Times New Roman"/>
          <w:sz w:val="16"/>
          <w:szCs w:val="16"/>
        </w:rPr>
        <w:t xml:space="preserve">, OTI = </w:t>
      </w:r>
      <w:proofErr w:type="spellStart"/>
      <w:r w:rsidRPr="00E279EB">
        <w:rPr>
          <w:rFonts w:ascii="Times New Roman" w:hAnsi="Times New Roman" w:cs="Times New Roman"/>
          <w:sz w:val="16"/>
          <w:szCs w:val="16"/>
        </w:rPr>
        <w:t>Otitidae</w:t>
      </w:r>
      <w:proofErr w:type="spellEnd"/>
      <w:r w:rsidRPr="00E279EB">
        <w:rPr>
          <w:rFonts w:ascii="Times New Roman" w:hAnsi="Times New Roman" w:cs="Times New Roman"/>
          <w:sz w:val="16"/>
          <w:szCs w:val="16"/>
        </w:rPr>
        <w:t xml:space="preserve">, SYR = Syrphidae, TAC = </w:t>
      </w:r>
      <w:proofErr w:type="spellStart"/>
      <w:r w:rsidRPr="00E279EB">
        <w:rPr>
          <w:rFonts w:ascii="Times New Roman" w:hAnsi="Times New Roman" w:cs="Times New Roman"/>
          <w:sz w:val="16"/>
          <w:szCs w:val="16"/>
        </w:rPr>
        <w:t>Tachinidae.NEM</w:t>
      </w:r>
      <w:proofErr w:type="spellEnd"/>
      <w:r w:rsidRPr="00E279EB">
        <w:rPr>
          <w:rFonts w:ascii="Times New Roman" w:hAnsi="Times New Roman" w:cs="Times New Roman"/>
          <w:sz w:val="16"/>
          <w:szCs w:val="16"/>
        </w:rPr>
        <w:t xml:space="preserve"> = </w:t>
      </w:r>
      <w:proofErr w:type="spellStart"/>
      <w:r w:rsidRPr="00E279EB">
        <w:rPr>
          <w:rFonts w:ascii="Times New Roman" w:hAnsi="Times New Roman" w:cs="Times New Roman"/>
          <w:sz w:val="16"/>
          <w:szCs w:val="16"/>
        </w:rPr>
        <w:t>Nematocera</w:t>
      </w:r>
      <w:proofErr w:type="spellEnd"/>
      <w:r w:rsidRPr="00E279EB">
        <w:rPr>
          <w:rFonts w:ascii="Times New Roman" w:hAnsi="Times New Roman" w:cs="Times New Roman"/>
          <w:sz w:val="16"/>
          <w:szCs w:val="16"/>
        </w:rPr>
        <w:t xml:space="preserve">, BRA= </w:t>
      </w:r>
      <w:proofErr w:type="spellStart"/>
      <w:r w:rsidRPr="00E279EB">
        <w:rPr>
          <w:rFonts w:ascii="Times New Roman" w:hAnsi="Times New Roman" w:cs="Times New Roman"/>
          <w:sz w:val="16"/>
          <w:szCs w:val="16"/>
        </w:rPr>
        <w:t>Brachycera</w:t>
      </w:r>
      <w:proofErr w:type="spellEnd"/>
      <w:r w:rsidRPr="00E279EB">
        <w:rPr>
          <w:rFonts w:ascii="Times New Roman" w:hAnsi="Times New Roman" w:cs="Times New Roman"/>
          <w:sz w:val="16"/>
          <w:szCs w:val="16"/>
        </w:rPr>
        <w:t xml:space="preserve">, CYC = </w:t>
      </w:r>
      <w:proofErr w:type="spellStart"/>
      <w:r w:rsidRPr="00E279EB">
        <w:rPr>
          <w:rFonts w:ascii="Times New Roman" w:hAnsi="Times New Roman" w:cs="Times New Roman"/>
          <w:sz w:val="16"/>
          <w:szCs w:val="16"/>
        </w:rPr>
        <w:t>Cyclorrapha</w:t>
      </w:r>
      <w:proofErr w:type="spellEnd"/>
      <w:r w:rsidRPr="009C7B85">
        <w:rPr>
          <w:rFonts w:ascii="Times New Roman" w:hAnsi="Times New Roman" w:cs="Times New Roman"/>
        </w:rPr>
        <w:br w:type="page"/>
      </w:r>
    </w:p>
    <w:p w14:paraId="652EFA1C" w14:textId="6FDA7D92" w:rsidR="00B96F6B" w:rsidRPr="009C7B85" w:rsidRDefault="00B96F6B" w:rsidP="00B96F6B">
      <w:pPr>
        <w:pStyle w:val="ListParagraph"/>
        <w:numPr>
          <w:ilvl w:val="0"/>
          <w:numId w:val="9"/>
        </w:numPr>
        <w:spacing w:after="160"/>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9C7B85" w14:paraId="4FEA1128" w14:textId="77777777" w:rsidTr="00B96F6B">
        <w:tc>
          <w:tcPr>
            <w:tcW w:w="1984" w:type="dxa"/>
            <w:gridSpan w:val="2"/>
          </w:tcPr>
          <w:p w14:paraId="563DF5B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Source</w:t>
            </w:r>
          </w:p>
        </w:tc>
        <w:tc>
          <w:tcPr>
            <w:tcW w:w="851" w:type="dxa"/>
            <w:gridSpan w:val="2"/>
          </w:tcPr>
          <w:p w14:paraId="220741E6"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Taxa</w:t>
            </w:r>
          </w:p>
        </w:tc>
        <w:tc>
          <w:tcPr>
            <w:tcW w:w="1519" w:type="dxa"/>
            <w:gridSpan w:val="2"/>
          </w:tcPr>
          <w:p w14:paraId="0B77C9A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w:t>
            </w:r>
          </w:p>
        </w:tc>
        <w:tc>
          <w:tcPr>
            <w:tcW w:w="1110" w:type="dxa"/>
            <w:gridSpan w:val="3"/>
          </w:tcPr>
          <w:p w14:paraId="0D80E9B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Sample size </w:t>
            </w:r>
          </w:p>
        </w:tc>
        <w:tc>
          <w:tcPr>
            <w:tcW w:w="1574" w:type="dxa"/>
            <w:gridSpan w:val="2"/>
          </w:tcPr>
          <w:p w14:paraId="25939CC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Biogeographical region</w:t>
            </w:r>
          </w:p>
        </w:tc>
        <w:tc>
          <w:tcPr>
            <w:tcW w:w="935" w:type="dxa"/>
          </w:tcPr>
          <w:p w14:paraId="2AF14838"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Measure</w:t>
            </w:r>
          </w:p>
        </w:tc>
        <w:tc>
          <w:tcPr>
            <w:tcW w:w="1099" w:type="dxa"/>
            <w:gridSpan w:val="2"/>
          </w:tcPr>
          <w:p w14:paraId="056C575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Range in body length </w:t>
            </w:r>
          </w:p>
        </w:tc>
        <w:tc>
          <w:tcPr>
            <w:tcW w:w="567" w:type="dxa"/>
          </w:tcPr>
          <w:p w14:paraId="285FC45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Reg. Type</w:t>
            </w:r>
          </w:p>
        </w:tc>
        <w:tc>
          <w:tcPr>
            <w:tcW w:w="654" w:type="dxa"/>
          </w:tcPr>
          <w:p w14:paraId="7CFC946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Type</w:t>
            </w:r>
          </w:p>
        </w:tc>
        <w:tc>
          <w:tcPr>
            <w:tcW w:w="4171" w:type="dxa"/>
            <w:gridSpan w:val="4"/>
          </w:tcPr>
          <w:p w14:paraId="00D6EA60" w14:textId="77777777" w:rsidR="00B96F6B" w:rsidRPr="00E279EB" w:rsidRDefault="00B96F6B" w:rsidP="00B96F6B">
            <w:pPr>
              <w:jc w:val="center"/>
              <w:rPr>
                <w:rFonts w:ascii="Times New Roman" w:hAnsi="Times New Roman" w:cs="Times New Roman"/>
                <w:b/>
                <w:sz w:val="20"/>
                <w:szCs w:val="20"/>
              </w:rPr>
            </w:pPr>
            <w:r w:rsidRPr="00E279EB">
              <w:rPr>
                <w:rFonts w:ascii="Times New Roman" w:hAnsi="Times New Roman" w:cs="Times New Roman"/>
                <w:b/>
                <w:sz w:val="20"/>
                <w:szCs w:val="20"/>
              </w:rPr>
              <w:t>Equation</w:t>
            </w:r>
          </w:p>
        </w:tc>
      </w:tr>
      <w:tr w:rsidR="00B96F6B" w:rsidRPr="009C7B85" w14:paraId="28DEC7C7" w14:textId="77777777" w:rsidTr="00B96F6B">
        <w:tc>
          <w:tcPr>
            <w:tcW w:w="1142" w:type="dxa"/>
            <w:tcBorders>
              <w:bottom w:val="single" w:sz="4" w:space="0" w:color="auto"/>
            </w:tcBorders>
          </w:tcPr>
          <w:p w14:paraId="61A112C8"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7B5A737F"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580DBE1B" w14:textId="77777777" w:rsidR="00B96F6B" w:rsidRPr="00E279EB" w:rsidRDefault="00B96F6B" w:rsidP="00B96F6B">
            <w:pPr>
              <w:jc w:val="center"/>
              <w:rPr>
                <w:rFonts w:ascii="Times New Roman" w:hAnsi="Times New Roman" w:cs="Times New Roman"/>
                <w:sz w:val="20"/>
                <w:szCs w:val="20"/>
              </w:rPr>
            </w:pPr>
          </w:p>
        </w:tc>
        <w:tc>
          <w:tcPr>
            <w:tcW w:w="964" w:type="dxa"/>
            <w:gridSpan w:val="2"/>
            <w:tcBorders>
              <w:bottom w:val="single" w:sz="4" w:space="0" w:color="auto"/>
            </w:tcBorders>
          </w:tcPr>
          <w:p w14:paraId="2242EC19" w14:textId="77777777" w:rsidR="00B96F6B" w:rsidRPr="00E279EB" w:rsidRDefault="00B96F6B" w:rsidP="00B96F6B">
            <w:pPr>
              <w:jc w:val="center"/>
              <w:rPr>
                <w:rFonts w:ascii="Times New Roman" w:hAnsi="Times New Roman" w:cs="Times New Roman"/>
                <w:sz w:val="20"/>
                <w:szCs w:val="20"/>
              </w:rPr>
            </w:pPr>
          </w:p>
        </w:tc>
        <w:tc>
          <w:tcPr>
            <w:tcW w:w="992" w:type="dxa"/>
            <w:tcBorders>
              <w:bottom w:val="single" w:sz="4" w:space="0" w:color="auto"/>
            </w:tcBorders>
          </w:tcPr>
          <w:p w14:paraId="7C685032"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 species)</w:t>
            </w:r>
          </w:p>
        </w:tc>
        <w:tc>
          <w:tcPr>
            <w:tcW w:w="1475" w:type="dxa"/>
            <w:gridSpan w:val="2"/>
            <w:tcBorders>
              <w:bottom w:val="single" w:sz="4" w:space="0" w:color="auto"/>
            </w:tcBorders>
          </w:tcPr>
          <w:p w14:paraId="48D99B8E" w14:textId="77777777" w:rsidR="00B96F6B" w:rsidRPr="00E279EB" w:rsidRDefault="00B96F6B" w:rsidP="00B96F6B">
            <w:pPr>
              <w:jc w:val="center"/>
              <w:rPr>
                <w:rFonts w:ascii="Times New Roman" w:hAnsi="Times New Roman" w:cs="Times New Roman"/>
                <w:sz w:val="20"/>
                <w:szCs w:val="20"/>
              </w:rPr>
            </w:pPr>
          </w:p>
        </w:tc>
        <w:tc>
          <w:tcPr>
            <w:tcW w:w="1143" w:type="dxa"/>
            <w:gridSpan w:val="3"/>
            <w:tcBorders>
              <w:bottom w:val="single" w:sz="4" w:space="0" w:color="auto"/>
            </w:tcBorders>
          </w:tcPr>
          <w:p w14:paraId="5F316722" w14:textId="77777777" w:rsidR="00B96F6B" w:rsidRPr="00E279EB" w:rsidRDefault="00B96F6B" w:rsidP="00B96F6B">
            <w:pPr>
              <w:jc w:val="center"/>
              <w:rPr>
                <w:rFonts w:ascii="Times New Roman" w:hAnsi="Times New Roman" w:cs="Times New Roman"/>
                <w:sz w:val="20"/>
                <w:szCs w:val="20"/>
              </w:rPr>
            </w:pPr>
          </w:p>
        </w:tc>
        <w:tc>
          <w:tcPr>
            <w:tcW w:w="1068" w:type="dxa"/>
            <w:tcBorders>
              <w:bottom w:val="single" w:sz="4" w:space="0" w:color="auto"/>
            </w:tcBorders>
          </w:tcPr>
          <w:p w14:paraId="054E674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(mm)</w:t>
            </w:r>
          </w:p>
        </w:tc>
        <w:tc>
          <w:tcPr>
            <w:tcW w:w="1221" w:type="dxa"/>
            <w:gridSpan w:val="2"/>
            <w:tcBorders>
              <w:bottom w:val="single" w:sz="4" w:space="0" w:color="auto"/>
            </w:tcBorders>
          </w:tcPr>
          <w:p w14:paraId="2BDE0104" w14:textId="77777777" w:rsidR="00B96F6B" w:rsidRPr="00E279EB" w:rsidRDefault="00B96F6B" w:rsidP="00B96F6B">
            <w:pPr>
              <w:jc w:val="center"/>
              <w:rPr>
                <w:rFonts w:ascii="Times New Roman" w:hAnsi="Times New Roman" w:cs="Times New Roman"/>
                <w:sz w:val="20"/>
                <w:szCs w:val="20"/>
              </w:rPr>
            </w:pPr>
          </w:p>
        </w:tc>
        <w:tc>
          <w:tcPr>
            <w:tcW w:w="1474" w:type="dxa"/>
            <w:tcBorders>
              <w:bottom w:val="single" w:sz="4" w:space="0" w:color="auto"/>
            </w:tcBorders>
          </w:tcPr>
          <w:p w14:paraId="7ED9BC95"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0 </w:t>
            </w:r>
            <w:r w:rsidRPr="00E279EB">
              <w:rPr>
                <w:rFonts w:ascii="Times New Roman" w:hAnsi="Times New Roman" w:cs="Times New Roman"/>
                <w:b/>
                <w:sz w:val="20"/>
                <w:szCs w:val="20"/>
              </w:rPr>
              <w:t>± S.E.</w:t>
            </w:r>
          </w:p>
        </w:tc>
        <w:tc>
          <w:tcPr>
            <w:tcW w:w="1421" w:type="dxa"/>
            <w:tcBorders>
              <w:bottom w:val="single" w:sz="4" w:space="0" w:color="auto"/>
            </w:tcBorders>
          </w:tcPr>
          <w:p w14:paraId="0224A0E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1 </w:t>
            </w:r>
            <w:r w:rsidRPr="00E279EB">
              <w:rPr>
                <w:rFonts w:ascii="Times New Roman" w:hAnsi="Times New Roman" w:cs="Times New Roman"/>
                <w:b/>
                <w:sz w:val="20"/>
                <w:szCs w:val="20"/>
              </w:rPr>
              <w:t>± S.E.</w:t>
            </w:r>
          </w:p>
        </w:tc>
        <w:tc>
          <w:tcPr>
            <w:tcW w:w="567" w:type="dxa"/>
            <w:tcBorders>
              <w:bottom w:val="single" w:sz="4" w:space="0" w:color="auto"/>
            </w:tcBorders>
          </w:tcPr>
          <w:p w14:paraId="523EAD97"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b/>
                <w:sz w:val="20"/>
                <w:szCs w:val="20"/>
              </w:rPr>
              <w:t>Resi</w:t>
            </w:r>
            <w:proofErr w:type="spellEnd"/>
            <w:r w:rsidRPr="00E279EB">
              <w:rPr>
                <w:rFonts w:ascii="Times New Roman" w:hAnsi="Times New Roman" w:cs="Times New Roman"/>
                <w:b/>
                <w:sz w:val="20"/>
                <w:szCs w:val="20"/>
              </w:rPr>
              <w:t>. SE</w:t>
            </w:r>
          </w:p>
        </w:tc>
        <w:tc>
          <w:tcPr>
            <w:tcW w:w="709" w:type="dxa"/>
            <w:tcBorders>
              <w:bottom w:val="single" w:sz="4" w:space="0" w:color="auto"/>
            </w:tcBorders>
          </w:tcPr>
          <w:p w14:paraId="49965F9C" w14:textId="77777777" w:rsidR="00B96F6B" w:rsidRPr="00E279EB" w:rsidRDefault="00B96F6B" w:rsidP="00B96F6B">
            <w:pPr>
              <w:jc w:val="center"/>
              <w:rPr>
                <w:rFonts w:ascii="Times New Roman" w:hAnsi="Times New Roman" w:cs="Times New Roman"/>
                <w:b/>
                <w:sz w:val="20"/>
                <w:szCs w:val="20"/>
              </w:rPr>
            </w:pPr>
            <w:r w:rsidRPr="00E279EB">
              <w:rPr>
                <w:rFonts w:ascii="Times New Roman" w:hAnsi="Times New Roman" w:cs="Times New Roman"/>
                <w:b/>
                <w:i/>
                <w:sz w:val="20"/>
                <w:szCs w:val="20"/>
              </w:rPr>
              <w:t>R</w:t>
            </w:r>
            <w:r w:rsidRPr="00E279EB">
              <w:rPr>
                <w:rFonts w:ascii="Times New Roman" w:hAnsi="Times New Roman" w:cs="Times New Roman"/>
                <w:b/>
                <w:i/>
                <w:sz w:val="20"/>
                <w:szCs w:val="20"/>
                <w:vertAlign w:val="superscript"/>
              </w:rPr>
              <w:t>2</w:t>
            </w:r>
          </w:p>
        </w:tc>
      </w:tr>
      <w:tr w:rsidR="00B96F6B" w:rsidRPr="00E279EB" w14:paraId="4F41FAE3" w14:textId="77777777" w:rsidTr="00B96F6B">
        <w:tc>
          <w:tcPr>
            <w:tcW w:w="1984" w:type="dxa"/>
            <w:gridSpan w:val="2"/>
            <w:tcBorders>
              <w:top w:val="single" w:sz="4" w:space="0" w:color="auto"/>
              <w:bottom w:val="nil"/>
            </w:tcBorders>
          </w:tcPr>
          <w:p w14:paraId="05A2EA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60CBAC0"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single" w:sz="4" w:space="0" w:color="auto"/>
              <w:bottom w:val="nil"/>
            </w:tcBorders>
          </w:tcPr>
          <w:p w14:paraId="416532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single" w:sz="4" w:space="0" w:color="auto"/>
              <w:bottom w:val="nil"/>
            </w:tcBorders>
          </w:tcPr>
          <w:p w14:paraId="625FFD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(#:97)</w:t>
            </w:r>
          </w:p>
        </w:tc>
        <w:tc>
          <w:tcPr>
            <w:tcW w:w="1574" w:type="dxa"/>
            <w:gridSpan w:val="2"/>
            <w:tcBorders>
              <w:top w:val="single" w:sz="4" w:space="0" w:color="auto"/>
              <w:bottom w:val="nil"/>
            </w:tcBorders>
          </w:tcPr>
          <w:p w14:paraId="178169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Washington, USA</w:t>
            </w:r>
          </w:p>
        </w:tc>
        <w:tc>
          <w:tcPr>
            <w:tcW w:w="935" w:type="dxa"/>
            <w:tcBorders>
              <w:top w:val="single" w:sz="4" w:space="0" w:color="auto"/>
              <w:bottom w:val="nil"/>
            </w:tcBorders>
          </w:tcPr>
          <w:p w14:paraId="5AB7CF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single" w:sz="4" w:space="0" w:color="auto"/>
              <w:bottom w:val="nil"/>
            </w:tcBorders>
          </w:tcPr>
          <w:p w14:paraId="5894B09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0.7-27</w:t>
            </w:r>
          </w:p>
        </w:tc>
        <w:tc>
          <w:tcPr>
            <w:tcW w:w="567" w:type="dxa"/>
            <w:tcBorders>
              <w:top w:val="single" w:sz="4" w:space="0" w:color="auto"/>
              <w:bottom w:val="nil"/>
            </w:tcBorders>
          </w:tcPr>
          <w:p w14:paraId="5B48761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single" w:sz="4" w:space="0" w:color="auto"/>
              <w:bottom w:val="nil"/>
            </w:tcBorders>
          </w:tcPr>
          <w:p w14:paraId="05E812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single" w:sz="4" w:space="0" w:color="auto"/>
              <w:bottom w:val="nil"/>
            </w:tcBorders>
          </w:tcPr>
          <w:p w14:paraId="3325006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-3.871 ± 0.108</w:t>
            </w:r>
          </w:p>
        </w:tc>
        <w:tc>
          <w:tcPr>
            <w:tcW w:w="1421" w:type="dxa"/>
            <w:tcBorders>
              <w:top w:val="single" w:sz="4" w:space="0" w:color="auto"/>
              <w:bottom w:val="nil"/>
            </w:tcBorders>
          </w:tcPr>
          <w:p w14:paraId="2D8D84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2.407 ± 0.06</w:t>
            </w:r>
          </w:p>
        </w:tc>
        <w:tc>
          <w:tcPr>
            <w:tcW w:w="567" w:type="dxa"/>
            <w:tcBorders>
              <w:top w:val="single" w:sz="4" w:space="0" w:color="auto"/>
              <w:bottom w:val="nil"/>
            </w:tcBorders>
          </w:tcPr>
          <w:p w14:paraId="292A93F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0.55</w:t>
            </w:r>
          </w:p>
        </w:tc>
        <w:tc>
          <w:tcPr>
            <w:tcW w:w="709" w:type="dxa"/>
            <w:tcBorders>
              <w:top w:val="single" w:sz="4" w:space="0" w:color="auto"/>
              <w:bottom w:val="nil"/>
            </w:tcBorders>
          </w:tcPr>
          <w:p w14:paraId="617B38E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0.97</w:t>
            </w:r>
          </w:p>
        </w:tc>
      </w:tr>
      <w:tr w:rsidR="00B96F6B" w:rsidRPr="00E279EB" w14:paraId="4EFBEEE0" w14:textId="77777777" w:rsidTr="00B96F6B">
        <w:tc>
          <w:tcPr>
            <w:tcW w:w="1984" w:type="dxa"/>
            <w:gridSpan w:val="2"/>
            <w:tcBorders>
              <w:top w:val="nil"/>
              <w:bottom w:val="nil"/>
            </w:tcBorders>
          </w:tcPr>
          <w:p w14:paraId="3142A6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4FCC2D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FCACA5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110" w:type="dxa"/>
            <w:gridSpan w:val="3"/>
            <w:tcBorders>
              <w:top w:val="nil"/>
              <w:bottom w:val="nil"/>
            </w:tcBorders>
          </w:tcPr>
          <w:p w14:paraId="31C0E2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w:t>
            </w:r>
          </w:p>
        </w:tc>
        <w:tc>
          <w:tcPr>
            <w:tcW w:w="1574" w:type="dxa"/>
            <w:gridSpan w:val="2"/>
            <w:tcBorders>
              <w:top w:val="nil"/>
              <w:bottom w:val="nil"/>
            </w:tcBorders>
          </w:tcPr>
          <w:p w14:paraId="4FC842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0A87B6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6A920BC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1.2-13.5</w:t>
            </w:r>
          </w:p>
        </w:tc>
        <w:tc>
          <w:tcPr>
            <w:tcW w:w="567" w:type="dxa"/>
            <w:tcBorders>
              <w:top w:val="nil"/>
              <w:bottom w:val="nil"/>
            </w:tcBorders>
          </w:tcPr>
          <w:p w14:paraId="7FDAE5C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BAEC3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A98E5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-4.029 ± 0.171</w:t>
            </w:r>
          </w:p>
        </w:tc>
        <w:tc>
          <w:tcPr>
            <w:tcW w:w="1421" w:type="dxa"/>
            <w:tcBorders>
              <w:top w:val="nil"/>
              <w:bottom w:val="nil"/>
            </w:tcBorders>
          </w:tcPr>
          <w:p w14:paraId="669751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2.572 ± 0.097</w:t>
            </w:r>
          </w:p>
        </w:tc>
        <w:tc>
          <w:tcPr>
            <w:tcW w:w="567" w:type="dxa"/>
            <w:tcBorders>
              <w:top w:val="nil"/>
              <w:bottom w:val="nil"/>
            </w:tcBorders>
          </w:tcPr>
          <w:p w14:paraId="562DD74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0.40</w:t>
            </w:r>
          </w:p>
        </w:tc>
        <w:tc>
          <w:tcPr>
            <w:tcW w:w="709" w:type="dxa"/>
            <w:tcBorders>
              <w:top w:val="nil"/>
              <w:bottom w:val="nil"/>
            </w:tcBorders>
          </w:tcPr>
          <w:p w14:paraId="37A84F6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w:t>
            </w:r>
          </w:p>
        </w:tc>
      </w:tr>
      <w:tr w:rsidR="00B96F6B" w:rsidRPr="00E279EB" w14:paraId="7784F9BF" w14:textId="77777777" w:rsidTr="00B96F6B">
        <w:tc>
          <w:tcPr>
            <w:tcW w:w="1984" w:type="dxa"/>
            <w:gridSpan w:val="2"/>
            <w:tcBorders>
              <w:top w:val="nil"/>
              <w:bottom w:val="nil"/>
            </w:tcBorders>
          </w:tcPr>
          <w:p w14:paraId="3207DEE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Cane (1987)</w:t>
            </w:r>
          </w:p>
        </w:tc>
        <w:tc>
          <w:tcPr>
            <w:tcW w:w="851" w:type="dxa"/>
            <w:gridSpan w:val="2"/>
            <w:tcBorders>
              <w:top w:val="nil"/>
              <w:bottom w:val="nil"/>
            </w:tcBorders>
          </w:tcPr>
          <w:p w14:paraId="72FEB0A9"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FCC2973"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Apidae</w:t>
            </w:r>
            <w:proofErr w:type="spellEnd"/>
          </w:p>
        </w:tc>
        <w:tc>
          <w:tcPr>
            <w:tcW w:w="1110" w:type="dxa"/>
            <w:gridSpan w:val="3"/>
            <w:tcBorders>
              <w:top w:val="nil"/>
              <w:bottom w:val="nil"/>
            </w:tcBorders>
          </w:tcPr>
          <w:p w14:paraId="465EE3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(6:20)</w:t>
            </w:r>
          </w:p>
        </w:tc>
        <w:tc>
          <w:tcPr>
            <w:tcW w:w="1574" w:type="dxa"/>
            <w:gridSpan w:val="2"/>
            <w:tcBorders>
              <w:top w:val="nil"/>
              <w:bottom w:val="nil"/>
            </w:tcBorders>
          </w:tcPr>
          <w:p w14:paraId="414BF8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USA</w:t>
            </w:r>
          </w:p>
        </w:tc>
        <w:tc>
          <w:tcPr>
            <w:tcW w:w="935" w:type="dxa"/>
            <w:tcBorders>
              <w:top w:val="nil"/>
              <w:bottom w:val="nil"/>
            </w:tcBorders>
          </w:tcPr>
          <w:p w14:paraId="1A98929B" w14:textId="606C3A0A"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IT</w:t>
            </w:r>
            <w:r w:rsidR="00DB7D77" w:rsidRPr="00E279EB">
              <w:rPr>
                <w:rFonts w:ascii="Times New Roman" w:hAnsi="Times New Roman" w:cs="Times New Roman"/>
                <w:sz w:val="16"/>
                <w:szCs w:val="16"/>
              </w:rPr>
              <w:t>D</w:t>
            </w:r>
          </w:p>
        </w:tc>
        <w:tc>
          <w:tcPr>
            <w:tcW w:w="1099" w:type="dxa"/>
            <w:gridSpan w:val="2"/>
            <w:tcBorders>
              <w:top w:val="nil"/>
              <w:bottom w:val="nil"/>
            </w:tcBorders>
          </w:tcPr>
          <w:p w14:paraId="6A3D12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567" w:type="dxa"/>
            <w:tcBorders>
              <w:top w:val="nil"/>
              <w:bottom w:val="nil"/>
            </w:tcBorders>
          </w:tcPr>
          <w:p w14:paraId="43F15E0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NL</w:t>
            </w:r>
          </w:p>
        </w:tc>
        <w:tc>
          <w:tcPr>
            <w:tcW w:w="654" w:type="dxa"/>
            <w:tcBorders>
              <w:top w:val="nil"/>
              <w:bottom w:val="nil"/>
            </w:tcBorders>
          </w:tcPr>
          <w:p w14:paraId="1DB1821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EXP</w:t>
            </w:r>
          </w:p>
        </w:tc>
        <w:tc>
          <w:tcPr>
            <w:tcW w:w="1474" w:type="dxa"/>
            <w:tcBorders>
              <w:top w:val="nil"/>
              <w:bottom w:val="nil"/>
            </w:tcBorders>
          </w:tcPr>
          <w:p w14:paraId="3DD8B21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A=0.77</w:t>
            </w:r>
          </w:p>
        </w:tc>
        <w:tc>
          <w:tcPr>
            <w:tcW w:w="1421" w:type="dxa"/>
            <w:tcBorders>
              <w:top w:val="nil"/>
              <w:bottom w:val="nil"/>
            </w:tcBorders>
          </w:tcPr>
          <w:p w14:paraId="3D3572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B=0.405</w:t>
            </w:r>
          </w:p>
        </w:tc>
        <w:tc>
          <w:tcPr>
            <w:tcW w:w="567" w:type="dxa"/>
            <w:tcBorders>
              <w:top w:val="nil"/>
              <w:bottom w:val="nil"/>
            </w:tcBorders>
          </w:tcPr>
          <w:p w14:paraId="4665380F"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34248166"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w:t>
            </w:r>
            <w:commentRangeStart w:id="1"/>
            <w:r w:rsidRPr="00E279EB">
              <w:rPr>
                <w:rFonts w:ascii="Times New Roman" w:hAnsi="Times New Roman" w:cs="Times New Roman"/>
                <w:b/>
                <w:sz w:val="16"/>
                <w:szCs w:val="16"/>
              </w:rPr>
              <w:t>96</w:t>
            </w:r>
            <w:commentRangeEnd w:id="1"/>
            <w:r w:rsidRPr="00E279EB">
              <w:rPr>
                <w:rStyle w:val="CommentReference"/>
                <w:rFonts w:ascii="Times New Roman" w:hAnsi="Times New Roman" w:cs="Times New Roman"/>
              </w:rPr>
              <w:commentReference w:id="1"/>
            </w:r>
          </w:p>
        </w:tc>
      </w:tr>
      <w:tr w:rsidR="00B96F6B" w:rsidRPr="00E279EB" w14:paraId="6F4C999B" w14:textId="77777777" w:rsidTr="00B96F6B">
        <w:tc>
          <w:tcPr>
            <w:tcW w:w="1984" w:type="dxa"/>
            <w:gridSpan w:val="2"/>
            <w:tcBorders>
              <w:top w:val="nil"/>
              <w:bottom w:val="nil"/>
            </w:tcBorders>
          </w:tcPr>
          <w:p w14:paraId="436E1078"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Schoener</w:t>
            </w:r>
            <w:proofErr w:type="spellEnd"/>
            <w:r w:rsidRPr="00E279EB">
              <w:rPr>
                <w:rFonts w:ascii="Times New Roman" w:hAnsi="Times New Roman" w:cs="Times New Roman"/>
                <w:i/>
                <w:sz w:val="16"/>
                <w:szCs w:val="16"/>
              </w:rPr>
              <w:t xml:space="preserve"> (1980)</w:t>
            </w:r>
          </w:p>
        </w:tc>
        <w:tc>
          <w:tcPr>
            <w:tcW w:w="851" w:type="dxa"/>
            <w:gridSpan w:val="2"/>
            <w:tcBorders>
              <w:top w:val="nil"/>
              <w:bottom w:val="nil"/>
            </w:tcBorders>
          </w:tcPr>
          <w:p w14:paraId="707A9DA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ALL</w:t>
            </w:r>
          </w:p>
        </w:tc>
        <w:tc>
          <w:tcPr>
            <w:tcW w:w="1519" w:type="dxa"/>
            <w:gridSpan w:val="2"/>
            <w:tcBorders>
              <w:top w:val="nil"/>
              <w:bottom w:val="nil"/>
            </w:tcBorders>
          </w:tcPr>
          <w:p w14:paraId="2AFE727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7E795F8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(#:174)</w:t>
            </w:r>
          </w:p>
        </w:tc>
        <w:tc>
          <w:tcPr>
            <w:tcW w:w="1574" w:type="dxa"/>
            <w:gridSpan w:val="2"/>
            <w:tcBorders>
              <w:top w:val="nil"/>
              <w:bottom w:val="nil"/>
            </w:tcBorders>
          </w:tcPr>
          <w:p w14:paraId="1153596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Dry forest, C. Rica</w:t>
            </w:r>
          </w:p>
        </w:tc>
        <w:tc>
          <w:tcPr>
            <w:tcW w:w="935" w:type="dxa"/>
            <w:tcBorders>
              <w:top w:val="nil"/>
              <w:bottom w:val="nil"/>
            </w:tcBorders>
          </w:tcPr>
          <w:p w14:paraId="459A5CE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DE9D2A5" w14:textId="77777777" w:rsidR="00B96F6B" w:rsidRPr="00E279EB" w:rsidRDefault="00B96F6B" w:rsidP="00B96F6B">
            <w:pPr>
              <w:jc w:val="center"/>
              <w:rPr>
                <w:rFonts w:ascii="Times New Roman" w:hAnsi="Times New Roman" w:cs="Times New Roman"/>
                <w:i/>
                <w:sz w:val="16"/>
                <w:szCs w:val="16"/>
              </w:rPr>
            </w:pPr>
            <w:proofErr w:type="gramStart"/>
            <w:r w:rsidRPr="00E279EB">
              <w:rPr>
                <w:rFonts w:ascii="Times New Roman" w:hAnsi="Times New Roman" w:cs="Times New Roman"/>
                <w:i/>
                <w:sz w:val="16"/>
                <w:szCs w:val="16"/>
              </w:rPr>
              <w:t>N.P</w:t>
            </w:r>
            <w:proofErr w:type="gramEnd"/>
          </w:p>
        </w:tc>
        <w:tc>
          <w:tcPr>
            <w:tcW w:w="567" w:type="dxa"/>
            <w:tcBorders>
              <w:top w:val="nil"/>
              <w:bottom w:val="nil"/>
            </w:tcBorders>
          </w:tcPr>
          <w:p w14:paraId="1E42D28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0493E6B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39074B4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0.043 ± 0.05</w:t>
            </w:r>
          </w:p>
        </w:tc>
        <w:tc>
          <w:tcPr>
            <w:tcW w:w="1421" w:type="dxa"/>
            <w:tcBorders>
              <w:top w:val="nil"/>
              <w:bottom w:val="nil"/>
            </w:tcBorders>
          </w:tcPr>
          <w:p w14:paraId="67E0D21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2.07 ± 0.091</w:t>
            </w:r>
          </w:p>
        </w:tc>
        <w:tc>
          <w:tcPr>
            <w:tcW w:w="567" w:type="dxa"/>
            <w:tcBorders>
              <w:top w:val="nil"/>
              <w:bottom w:val="nil"/>
            </w:tcBorders>
          </w:tcPr>
          <w:p w14:paraId="36E8A5A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1626F33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0.87</w:t>
            </w:r>
          </w:p>
        </w:tc>
      </w:tr>
      <w:tr w:rsidR="00B96F6B" w:rsidRPr="00E279EB" w14:paraId="4261194D" w14:textId="77777777" w:rsidTr="00B96F6B">
        <w:tc>
          <w:tcPr>
            <w:tcW w:w="1984" w:type="dxa"/>
            <w:gridSpan w:val="2"/>
            <w:tcBorders>
              <w:top w:val="nil"/>
              <w:bottom w:val="nil"/>
            </w:tcBorders>
          </w:tcPr>
          <w:p w14:paraId="68ADC45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D5259A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0B474FC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49CBC6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(#:122)</w:t>
            </w:r>
          </w:p>
        </w:tc>
        <w:tc>
          <w:tcPr>
            <w:tcW w:w="1574" w:type="dxa"/>
            <w:gridSpan w:val="2"/>
            <w:tcBorders>
              <w:top w:val="nil"/>
              <w:bottom w:val="nil"/>
            </w:tcBorders>
          </w:tcPr>
          <w:p w14:paraId="299973D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Rain forest, C. Rica</w:t>
            </w:r>
          </w:p>
        </w:tc>
        <w:tc>
          <w:tcPr>
            <w:tcW w:w="935" w:type="dxa"/>
            <w:tcBorders>
              <w:top w:val="nil"/>
              <w:bottom w:val="nil"/>
            </w:tcBorders>
          </w:tcPr>
          <w:p w14:paraId="7EFCD6B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4C70B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230729A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64D5ED9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7E08B8B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0.022 ± 0.056</w:t>
            </w:r>
          </w:p>
        </w:tc>
        <w:tc>
          <w:tcPr>
            <w:tcW w:w="1421" w:type="dxa"/>
            <w:tcBorders>
              <w:top w:val="nil"/>
              <w:bottom w:val="nil"/>
            </w:tcBorders>
          </w:tcPr>
          <w:p w14:paraId="2FA2E57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2.29 ± 0.137</w:t>
            </w:r>
          </w:p>
        </w:tc>
        <w:tc>
          <w:tcPr>
            <w:tcW w:w="567" w:type="dxa"/>
            <w:tcBorders>
              <w:top w:val="nil"/>
              <w:bottom w:val="nil"/>
            </w:tcBorders>
          </w:tcPr>
          <w:p w14:paraId="1749439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70B3F2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0.835</w:t>
            </w:r>
          </w:p>
        </w:tc>
      </w:tr>
      <w:tr w:rsidR="00B96F6B" w:rsidRPr="00E279EB" w14:paraId="5337CC7A" w14:textId="77777777" w:rsidTr="00B96F6B">
        <w:tc>
          <w:tcPr>
            <w:tcW w:w="1984" w:type="dxa"/>
            <w:gridSpan w:val="2"/>
            <w:tcBorders>
              <w:top w:val="nil"/>
              <w:bottom w:val="nil"/>
            </w:tcBorders>
          </w:tcPr>
          <w:p w14:paraId="221484A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0831C0C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77BE52E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5B7F97B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(#:82)</w:t>
            </w:r>
          </w:p>
        </w:tc>
        <w:tc>
          <w:tcPr>
            <w:tcW w:w="1574" w:type="dxa"/>
            <w:gridSpan w:val="2"/>
            <w:tcBorders>
              <w:top w:val="nil"/>
              <w:bottom w:val="nil"/>
            </w:tcBorders>
          </w:tcPr>
          <w:p w14:paraId="48EB8CF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Massachusetts</w:t>
            </w:r>
          </w:p>
        </w:tc>
        <w:tc>
          <w:tcPr>
            <w:tcW w:w="935" w:type="dxa"/>
            <w:tcBorders>
              <w:top w:val="nil"/>
              <w:bottom w:val="nil"/>
            </w:tcBorders>
          </w:tcPr>
          <w:p w14:paraId="0F8B988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796740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92BA0B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69C1C20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493D8B2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0.016 ± 0.072</w:t>
            </w:r>
          </w:p>
        </w:tc>
        <w:tc>
          <w:tcPr>
            <w:tcW w:w="1421" w:type="dxa"/>
            <w:tcBorders>
              <w:top w:val="nil"/>
              <w:bottom w:val="nil"/>
            </w:tcBorders>
          </w:tcPr>
          <w:p w14:paraId="5910B76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2.55 ± 0.107</w:t>
            </w:r>
          </w:p>
        </w:tc>
        <w:tc>
          <w:tcPr>
            <w:tcW w:w="567" w:type="dxa"/>
            <w:tcBorders>
              <w:top w:val="nil"/>
              <w:bottom w:val="nil"/>
            </w:tcBorders>
          </w:tcPr>
          <w:p w14:paraId="7159C36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1BA9914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0.937</w:t>
            </w:r>
          </w:p>
        </w:tc>
      </w:tr>
      <w:tr w:rsidR="00B96F6B" w:rsidRPr="00E279EB" w14:paraId="7BDE7972" w14:textId="77777777" w:rsidTr="00B96F6B">
        <w:tc>
          <w:tcPr>
            <w:tcW w:w="1984" w:type="dxa"/>
            <w:gridSpan w:val="2"/>
            <w:tcBorders>
              <w:top w:val="nil"/>
              <w:bottom w:val="nil"/>
            </w:tcBorders>
          </w:tcPr>
          <w:p w14:paraId="1EAC432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519A13E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1EFA56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FOR</w:t>
            </w:r>
          </w:p>
        </w:tc>
        <w:tc>
          <w:tcPr>
            <w:tcW w:w="1110" w:type="dxa"/>
            <w:gridSpan w:val="3"/>
            <w:tcBorders>
              <w:top w:val="nil"/>
              <w:bottom w:val="nil"/>
            </w:tcBorders>
          </w:tcPr>
          <w:p w14:paraId="04DE77F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(#:25)</w:t>
            </w:r>
          </w:p>
        </w:tc>
        <w:tc>
          <w:tcPr>
            <w:tcW w:w="1574" w:type="dxa"/>
            <w:gridSpan w:val="2"/>
            <w:tcBorders>
              <w:top w:val="nil"/>
              <w:bottom w:val="nil"/>
            </w:tcBorders>
          </w:tcPr>
          <w:p w14:paraId="65ADEA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Dry forest, C. Rica</w:t>
            </w:r>
          </w:p>
        </w:tc>
        <w:tc>
          <w:tcPr>
            <w:tcW w:w="935" w:type="dxa"/>
            <w:tcBorders>
              <w:top w:val="nil"/>
              <w:bottom w:val="nil"/>
            </w:tcBorders>
          </w:tcPr>
          <w:p w14:paraId="5C191FB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AE1B499" w14:textId="77777777" w:rsidR="00B96F6B" w:rsidRPr="00E279EB" w:rsidRDefault="00B96F6B" w:rsidP="00B96F6B">
            <w:pPr>
              <w:jc w:val="center"/>
              <w:rPr>
                <w:rFonts w:ascii="Times New Roman" w:hAnsi="Times New Roman" w:cs="Times New Roman"/>
                <w:i/>
                <w:sz w:val="16"/>
                <w:szCs w:val="16"/>
              </w:rPr>
            </w:pPr>
            <w:proofErr w:type="gramStart"/>
            <w:r w:rsidRPr="00E279EB">
              <w:rPr>
                <w:rFonts w:ascii="Times New Roman" w:hAnsi="Times New Roman" w:cs="Times New Roman"/>
                <w:i/>
                <w:sz w:val="16"/>
                <w:szCs w:val="16"/>
              </w:rPr>
              <w:t>N.P</w:t>
            </w:r>
            <w:proofErr w:type="gramEnd"/>
          </w:p>
        </w:tc>
        <w:tc>
          <w:tcPr>
            <w:tcW w:w="567" w:type="dxa"/>
            <w:tcBorders>
              <w:top w:val="nil"/>
              <w:bottom w:val="nil"/>
            </w:tcBorders>
          </w:tcPr>
          <w:p w14:paraId="4FDA2F9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006198A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3B2A8A8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0.012 ± 0.113</w:t>
            </w:r>
          </w:p>
        </w:tc>
        <w:tc>
          <w:tcPr>
            <w:tcW w:w="1421" w:type="dxa"/>
            <w:tcBorders>
              <w:top w:val="nil"/>
              <w:bottom w:val="nil"/>
            </w:tcBorders>
          </w:tcPr>
          <w:p w14:paraId="6A12001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2.72 ± 0.26</w:t>
            </w:r>
          </w:p>
        </w:tc>
        <w:tc>
          <w:tcPr>
            <w:tcW w:w="567" w:type="dxa"/>
            <w:tcBorders>
              <w:top w:val="nil"/>
              <w:bottom w:val="nil"/>
            </w:tcBorders>
          </w:tcPr>
          <w:p w14:paraId="4F9960E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4A2801EB"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0.907</w:t>
            </w:r>
          </w:p>
        </w:tc>
      </w:tr>
      <w:tr w:rsidR="00B96F6B" w:rsidRPr="00E279EB" w14:paraId="1AE13D1E" w14:textId="77777777" w:rsidTr="00B96F6B">
        <w:tc>
          <w:tcPr>
            <w:tcW w:w="1984" w:type="dxa"/>
            <w:gridSpan w:val="2"/>
            <w:tcBorders>
              <w:top w:val="nil"/>
              <w:bottom w:val="nil"/>
            </w:tcBorders>
          </w:tcPr>
          <w:p w14:paraId="20E60B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3462FE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54D8911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1342342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(#:20)</w:t>
            </w:r>
          </w:p>
        </w:tc>
        <w:tc>
          <w:tcPr>
            <w:tcW w:w="1574" w:type="dxa"/>
            <w:gridSpan w:val="2"/>
            <w:tcBorders>
              <w:top w:val="nil"/>
              <w:bottom w:val="nil"/>
            </w:tcBorders>
          </w:tcPr>
          <w:p w14:paraId="6DD6D8F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Rainforest, C. Rica</w:t>
            </w:r>
          </w:p>
        </w:tc>
        <w:tc>
          <w:tcPr>
            <w:tcW w:w="935" w:type="dxa"/>
            <w:tcBorders>
              <w:top w:val="nil"/>
              <w:bottom w:val="nil"/>
            </w:tcBorders>
          </w:tcPr>
          <w:p w14:paraId="664E42B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361346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232329E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170C6E4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52EE381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0.21 ± 0.127</w:t>
            </w:r>
          </w:p>
        </w:tc>
        <w:tc>
          <w:tcPr>
            <w:tcW w:w="1421" w:type="dxa"/>
            <w:tcBorders>
              <w:top w:val="nil"/>
              <w:bottom w:val="nil"/>
            </w:tcBorders>
          </w:tcPr>
          <w:p w14:paraId="17EB601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2.31 ± 0.224</w:t>
            </w:r>
          </w:p>
        </w:tc>
        <w:tc>
          <w:tcPr>
            <w:tcW w:w="567" w:type="dxa"/>
            <w:tcBorders>
              <w:top w:val="nil"/>
              <w:bottom w:val="nil"/>
            </w:tcBorders>
          </w:tcPr>
          <w:p w14:paraId="3BD31F7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2D6BC7EB"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0.934</w:t>
            </w:r>
          </w:p>
        </w:tc>
      </w:tr>
      <w:tr w:rsidR="00B96F6B" w:rsidRPr="00E279EB" w14:paraId="0FD181F5" w14:textId="77777777" w:rsidTr="00B96F6B">
        <w:tc>
          <w:tcPr>
            <w:tcW w:w="1984" w:type="dxa"/>
            <w:gridSpan w:val="2"/>
            <w:tcBorders>
              <w:top w:val="nil"/>
              <w:bottom w:val="nil"/>
            </w:tcBorders>
          </w:tcPr>
          <w:p w14:paraId="4DF26AF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7FE28A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1C6A348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316D2EA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(#:13)</w:t>
            </w:r>
          </w:p>
        </w:tc>
        <w:tc>
          <w:tcPr>
            <w:tcW w:w="1574" w:type="dxa"/>
            <w:gridSpan w:val="2"/>
            <w:tcBorders>
              <w:top w:val="nil"/>
              <w:bottom w:val="nil"/>
            </w:tcBorders>
          </w:tcPr>
          <w:p w14:paraId="44A384D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Massachusetts</w:t>
            </w:r>
          </w:p>
        </w:tc>
        <w:tc>
          <w:tcPr>
            <w:tcW w:w="935" w:type="dxa"/>
            <w:tcBorders>
              <w:top w:val="nil"/>
              <w:bottom w:val="nil"/>
            </w:tcBorders>
          </w:tcPr>
          <w:p w14:paraId="502B69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2C7814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15C0CC4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2069F1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1B6C157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0.034 ± 0.155</w:t>
            </w:r>
          </w:p>
        </w:tc>
        <w:tc>
          <w:tcPr>
            <w:tcW w:w="1421" w:type="dxa"/>
            <w:tcBorders>
              <w:top w:val="nil"/>
              <w:bottom w:val="nil"/>
            </w:tcBorders>
          </w:tcPr>
          <w:p w14:paraId="1C7F367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2.19 ± 0.342</w:t>
            </w:r>
          </w:p>
        </w:tc>
        <w:tc>
          <w:tcPr>
            <w:tcW w:w="567" w:type="dxa"/>
            <w:tcBorders>
              <w:top w:val="nil"/>
              <w:bottom w:val="nil"/>
            </w:tcBorders>
          </w:tcPr>
          <w:p w14:paraId="575A3A3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3B7843E5"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0.908</w:t>
            </w:r>
          </w:p>
        </w:tc>
      </w:tr>
      <w:tr w:rsidR="00B96F6B" w:rsidRPr="00E279EB" w14:paraId="1DCDE471" w14:textId="77777777" w:rsidTr="00B96F6B">
        <w:tc>
          <w:tcPr>
            <w:tcW w:w="1984" w:type="dxa"/>
            <w:gridSpan w:val="2"/>
            <w:tcBorders>
              <w:top w:val="nil"/>
              <w:bottom w:val="nil"/>
            </w:tcBorders>
          </w:tcPr>
          <w:p w14:paraId="73735EB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Gowing</w:t>
            </w:r>
            <w:proofErr w:type="spellEnd"/>
            <w:r w:rsidRPr="00E279EB">
              <w:rPr>
                <w:rFonts w:ascii="Times New Roman" w:hAnsi="Times New Roman" w:cs="Times New Roman"/>
                <w:sz w:val="16"/>
                <w:szCs w:val="16"/>
              </w:rPr>
              <w:t xml:space="preserve"> and </w:t>
            </w:r>
            <w:proofErr w:type="spellStart"/>
            <w:r w:rsidRPr="00E279EB">
              <w:rPr>
                <w:rFonts w:ascii="Times New Roman" w:hAnsi="Times New Roman" w:cs="Times New Roman"/>
                <w:sz w:val="16"/>
                <w:szCs w:val="16"/>
              </w:rPr>
              <w:t>Recher</w:t>
            </w:r>
            <w:proofErr w:type="spellEnd"/>
            <w:r w:rsidRPr="00E279EB">
              <w:rPr>
                <w:rFonts w:ascii="Times New Roman" w:hAnsi="Times New Roman" w:cs="Times New Roman"/>
                <w:sz w:val="16"/>
                <w:szCs w:val="16"/>
              </w:rPr>
              <w:t xml:space="preserve"> (1984)</w:t>
            </w:r>
          </w:p>
        </w:tc>
        <w:tc>
          <w:tcPr>
            <w:tcW w:w="851" w:type="dxa"/>
            <w:gridSpan w:val="2"/>
            <w:tcBorders>
              <w:top w:val="nil"/>
              <w:bottom w:val="nil"/>
            </w:tcBorders>
          </w:tcPr>
          <w:p w14:paraId="2C05234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C26B5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540FD7D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(86)</w:t>
            </w:r>
          </w:p>
        </w:tc>
        <w:tc>
          <w:tcPr>
            <w:tcW w:w="1574" w:type="dxa"/>
            <w:gridSpan w:val="2"/>
            <w:tcBorders>
              <w:top w:val="nil"/>
              <w:bottom w:val="nil"/>
            </w:tcBorders>
          </w:tcPr>
          <w:p w14:paraId="7ED8F3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NSW, Australia</w:t>
            </w:r>
          </w:p>
        </w:tc>
        <w:tc>
          <w:tcPr>
            <w:tcW w:w="935" w:type="dxa"/>
            <w:tcBorders>
              <w:top w:val="nil"/>
              <w:bottom w:val="nil"/>
            </w:tcBorders>
          </w:tcPr>
          <w:p w14:paraId="64027A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4E30A32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1-12</w:t>
            </w:r>
          </w:p>
        </w:tc>
        <w:tc>
          <w:tcPr>
            <w:tcW w:w="567" w:type="dxa"/>
            <w:tcBorders>
              <w:top w:val="nil"/>
              <w:bottom w:val="nil"/>
            </w:tcBorders>
          </w:tcPr>
          <w:p w14:paraId="3AEF65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D1BC6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EXP</w:t>
            </w:r>
          </w:p>
        </w:tc>
        <w:tc>
          <w:tcPr>
            <w:tcW w:w="1474" w:type="dxa"/>
            <w:tcBorders>
              <w:top w:val="nil"/>
              <w:bottom w:val="nil"/>
            </w:tcBorders>
          </w:tcPr>
          <w:p w14:paraId="7D8BDF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-2.860 ± 0.099</w:t>
            </w:r>
          </w:p>
        </w:tc>
        <w:tc>
          <w:tcPr>
            <w:tcW w:w="1421" w:type="dxa"/>
            <w:tcBorders>
              <w:top w:val="nil"/>
              <w:bottom w:val="nil"/>
            </w:tcBorders>
          </w:tcPr>
          <w:p w14:paraId="79FB253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0.478 ± 0.016</w:t>
            </w:r>
          </w:p>
        </w:tc>
        <w:tc>
          <w:tcPr>
            <w:tcW w:w="567" w:type="dxa"/>
            <w:tcBorders>
              <w:top w:val="nil"/>
              <w:bottom w:val="nil"/>
            </w:tcBorders>
          </w:tcPr>
          <w:p w14:paraId="32CE918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0.48</w:t>
            </w:r>
          </w:p>
        </w:tc>
        <w:tc>
          <w:tcPr>
            <w:tcW w:w="709" w:type="dxa"/>
            <w:tcBorders>
              <w:top w:val="nil"/>
              <w:bottom w:val="nil"/>
            </w:tcBorders>
          </w:tcPr>
          <w:p w14:paraId="39B2DCD0"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0.918</w:t>
            </w:r>
          </w:p>
        </w:tc>
      </w:tr>
      <w:tr w:rsidR="00B96F6B" w:rsidRPr="00E279EB" w14:paraId="763CE5F2" w14:textId="77777777" w:rsidTr="00B96F6B">
        <w:tc>
          <w:tcPr>
            <w:tcW w:w="1984" w:type="dxa"/>
            <w:gridSpan w:val="2"/>
            <w:tcBorders>
              <w:top w:val="nil"/>
              <w:bottom w:val="nil"/>
            </w:tcBorders>
          </w:tcPr>
          <w:p w14:paraId="7EC1847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10392A9"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11E378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110" w:type="dxa"/>
            <w:gridSpan w:val="3"/>
            <w:tcBorders>
              <w:top w:val="nil"/>
              <w:bottom w:val="nil"/>
            </w:tcBorders>
          </w:tcPr>
          <w:p w14:paraId="5F4549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(68)</w:t>
            </w:r>
          </w:p>
        </w:tc>
        <w:tc>
          <w:tcPr>
            <w:tcW w:w="1574" w:type="dxa"/>
            <w:gridSpan w:val="2"/>
            <w:tcBorders>
              <w:top w:val="nil"/>
              <w:bottom w:val="nil"/>
            </w:tcBorders>
          </w:tcPr>
          <w:p w14:paraId="0032DE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A9070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23BE82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2-18</w:t>
            </w:r>
          </w:p>
        </w:tc>
        <w:tc>
          <w:tcPr>
            <w:tcW w:w="567" w:type="dxa"/>
            <w:tcBorders>
              <w:top w:val="nil"/>
              <w:bottom w:val="nil"/>
            </w:tcBorders>
          </w:tcPr>
          <w:p w14:paraId="5F4641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254E14E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3F84580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-3.306 ± 0.258</w:t>
            </w:r>
          </w:p>
        </w:tc>
        <w:tc>
          <w:tcPr>
            <w:tcW w:w="1421" w:type="dxa"/>
            <w:tcBorders>
              <w:top w:val="nil"/>
              <w:bottom w:val="nil"/>
            </w:tcBorders>
          </w:tcPr>
          <w:p w14:paraId="5331DF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2.489 ± 0.051</w:t>
            </w:r>
          </w:p>
        </w:tc>
        <w:tc>
          <w:tcPr>
            <w:tcW w:w="567" w:type="dxa"/>
            <w:tcBorders>
              <w:top w:val="nil"/>
              <w:bottom w:val="nil"/>
            </w:tcBorders>
          </w:tcPr>
          <w:p w14:paraId="3B4FA5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0.32</w:t>
            </w:r>
          </w:p>
        </w:tc>
        <w:tc>
          <w:tcPr>
            <w:tcW w:w="709" w:type="dxa"/>
            <w:tcBorders>
              <w:top w:val="nil"/>
              <w:bottom w:val="nil"/>
            </w:tcBorders>
          </w:tcPr>
          <w:p w14:paraId="7995788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0.973</w:t>
            </w:r>
          </w:p>
        </w:tc>
      </w:tr>
      <w:tr w:rsidR="00B96F6B" w:rsidRPr="00E279EB" w14:paraId="060950C1" w14:textId="77777777" w:rsidTr="00B96F6B">
        <w:tc>
          <w:tcPr>
            <w:tcW w:w="1984" w:type="dxa"/>
            <w:gridSpan w:val="2"/>
            <w:tcBorders>
              <w:top w:val="nil"/>
              <w:bottom w:val="nil"/>
            </w:tcBorders>
          </w:tcPr>
          <w:p w14:paraId="194E632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Sample et al. (1993)</w:t>
            </w:r>
          </w:p>
        </w:tc>
        <w:tc>
          <w:tcPr>
            <w:tcW w:w="851" w:type="dxa"/>
            <w:gridSpan w:val="2"/>
            <w:tcBorders>
              <w:top w:val="nil"/>
              <w:bottom w:val="nil"/>
            </w:tcBorders>
          </w:tcPr>
          <w:p w14:paraId="6F3DF0A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364741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6AA2E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(7:274)</w:t>
            </w:r>
          </w:p>
        </w:tc>
        <w:tc>
          <w:tcPr>
            <w:tcW w:w="1574" w:type="dxa"/>
            <w:gridSpan w:val="2"/>
            <w:tcBorders>
              <w:top w:val="nil"/>
              <w:bottom w:val="nil"/>
            </w:tcBorders>
          </w:tcPr>
          <w:p w14:paraId="29C925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West Virginia, USA</w:t>
            </w:r>
          </w:p>
        </w:tc>
        <w:tc>
          <w:tcPr>
            <w:tcW w:w="935" w:type="dxa"/>
            <w:tcBorders>
              <w:top w:val="nil"/>
              <w:bottom w:val="nil"/>
            </w:tcBorders>
          </w:tcPr>
          <w:p w14:paraId="24B35B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0FC5966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2.81-34.91</w:t>
            </w:r>
          </w:p>
        </w:tc>
        <w:tc>
          <w:tcPr>
            <w:tcW w:w="567" w:type="dxa"/>
            <w:tcBorders>
              <w:top w:val="nil"/>
              <w:bottom w:val="nil"/>
            </w:tcBorders>
          </w:tcPr>
          <w:p w14:paraId="2A285C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69667F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C3808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-4.284 ± 0.183</w:t>
            </w:r>
          </w:p>
        </w:tc>
        <w:tc>
          <w:tcPr>
            <w:tcW w:w="1421" w:type="dxa"/>
            <w:tcBorders>
              <w:top w:val="nil"/>
              <w:bottom w:val="nil"/>
            </w:tcBorders>
          </w:tcPr>
          <w:p w14:paraId="2CA482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2.696 ± 0.083</w:t>
            </w:r>
          </w:p>
        </w:tc>
        <w:tc>
          <w:tcPr>
            <w:tcW w:w="567" w:type="dxa"/>
            <w:tcBorders>
              <w:top w:val="nil"/>
              <w:bottom w:val="nil"/>
            </w:tcBorders>
          </w:tcPr>
          <w:p w14:paraId="3E42032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57F771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w:t>
            </w:r>
          </w:p>
        </w:tc>
      </w:tr>
      <w:tr w:rsidR="00B96F6B" w:rsidRPr="00E279EB" w14:paraId="6AAC84CF" w14:textId="77777777" w:rsidTr="00B96F6B">
        <w:tc>
          <w:tcPr>
            <w:tcW w:w="1984" w:type="dxa"/>
            <w:gridSpan w:val="2"/>
            <w:tcBorders>
              <w:top w:val="nil"/>
              <w:bottom w:val="nil"/>
            </w:tcBorders>
          </w:tcPr>
          <w:p w14:paraId="2E6BBE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6894B03"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C0FB10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5106DB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0F16A0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212CF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56AB5E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074455C5"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639B24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1DDF72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-2.375 ± 0.08</w:t>
            </w:r>
          </w:p>
        </w:tc>
        <w:tc>
          <w:tcPr>
            <w:tcW w:w="1421" w:type="dxa"/>
            <w:tcBorders>
              <w:top w:val="nil"/>
              <w:bottom w:val="nil"/>
            </w:tcBorders>
          </w:tcPr>
          <w:p w14:paraId="4B6044E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1.456 ± 0.028</w:t>
            </w:r>
          </w:p>
        </w:tc>
        <w:tc>
          <w:tcPr>
            <w:tcW w:w="567" w:type="dxa"/>
            <w:tcBorders>
              <w:top w:val="nil"/>
              <w:bottom w:val="nil"/>
            </w:tcBorders>
          </w:tcPr>
          <w:p w14:paraId="473F22C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C274C7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1FAF7D19" w14:textId="77777777" w:rsidTr="00B96F6B">
        <w:tc>
          <w:tcPr>
            <w:tcW w:w="1984" w:type="dxa"/>
            <w:gridSpan w:val="2"/>
            <w:tcBorders>
              <w:top w:val="nil"/>
              <w:bottom w:val="nil"/>
            </w:tcBorders>
          </w:tcPr>
          <w:p w14:paraId="776FD96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8F44D5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F46CA8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Ichneumonidae</w:t>
            </w:r>
            <w:proofErr w:type="spellEnd"/>
          </w:p>
        </w:tc>
        <w:tc>
          <w:tcPr>
            <w:tcW w:w="1110" w:type="dxa"/>
            <w:gridSpan w:val="3"/>
            <w:tcBorders>
              <w:top w:val="nil"/>
              <w:bottom w:val="nil"/>
            </w:tcBorders>
          </w:tcPr>
          <w:p w14:paraId="09D3AB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 106)</w:t>
            </w:r>
          </w:p>
        </w:tc>
        <w:tc>
          <w:tcPr>
            <w:tcW w:w="1574" w:type="dxa"/>
            <w:gridSpan w:val="2"/>
            <w:tcBorders>
              <w:top w:val="nil"/>
              <w:bottom w:val="nil"/>
            </w:tcBorders>
          </w:tcPr>
          <w:p w14:paraId="18768C4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16EFF44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0E7A3C8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3.65-34.91</w:t>
            </w:r>
          </w:p>
        </w:tc>
        <w:tc>
          <w:tcPr>
            <w:tcW w:w="567" w:type="dxa"/>
            <w:tcBorders>
              <w:top w:val="nil"/>
              <w:bottom w:val="nil"/>
            </w:tcBorders>
          </w:tcPr>
          <w:p w14:paraId="026FE102"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917A96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3BCB67B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-4.149 ± 0.262</w:t>
            </w:r>
          </w:p>
        </w:tc>
        <w:tc>
          <w:tcPr>
            <w:tcW w:w="1421" w:type="dxa"/>
            <w:tcBorders>
              <w:top w:val="nil"/>
              <w:bottom w:val="nil"/>
            </w:tcBorders>
          </w:tcPr>
          <w:p w14:paraId="0556629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2.464 ± 0.116</w:t>
            </w:r>
          </w:p>
        </w:tc>
        <w:tc>
          <w:tcPr>
            <w:tcW w:w="567" w:type="dxa"/>
            <w:tcBorders>
              <w:top w:val="nil"/>
              <w:bottom w:val="nil"/>
            </w:tcBorders>
          </w:tcPr>
          <w:p w14:paraId="5E1050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2E8952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w:t>
            </w:r>
          </w:p>
        </w:tc>
      </w:tr>
      <w:tr w:rsidR="00B96F6B" w:rsidRPr="00E279EB" w14:paraId="1C678114" w14:textId="77777777" w:rsidTr="00B96F6B">
        <w:tc>
          <w:tcPr>
            <w:tcW w:w="1984" w:type="dxa"/>
            <w:gridSpan w:val="2"/>
            <w:tcBorders>
              <w:top w:val="nil"/>
              <w:bottom w:val="nil"/>
            </w:tcBorders>
          </w:tcPr>
          <w:p w14:paraId="2A5EDF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4BDA74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AC616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2C6A18F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7D4C0B7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961220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4E64721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7E79B19F"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DA015B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16E48E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-2.497 ± 0.147</w:t>
            </w:r>
          </w:p>
        </w:tc>
        <w:tc>
          <w:tcPr>
            <w:tcW w:w="1421" w:type="dxa"/>
            <w:tcBorders>
              <w:top w:val="nil"/>
              <w:bottom w:val="nil"/>
            </w:tcBorders>
          </w:tcPr>
          <w:p w14:paraId="1EEE9E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1.445 ± 0.053</w:t>
            </w:r>
          </w:p>
        </w:tc>
        <w:tc>
          <w:tcPr>
            <w:tcW w:w="567" w:type="dxa"/>
            <w:tcBorders>
              <w:top w:val="nil"/>
              <w:bottom w:val="nil"/>
            </w:tcBorders>
          </w:tcPr>
          <w:p w14:paraId="433343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0C0B83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699F7F54" w14:textId="77777777" w:rsidTr="00B96F6B">
        <w:tc>
          <w:tcPr>
            <w:tcW w:w="1984" w:type="dxa"/>
            <w:gridSpan w:val="2"/>
            <w:tcBorders>
              <w:top w:val="nil"/>
              <w:bottom w:val="nil"/>
            </w:tcBorders>
          </w:tcPr>
          <w:p w14:paraId="49CF9C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CA4885B"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F0FEF0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Braconidae</w:t>
            </w:r>
            <w:proofErr w:type="spellEnd"/>
          </w:p>
        </w:tc>
        <w:tc>
          <w:tcPr>
            <w:tcW w:w="1110" w:type="dxa"/>
            <w:gridSpan w:val="3"/>
            <w:tcBorders>
              <w:top w:val="nil"/>
              <w:bottom w:val="nil"/>
            </w:tcBorders>
          </w:tcPr>
          <w:p w14:paraId="71512B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(1:41)</w:t>
            </w:r>
          </w:p>
        </w:tc>
        <w:tc>
          <w:tcPr>
            <w:tcW w:w="1574" w:type="dxa"/>
            <w:gridSpan w:val="2"/>
            <w:tcBorders>
              <w:top w:val="nil"/>
              <w:bottom w:val="nil"/>
            </w:tcBorders>
          </w:tcPr>
          <w:p w14:paraId="5208EAB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B20AF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6FF84B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2.81-15.42</w:t>
            </w:r>
          </w:p>
        </w:tc>
        <w:tc>
          <w:tcPr>
            <w:tcW w:w="567" w:type="dxa"/>
            <w:tcBorders>
              <w:top w:val="nil"/>
              <w:bottom w:val="nil"/>
            </w:tcBorders>
          </w:tcPr>
          <w:p w14:paraId="236D0E4E"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29CA97A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C27FEC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-3.854 ± 0.273</w:t>
            </w:r>
          </w:p>
        </w:tc>
        <w:tc>
          <w:tcPr>
            <w:tcW w:w="1421" w:type="dxa"/>
            <w:tcBorders>
              <w:top w:val="nil"/>
              <w:bottom w:val="nil"/>
            </w:tcBorders>
          </w:tcPr>
          <w:p w14:paraId="056561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2.441 ± 0.147</w:t>
            </w:r>
          </w:p>
        </w:tc>
        <w:tc>
          <w:tcPr>
            <w:tcW w:w="567" w:type="dxa"/>
            <w:tcBorders>
              <w:top w:val="nil"/>
              <w:bottom w:val="nil"/>
            </w:tcBorders>
          </w:tcPr>
          <w:p w14:paraId="1D60CD5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5B3465F"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6ECE649F" w14:textId="77777777" w:rsidTr="00B96F6B">
        <w:tc>
          <w:tcPr>
            <w:tcW w:w="1984" w:type="dxa"/>
            <w:gridSpan w:val="2"/>
            <w:tcBorders>
              <w:top w:val="nil"/>
              <w:bottom w:val="nil"/>
            </w:tcBorders>
          </w:tcPr>
          <w:p w14:paraId="26E4AB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2D8232DD"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E623C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75F7347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27A411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C43CAC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2FC66CD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6A493676"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5BB30F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9528DB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 ± 0.142</w:t>
            </w:r>
          </w:p>
        </w:tc>
        <w:tc>
          <w:tcPr>
            <w:tcW w:w="1421" w:type="dxa"/>
            <w:tcBorders>
              <w:top w:val="nil"/>
              <w:bottom w:val="nil"/>
            </w:tcBorders>
          </w:tcPr>
          <w:p w14:paraId="7F133D0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1.445 ± 0.069</w:t>
            </w:r>
          </w:p>
        </w:tc>
        <w:tc>
          <w:tcPr>
            <w:tcW w:w="567" w:type="dxa"/>
            <w:tcBorders>
              <w:top w:val="nil"/>
              <w:bottom w:val="nil"/>
            </w:tcBorders>
          </w:tcPr>
          <w:p w14:paraId="201850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FE4FD18"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637C0516" w14:textId="77777777" w:rsidTr="00B96F6B">
        <w:tc>
          <w:tcPr>
            <w:tcW w:w="1984" w:type="dxa"/>
            <w:gridSpan w:val="2"/>
            <w:tcBorders>
              <w:top w:val="nil"/>
              <w:bottom w:val="nil"/>
            </w:tcBorders>
          </w:tcPr>
          <w:p w14:paraId="7EF71EF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96C0FFF"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1AE85DF"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Vespidae</w:t>
            </w:r>
            <w:proofErr w:type="spellEnd"/>
          </w:p>
        </w:tc>
        <w:tc>
          <w:tcPr>
            <w:tcW w:w="1110" w:type="dxa"/>
            <w:gridSpan w:val="3"/>
            <w:tcBorders>
              <w:top w:val="nil"/>
              <w:bottom w:val="nil"/>
            </w:tcBorders>
          </w:tcPr>
          <w:p w14:paraId="4F52AC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(1:19)</w:t>
            </w:r>
          </w:p>
        </w:tc>
        <w:tc>
          <w:tcPr>
            <w:tcW w:w="1574" w:type="dxa"/>
            <w:gridSpan w:val="2"/>
            <w:tcBorders>
              <w:top w:val="nil"/>
              <w:bottom w:val="nil"/>
            </w:tcBorders>
          </w:tcPr>
          <w:p w14:paraId="31BE165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46AE33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739B7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8.14-20.58</w:t>
            </w:r>
          </w:p>
        </w:tc>
        <w:tc>
          <w:tcPr>
            <w:tcW w:w="567" w:type="dxa"/>
            <w:tcBorders>
              <w:top w:val="nil"/>
              <w:bottom w:val="nil"/>
            </w:tcBorders>
          </w:tcPr>
          <w:p w14:paraId="2EC6425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06ECB2D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195BF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-3.540 ± 0.544</w:t>
            </w:r>
          </w:p>
        </w:tc>
        <w:tc>
          <w:tcPr>
            <w:tcW w:w="1421" w:type="dxa"/>
            <w:tcBorders>
              <w:top w:val="nil"/>
              <w:bottom w:val="nil"/>
            </w:tcBorders>
          </w:tcPr>
          <w:p w14:paraId="28EA9D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2.782 ± 0.195</w:t>
            </w:r>
          </w:p>
        </w:tc>
        <w:tc>
          <w:tcPr>
            <w:tcW w:w="567" w:type="dxa"/>
            <w:tcBorders>
              <w:top w:val="nil"/>
              <w:bottom w:val="nil"/>
            </w:tcBorders>
          </w:tcPr>
          <w:p w14:paraId="4BBBE04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198F1A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10C41367" w14:textId="77777777" w:rsidTr="00B96F6B">
        <w:tc>
          <w:tcPr>
            <w:tcW w:w="1984" w:type="dxa"/>
            <w:gridSpan w:val="2"/>
            <w:tcBorders>
              <w:top w:val="nil"/>
              <w:bottom w:val="nil"/>
            </w:tcBorders>
          </w:tcPr>
          <w:p w14:paraId="27DC004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E03563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0F85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B8338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241E75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F7F8A0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1ADE82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6551EF9A"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361CC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9F0FC6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-1.537 ± 0.307</w:t>
            </w:r>
          </w:p>
        </w:tc>
        <w:tc>
          <w:tcPr>
            <w:tcW w:w="1421" w:type="dxa"/>
            <w:tcBorders>
              <w:top w:val="nil"/>
              <w:bottom w:val="nil"/>
            </w:tcBorders>
          </w:tcPr>
          <w:p w14:paraId="1D0F408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1.319 ± 0.07</w:t>
            </w:r>
          </w:p>
        </w:tc>
        <w:tc>
          <w:tcPr>
            <w:tcW w:w="567" w:type="dxa"/>
            <w:tcBorders>
              <w:top w:val="nil"/>
              <w:bottom w:val="nil"/>
            </w:tcBorders>
          </w:tcPr>
          <w:p w14:paraId="6D2B37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DF7A6BB"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w:t>
            </w:r>
          </w:p>
        </w:tc>
      </w:tr>
      <w:tr w:rsidR="00B96F6B" w:rsidRPr="00E279EB" w14:paraId="4A8D6585" w14:textId="77777777" w:rsidTr="00B96F6B">
        <w:tc>
          <w:tcPr>
            <w:tcW w:w="1984" w:type="dxa"/>
            <w:gridSpan w:val="2"/>
            <w:tcBorders>
              <w:top w:val="nil"/>
              <w:bottom w:val="nil"/>
            </w:tcBorders>
          </w:tcPr>
          <w:p w14:paraId="4D29042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99011D2"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0889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Formicidae</w:t>
            </w:r>
            <w:proofErr w:type="spellEnd"/>
          </w:p>
        </w:tc>
        <w:tc>
          <w:tcPr>
            <w:tcW w:w="1110" w:type="dxa"/>
            <w:gridSpan w:val="3"/>
            <w:tcBorders>
              <w:top w:val="nil"/>
              <w:bottom w:val="nil"/>
            </w:tcBorders>
          </w:tcPr>
          <w:p w14:paraId="4D80357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(1:45)</w:t>
            </w:r>
          </w:p>
        </w:tc>
        <w:tc>
          <w:tcPr>
            <w:tcW w:w="1574" w:type="dxa"/>
            <w:gridSpan w:val="2"/>
            <w:tcBorders>
              <w:top w:val="nil"/>
              <w:bottom w:val="nil"/>
            </w:tcBorders>
          </w:tcPr>
          <w:p w14:paraId="4A8FBE3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07822A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279A43B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3.62-17.41</w:t>
            </w:r>
          </w:p>
        </w:tc>
        <w:tc>
          <w:tcPr>
            <w:tcW w:w="567" w:type="dxa"/>
            <w:tcBorders>
              <w:top w:val="nil"/>
              <w:bottom w:val="nil"/>
            </w:tcBorders>
          </w:tcPr>
          <w:p w14:paraId="6424A51C"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6CDF170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582A0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-4.727 ± 0.350</w:t>
            </w:r>
          </w:p>
        </w:tc>
        <w:tc>
          <w:tcPr>
            <w:tcW w:w="1421" w:type="dxa"/>
            <w:tcBorders>
              <w:top w:val="nil"/>
              <w:bottom w:val="nil"/>
            </w:tcBorders>
          </w:tcPr>
          <w:p w14:paraId="3F62F3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2.919 ± 0.11</w:t>
            </w:r>
          </w:p>
        </w:tc>
        <w:tc>
          <w:tcPr>
            <w:tcW w:w="567" w:type="dxa"/>
            <w:tcBorders>
              <w:top w:val="nil"/>
              <w:bottom w:val="nil"/>
            </w:tcBorders>
          </w:tcPr>
          <w:p w14:paraId="521F1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E576A1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4BFA23FB" w14:textId="77777777" w:rsidTr="00B96F6B">
        <w:tc>
          <w:tcPr>
            <w:tcW w:w="1984" w:type="dxa"/>
            <w:gridSpan w:val="2"/>
            <w:tcBorders>
              <w:top w:val="nil"/>
              <w:bottom w:val="nil"/>
            </w:tcBorders>
          </w:tcPr>
          <w:p w14:paraId="2D7C7A8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B7482E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FCDA74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F987D0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480174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AF2336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38ABBF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2FEA0832"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40492F2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2A2752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-2.378 ± 0.265</w:t>
            </w:r>
          </w:p>
        </w:tc>
        <w:tc>
          <w:tcPr>
            <w:tcW w:w="1421" w:type="dxa"/>
            <w:tcBorders>
              <w:top w:val="nil"/>
              <w:bottom w:val="nil"/>
            </w:tcBorders>
          </w:tcPr>
          <w:p w14:paraId="3D74794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1.473 ± 0.106</w:t>
            </w:r>
          </w:p>
        </w:tc>
        <w:tc>
          <w:tcPr>
            <w:tcW w:w="567" w:type="dxa"/>
            <w:tcBorders>
              <w:top w:val="nil"/>
              <w:bottom w:val="nil"/>
            </w:tcBorders>
          </w:tcPr>
          <w:p w14:paraId="385CC5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A24AC7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w:t>
            </w:r>
          </w:p>
        </w:tc>
      </w:tr>
      <w:tr w:rsidR="00B96F6B" w:rsidRPr="00E279EB" w14:paraId="4C06041C" w14:textId="77777777" w:rsidTr="00B96F6B">
        <w:tc>
          <w:tcPr>
            <w:tcW w:w="1984" w:type="dxa"/>
            <w:gridSpan w:val="2"/>
            <w:tcBorders>
              <w:top w:val="nil"/>
              <w:bottom w:val="nil"/>
            </w:tcBorders>
          </w:tcPr>
          <w:p w14:paraId="5643359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B6BC0CA"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FCFE48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Halictidae</w:t>
            </w:r>
          </w:p>
        </w:tc>
        <w:tc>
          <w:tcPr>
            <w:tcW w:w="1110" w:type="dxa"/>
            <w:gridSpan w:val="3"/>
            <w:tcBorders>
              <w:top w:val="nil"/>
              <w:bottom w:val="nil"/>
            </w:tcBorders>
          </w:tcPr>
          <w:p w14:paraId="057F765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w:t>
            </w:r>
          </w:p>
        </w:tc>
        <w:tc>
          <w:tcPr>
            <w:tcW w:w="1574" w:type="dxa"/>
            <w:gridSpan w:val="2"/>
            <w:tcBorders>
              <w:top w:val="nil"/>
              <w:bottom w:val="nil"/>
            </w:tcBorders>
          </w:tcPr>
          <w:p w14:paraId="05EC039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4A5331E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74ADD6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6-12.76</w:t>
            </w:r>
          </w:p>
        </w:tc>
        <w:tc>
          <w:tcPr>
            <w:tcW w:w="567" w:type="dxa"/>
            <w:tcBorders>
              <w:top w:val="nil"/>
              <w:bottom w:val="nil"/>
            </w:tcBorders>
          </w:tcPr>
          <w:p w14:paraId="4C17B5DE"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44A8F5A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0E569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-2.891 ± 0.386</w:t>
            </w:r>
          </w:p>
        </w:tc>
        <w:tc>
          <w:tcPr>
            <w:tcW w:w="1421" w:type="dxa"/>
            <w:tcBorders>
              <w:top w:val="nil"/>
              <w:bottom w:val="nil"/>
            </w:tcBorders>
          </w:tcPr>
          <w:p w14:paraId="1C18BEA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2.302 ± 0.182</w:t>
            </w:r>
          </w:p>
        </w:tc>
        <w:tc>
          <w:tcPr>
            <w:tcW w:w="567" w:type="dxa"/>
            <w:tcBorders>
              <w:top w:val="nil"/>
              <w:bottom w:val="nil"/>
            </w:tcBorders>
          </w:tcPr>
          <w:p w14:paraId="7C56FD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03713F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704E3284" w14:textId="77777777" w:rsidTr="00B96F6B">
        <w:tc>
          <w:tcPr>
            <w:tcW w:w="1984" w:type="dxa"/>
            <w:gridSpan w:val="2"/>
            <w:tcBorders>
              <w:top w:val="nil"/>
              <w:bottom w:val="nil"/>
            </w:tcBorders>
          </w:tcPr>
          <w:p w14:paraId="1DD879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4A870CB"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CFBCE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0329F0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7B07C8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4B05D7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2CFF412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5774412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21F52F6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628EE1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-2.758 ± 0.357</w:t>
            </w:r>
          </w:p>
        </w:tc>
        <w:tc>
          <w:tcPr>
            <w:tcW w:w="1421" w:type="dxa"/>
            <w:tcBorders>
              <w:top w:val="nil"/>
              <w:bottom w:val="nil"/>
            </w:tcBorders>
          </w:tcPr>
          <w:p w14:paraId="7B41E5F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1.590 ± 0.119</w:t>
            </w:r>
          </w:p>
        </w:tc>
        <w:tc>
          <w:tcPr>
            <w:tcW w:w="567" w:type="dxa"/>
            <w:tcBorders>
              <w:top w:val="nil"/>
              <w:bottom w:val="nil"/>
            </w:tcBorders>
          </w:tcPr>
          <w:p w14:paraId="2A20A5E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18A438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0C285D6D" w14:textId="77777777" w:rsidTr="00B96F6B">
        <w:tc>
          <w:tcPr>
            <w:tcW w:w="1984" w:type="dxa"/>
            <w:gridSpan w:val="2"/>
            <w:tcBorders>
              <w:top w:val="nil"/>
              <w:bottom w:val="nil"/>
            </w:tcBorders>
          </w:tcPr>
          <w:p w14:paraId="02F4D7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060CA78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E84506C"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Pompilidae</w:t>
            </w:r>
            <w:proofErr w:type="spellEnd"/>
          </w:p>
        </w:tc>
        <w:tc>
          <w:tcPr>
            <w:tcW w:w="1110" w:type="dxa"/>
            <w:gridSpan w:val="3"/>
            <w:tcBorders>
              <w:top w:val="nil"/>
              <w:bottom w:val="nil"/>
            </w:tcBorders>
          </w:tcPr>
          <w:p w14:paraId="250E10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(1:15)</w:t>
            </w:r>
          </w:p>
        </w:tc>
        <w:tc>
          <w:tcPr>
            <w:tcW w:w="1574" w:type="dxa"/>
            <w:gridSpan w:val="2"/>
            <w:tcBorders>
              <w:top w:val="nil"/>
              <w:bottom w:val="nil"/>
            </w:tcBorders>
          </w:tcPr>
          <w:p w14:paraId="279412B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69F6D5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D322C7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5.55-14.32</w:t>
            </w:r>
          </w:p>
        </w:tc>
        <w:tc>
          <w:tcPr>
            <w:tcW w:w="567" w:type="dxa"/>
            <w:tcBorders>
              <w:top w:val="nil"/>
              <w:bottom w:val="nil"/>
            </w:tcBorders>
          </w:tcPr>
          <w:p w14:paraId="68E06D2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04C94E0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39C37E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-2.341 ± 0.873</w:t>
            </w:r>
          </w:p>
        </w:tc>
        <w:tc>
          <w:tcPr>
            <w:tcW w:w="1421" w:type="dxa"/>
            <w:tcBorders>
              <w:top w:val="nil"/>
              <w:bottom w:val="nil"/>
            </w:tcBorders>
          </w:tcPr>
          <w:p w14:paraId="1BD1DB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2.006 ± 0.396</w:t>
            </w:r>
          </w:p>
        </w:tc>
        <w:tc>
          <w:tcPr>
            <w:tcW w:w="567" w:type="dxa"/>
            <w:tcBorders>
              <w:top w:val="nil"/>
              <w:bottom w:val="nil"/>
            </w:tcBorders>
          </w:tcPr>
          <w:p w14:paraId="5CDD4F9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143AB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0.81</w:t>
            </w:r>
          </w:p>
        </w:tc>
      </w:tr>
      <w:tr w:rsidR="00B96F6B" w:rsidRPr="00E279EB" w14:paraId="15F526CE" w14:textId="77777777" w:rsidTr="00B96F6B">
        <w:tc>
          <w:tcPr>
            <w:tcW w:w="1984" w:type="dxa"/>
            <w:gridSpan w:val="2"/>
            <w:tcBorders>
              <w:top w:val="nil"/>
              <w:bottom w:val="nil"/>
            </w:tcBorders>
          </w:tcPr>
          <w:p w14:paraId="0394D16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F3215B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3F78CB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182E5C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4591E2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08BA0A7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642F3AB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02EC31A9"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3A39D6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7DAFF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-1.946 ± 0.431</w:t>
            </w:r>
          </w:p>
        </w:tc>
        <w:tc>
          <w:tcPr>
            <w:tcW w:w="1421" w:type="dxa"/>
            <w:tcBorders>
              <w:top w:val="nil"/>
              <w:bottom w:val="nil"/>
            </w:tcBorders>
          </w:tcPr>
          <w:p w14:paraId="078F73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1.444 ± 0.154</w:t>
            </w:r>
          </w:p>
        </w:tc>
        <w:tc>
          <w:tcPr>
            <w:tcW w:w="567" w:type="dxa"/>
            <w:tcBorders>
              <w:top w:val="nil"/>
              <w:bottom w:val="nil"/>
            </w:tcBorders>
          </w:tcPr>
          <w:p w14:paraId="2551C5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D1411A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22DEFD07" w14:textId="77777777" w:rsidTr="00B96F6B">
        <w:tc>
          <w:tcPr>
            <w:tcW w:w="1984" w:type="dxa"/>
            <w:gridSpan w:val="2"/>
            <w:tcBorders>
              <w:top w:val="nil"/>
              <w:bottom w:val="nil"/>
            </w:tcBorders>
          </w:tcPr>
          <w:p w14:paraId="78DE74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Hodar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09188C9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0DD66EFA"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766C126E"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B0C0D3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Gaudix-Baza</w:t>
            </w:r>
            <w:proofErr w:type="spellEnd"/>
            <w:r w:rsidRPr="00E279EB">
              <w:rPr>
                <w:rFonts w:ascii="Times New Roman" w:hAnsi="Times New Roman" w:cs="Times New Roman"/>
                <w:sz w:val="16"/>
                <w:szCs w:val="16"/>
              </w:rPr>
              <w:t>, Spain</w:t>
            </w:r>
          </w:p>
        </w:tc>
        <w:tc>
          <w:tcPr>
            <w:tcW w:w="935" w:type="dxa"/>
            <w:tcBorders>
              <w:top w:val="nil"/>
              <w:bottom w:val="nil"/>
            </w:tcBorders>
          </w:tcPr>
          <w:p w14:paraId="08637E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6C062771"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4324075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583BA1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2C0CA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1.999 ± 0.112</w:t>
            </w:r>
          </w:p>
        </w:tc>
        <w:tc>
          <w:tcPr>
            <w:tcW w:w="1421" w:type="dxa"/>
            <w:tcBorders>
              <w:top w:val="nil"/>
              <w:bottom w:val="nil"/>
            </w:tcBorders>
          </w:tcPr>
          <w:p w14:paraId="391EFDA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2.09 ± 0.132</w:t>
            </w:r>
          </w:p>
        </w:tc>
        <w:tc>
          <w:tcPr>
            <w:tcW w:w="567" w:type="dxa"/>
            <w:tcBorders>
              <w:top w:val="nil"/>
              <w:bottom w:val="nil"/>
            </w:tcBorders>
          </w:tcPr>
          <w:p w14:paraId="74F633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0.51</w:t>
            </w:r>
          </w:p>
        </w:tc>
        <w:tc>
          <w:tcPr>
            <w:tcW w:w="709" w:type="dxa"/>
            <w:tcBorders>
              <w:top w:val="nil"/>
              <w:bottom w:val="nil"/>
            </w:tcBorders>
          </w:tcPr>
          <w:p w14:paraId="24351122"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0.919</w:t>
            </w:r>
          </w:p>
        </w:tc>
      </w:tr>
      <w:tr w:rsidR="00B96F6B" w:rsidRPr="00E279EB" w14:paraId="434B07AE" w14:textId="77777777" w:rsidTr="00B96F6B">
        <w:tc>
          <w:tcPr>
            <w:tcW w:w="1984" w:type="dxa"/>
            <w:gridSpan w:val="2"/>
            <w:tcBorders>
              <w:top w:val="nil"/>
              <w:bottom w:val="nil"/>
            </w:tcBorders>
          </w:tcPr>
          <w:p w14:paraId="5F9DA77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E2D993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5B431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 – Workers</w:t>
            </w:r>
          </w:p>
        </w:tc>
        <w:tc>
          <w:tcPr>
            <w:tcW w:w="1110" w:type="dxa"/>
            <w:gridSpan w:val="3"/>
            <w:tcBorders>
              <w:top w:val="nil"/>
              <w:bottom w:val="nil"/>
            </w:tcBorders>
          </w:tcPr>
          <w:p w14:paraId="2629DC71"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EFAA4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0767D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3CB84062"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38AB6A3"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7B8D462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75CA51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0.552 ± 0.068</w:t>
            </w:r>
          </w:p>
        </w:tc>
        <w:tc>
          <w:tcPr>
            <w:tcW w:w="1421" w:type="dxa"/>
            <w:tcBorders>
              <w:top w:val="nil"/>
              <w:bottom w:val="nil"/>
            </w:tcBorders>
          </w:tcPr>
          <w:p w14:paraId="6D93D0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2.550 ± 0.116</w:t>
            </w:r>
          </w:p>
        </w:tc>
        <w:tc>
          <w:tcPr>
            <w:tcW w:w="567" w:type="dxa"/>
            <w:tcBorders>
              <w:top w:val="nil"/>
              <w:bottom w:val="nil"/>
            </w:tcBorders>
          </w:tcPr>
          <w:p w14:paraId="5AA1D1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0.19</w:t>
            </w:r>
          </w:p>
        </w:tc>
        <w:tc>
          <w:tcPr>
            <w:tcW w:w="709" w:type="dxa"/>
            <w:tcBorders>
              <w:top w:val="nil"/>
              <w:bottom w:val="nil"/>
            </w:tcBorders>
          </w:tcPr>
          <w:p w14:paraId="0CE188D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0.982</w:t>
            </w:r>
          </w:p>
        </w:tc>
      </w:tr>
      <w:tr w:rsidR="00B96F6B" w:rsidRPr="00E279EB" w14:paraId="75526DE7" w14:textId="77777777" w:rsidTr="00B96F6B">
        <w:tc>
          <w:tcPr>
            <w:tcW w:w="1984" w:type="dxa"/>
            <w:gridSpan w:val="2"/>
            <w:tcBorders>
              <w:top w:val="nil"/>
              <w:bottom w:val="nil"/>
            </w:tcBorders>
          </w:tcPr>
          <w:p w14:paraId="30726FC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1382A9F"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2C7E8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 –Winged</w:t>
            </w:r>
          </w:p>
        </w:tc>
        <w:tc>
          <w:tcPr>
            <w:tcW w:w="1110" w:type="dxa"/>
            <w:gridSpan w:val="3"/>
            <w:tcBorders>
              <w:top w:val="nil"/>
              <w:bottom w:val="nil"/>
            </w:tcBorders>
          </w:tcPr>
          <w:p w14:paraId="5A20458C"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31901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1163E5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4061C086"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123BBEF"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52ED7ED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7C27CEB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1.607 ± 0.127</w:t>
            </w:r>
          </w:p>
        </w:tc>
        <w:tc>
          <w:tcPr>
            <w:tcW w:w="1421" w:type="dxa"/>
            <w:tcBorders>
              <w:top w:val="nil"/>
              <w:bottom w:val="nil"/>
            </w:tcBorders>
          </w:tcPr>
          <w:p w14:paraId="1E32ABF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2.752 ± 0.25</w:t>
            </w:r>
          </w:p>
        </w:tc>
        <w:tc>
          <w:tcPr>
            <w:tcW w:w="567" w:type="dxa"/>
            <w:tcBorders>
              <w:top w:val="nil"/>
              <w:bottom w:val="nil"/>
            </w:tcBorders>
          </w:tcPr>
          <w:p w14:paraId="18FBAF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0.31</w:t>
            </w:r>
          </w:p>
        </w:tc>
        <w:tc>
          <w:tcPr>
            <w:tcW w:w="709" w:type="dxa"/>
            <w:tcBorders>
              <w:top w:val="nil"/>
              <w:bottom w:val="nil"/>
            </w:tcBorders>
          </w:tcPr>
          <w:p w14:paraId="0A8A43A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0.938</w:t>
            </w:r>
          </w:p>
        </w:tc>
      </w:tr>
      <w:tr w:rsidR="00B96F6B" w:rsidRPr="00E279EB" w14:paraId="0CB5DF0F" w14:textId="77777777" w:rsidTr="00B96F6B">
        <w:tc>
          <w:tcPr>
            <w:tcW w:w="1984" w:type="dxa"/>
            <w:gridSpan w:val="2"/>
            <w:tcBorders>
              <w:top w:val="nil"/>
              <w:bottom w:val="nil"/>
            </w:tcBorders>
          </w:tcPr>
          <w:p w14:paraId="764F2A0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Ganihar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560B689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EB7546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 **</w:t>
            </w:r>
          </w:p>
        </w:tc>
        <w:tc>
          <w:tcPr>
            <w:tcW w:w="1110" w:type="dxa"/>
            <w:gridSpan w:val="3"/>
            <w:tcBorders>
              <w:top w:val="nil"/>
              <w:bottom w:val="nil"/>
            </w:tcBorders>
          </w:tcPr>
          <w:p w14:paraId="2A2E93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bottom w:val="nil"/>
            </w:tcBorders>
          </w:tcPr>
          <w:p w14:paraId="57E0F8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Goa, India</w:t>
            </w:r>
          </w:p>
        </w:tc>
        <w:tc>
          <w:tcPr>
            <w:tcW w:w="935" w:type="dxa"/>
            <w:tcBorders>
              <w:top w:val="nil"/>
              <w:bottom w:val="nil"/>
            </w:tcBorders>
          </w:tcPr>
          <w:p w14:paraId="6CA354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0E5169C"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7FA151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6ABC20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E30F6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-3.5917 ± 0.1646</w:t>
            </w:r>
          </w:p>
        </w:tc>
        <w:tc>
          <w:tcPr>
            <w:tcW w:w="1421" w:type="dxa"/>
            <w:tcBorders>
              <w:top w:val="nil"/>
              <w:bottom w:val="nil"/>
            </w:tcBorders>
          </w:tcPr>
          <w:p w14:paraId="4770713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2.6429 ± 0.1127</w:t>
            </w:r>
          </w:p>
        </w:tc>
        <w:tc>
          <w:tcPr>
            <w:tcW w:w="567" w:type="dxa"/>
            <w:tcBorders>
              <w:top w:val="nil"/>
              <w:bottom w:val="nil"/>
            </w:tcBorders>
          </w:tcPr>
          <w:p w14:paraId="3FB448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0.24</w:t>
            </w:r>
          </w:p>
        </w:tc>
        <w:tc>
          <w:tcPr>
            <w:tcW w:w="709" w:type="dxa"/>
            <w:tcBorders>
              <w:top w:val="nil"/>
              <w:bottom w:val="nil"/>
            </w:tcBorders>
          </w:tcPr>
          <w:p w14:paraId="025EDFA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b/>
                <w:sz w:val="16"/>
                <w:szCs w:val="16"/>
              </w:rPr>
              <w:t>0.94</w:t>
            </w:r>
          </w:p>
        </w:tc>
      </w:tr>
      <w:tr w:rsidR="00B96F6B" w:rsidRPr="00E279EB" w14:paraId="618F6194" w14:textId="77777777" w:rsidTr="00B96F6B">
        <w:tc>
          <w:tcPr>
            <w:tcW w:w="1984" w:type="dxa"/>
            <w:gridSpan w:val="2"/>
            <w:tcBorders>
              <w:top w:val="nil"/>
              <w:bottom w:val="nil"/>
            </w:tcBorders>
          </w:tcPr>
          <w:p w14:paraId="383B057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Johnson and Strong (2000)</w:t>
            </w:r>
          </w:p>
        </w:tc>
        <w:tc>
          <w:tcPr>
            <w:tcW w:w="851" w:type="dxa"/>
            <w:gridSpan w:val="2"/>
            <w:tcBorders>
              <w:top w:val="nil"/>
              <w:bottom w:val="nil"/>
            </w:tcBorders>
          </w:tcPr>
          <w:p w14:paraId="4B4C72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4EE4589C"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29282673"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0457D2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Jamaica</w:t>
            </w:r>
          </w:p>
        </w:tc>
        <w:tc>
          <w:tcPr>
            <w:tcW w:w="935" w:type="dxa"/>
            <w:tcBorders>
              <w:top w:val="nil"/>
              <w:bottom w:val="nil"/>
            </w:tcBorders>
          </w:tcPr>
          <w:p w14:paraId="3823545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3E671F8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1.4-24.3</w:t>
            </w:r>
          </w:p>
        </w:tc>
        <w:tc>
          <w:tcPr>
            <w:tcW w:w="567" w:type="dxa"/>
            <w:tcBorders>
              <w:top w:val="nil"/>
              <w:bottom w:val="nil"/>
            </w:tcBorders>
          </w:tcPr>
          <w:p w14:paraId="1530CE3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C64D8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3CC8E2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-3.556 ± 0.183</w:t>
            </w:r>
          </w:p>
        </w:tc>
        <w:tc>
          <w:tcPr>
            <w:tcW w:w="1421" w:type="dxa"/>
            <w:tcBorders>
              <w:top w:val="nil"/>
              <w:bottom w:val="nil"/>
            </w:tcBorders>
          </w:tcPr>
          <w:p w14:paraId="2976FE8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2.193 ± 0.110</w:t>
            </w:r>
          </w:p>
        </w:tc>
        <w:tc>
          <w:tcPr>
            <w:tcW w:w="567" w:type="dxa"/>
            <w:tcBorders>
              <w:top w:val="nil"/>
              <w:bottom w:val="nil"/>
            </w:tcBorders>
          </w:tcPr>
          <w:p w14:paraId="550F8B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0622E1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0.923</w:t>
            </w:r>
          </w:p>
        </w:tc>
      </w:tr>
      <w:tr w:rsidR="00B96F6B" w:rsidRPr="00E279EB" w14:paraId="41501131" w14:textId="77777777" w:rsidTr="00B96F6B">
        <w:tc>
          <w:tcPr>
            <w:tcW w:w="1984" w:type="dxa"/>
            <w:gridSpan w:val="2"/>
            <w:tcBorders>
              <w:top w:val="nil"/>
              <w:bottom w:val="nil"/>
            </w:tcBorders>
          </w:tcPr>
          <w:p w14:paraId="549F4534"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D2EBEF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519" w:type="dxa"/>
            <w:gridSpan w:val="2"/>
            <w:tcBorders>
              <w:top w:val="nil"/>
              <w:bottom w:val="nil"/>
            </w:tcBorders>
          </w:tcPr>
          <w:p w14:paraId="056028B4"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5062C53"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8DF491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902CDA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B97FCD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1.6-9.9</w:t>
            </w:r>
          </w:p>
        </w:tc>
        <w:tc>
          <w:tcPr>
            <w:tcW w:w="567" w:type="dxa"/>
            <w:tcBorders>
              <w:top w:val="nil"/>
              <w:bottom w:val="nil"/>
            </w:tcBorders>
          </w:tcPr>
          <w:p w14:paraId="70CAE1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324823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47B00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-3.730 ± 0.298</w:t>
            </w:r>
          </w:p>
        </w:tc>
        <w:tc>
          <w:tcPr>
            <w:tcW w:w="1421" w:type="dxa"/>
            <w:tcBorders>
              <w:top w:val="nil"/>
              <w:bottom w:val="nil"/>
            </w:tcBorders>
          </w:tcPr>
          <w:p w14:paraId="4DC804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2.103 ± 0.238</w:t>
            </w:r>
          </w:p>
        </w:tc>
        <w:tc>
          <w:tcPr>
            <w:tcW w:w="567" w:type="dxa"/>
            <w:tcBorders>
              <w:top w:val="nil"/>
              <w:bottom w:val="nil"/>
            </w:tcBorders>
          </w:tcPr>
          <w:p w14:paraId="0D5CFF1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3B2E6E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0.901</w:t>
            </w:r>
          </w:p>
        </w:tc>
      </w:tr>
      <w:tr w:rsidR="00B96F6B" w:rsidRPr="00E279EB" w14:paraId="293039A6" w14:textId="77777777" w:rsidTr="00B96F6B">
        <w:tc>
          <w:tcPr>
            <w:tcW w:w="1984" w:type="dxa"/>
            <w:gridSpan w:val="2"/>
            <w:tcBorders>
              <w:top w:val="nil"/>
              <w:bottom w:val="nil"/>
            </w:tcBorders>
          </w:tcPr>
          <w:p w14:paraId="37B05B45"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03AA311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19" w:type="dxa"/>
            <w:gridSpan w:val="2"/>
            <w:tcBorders>
              <w:top w:val="nil"/>
              <w:bottom w:val="nil"/>
            </w:tcBorders>
          </w:tcPr>
          <w:p w14:paraId="33295290"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3511BAE"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99FB2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2EA2400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217FBF5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1.4-24.3</w:t>
            </w:r>
          </w:p>
        </w:tc>
        <w:tc>
          <w:tcPr>
            <w:tcW w:w="567" w:type="dxa"/>
            <w:tcBorders>
              <w:top w:val="nil"/>
              <w:bottom w:val="nil"/>
            </w:tcBorders>
          </w:tcPr>
          <w:p w14:paraId="3CDB27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3E8044A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9D6F9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-3.295 ± 0.241</w:t>
            </w:r>
          </w:p>
        </w:tc>
        <w:tc>
          <w:tcPr>
            <w:tcW w:w="1421" w:type="dxa"/>
            <w:tcBorders>
              <w:top w:val="nil"/>
              <w:bottom w:val="nil"/>
            </w:tcBorders>
          </w:tcPr>
          <w:p w14:paraId="272922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2.102 ± 0.132</w:t>
            </w:r>
          </w:p>
        </w:tc>
        <w:tc>
          <w:tcPr>
            <w:tcW w:w="567" w:type="dxa"/>
            <w:tcBorders>
              <w:top w:val="nil"/>
              <w:bottom w:val="nil"/>
            </w:tcBorders>
          </w:tcPr>
          <w:p w14:paraId="7029E1C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11C7631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0.917</w:t>
            </w:r>
          </w:p>
        </w:tc>
      </w:tr>
      <w:tr w:rsidR="00B96F6B" w:rsidRPr="00E279EB" w14:paraId="16548120" w14:textId="77777777" w:rsidTr="00B96F6B">
        <w:tc>
          <w:tcPr>
            <w:tcW w:w="1984" w:type="dxa"/>
            <w:gridSpan w:val="2"/>
            <w:tcBorders>
              <w:top w:val="nil"/>
              <w:bottom w:val="nil"/>
            </w:tcBorders>
          </w:tcPr>
          <w:p w14:paraId="3A20712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Sabo et al. (2002)</w:t>
            </w:r>
          </w:p>
        </w:tc>
        <w:tc>
          <w:tcPr>
            <w:tcW w:w="851" w:type="dxa"/>
            <w:gridSpan w:val="2"/>
            <w:tcBorders>
              <w:top w:val="nil"/>
              <w:bottom w:val="nil"/>
            </w:tcBorders>
          </w:tcPr>
          <w:p w14:paraId="09A24CA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ALL</w:t>
            </w:r>
          </w:p>
        </w:tc>
        <w:tc>
          <w:tcPr>
            <w:tcW w:w="1519" w:type="dxa"/>
            <w:gridSpan w:val="2"/>
            <w:tcBorders>
              <w:top w:val="nil"/>
              <w:bottom w:val="nil"/>
            </w:tcBorders>
          </w:tcPr>
          <w:p w14:paraId="32624C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7****</w:t>
            </w:r>
          </w:p>
        </w:tc>
        <w:tc>
          <w:tcPr>
            <w:tcW w:w="1110" w:type="dxa"/>
            <w:gridSpan w:val="3"/>
            <w:tcBorders>
              <w:top w:val="nil"/>
              <w:bottom w:val="nil"/>
            </w:tcBorders>
          </w:tcPr>
          <w:p w14:paraId="002FC4C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(7:54)</w:t>
            </w:r>
          </w:p>
        </w:tc>
        <w:tc>
          <w:tcPr>
            <w:tcW w:w="1574" w:type="dxa"/>
            <w:gridSpan w:val="2"/>
            <w:tcBorders>
              <w:top w:val="nil"/>
              <w:bottom w:val="nil"/>
            </w:tcBorders>
          </w:tcPr>
          <w:p w14:paraId="439DA5D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California, USA</w:t>
            </w:r>
          </w:p>
        </w:tc>
        <w:tc>
          <w:tcPr>
            <w:tcW w:w="935" w:type="dxa"/>
            <w:tcBorders>
              <w:top w:val="nil"/>
              <w:bottom w:val="nil"/>
            </w:tcBorders>
          </w:tcPr>
          <w:p w14:paraId="11F114B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8B5456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D34DA8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3FB08A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72B4498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0.56 ± 0.64</w:t>
            </w:r>
          </w:p>
        </w:tc>
        <w:tc>
          <w:tcPr>
            <w:tcW w:w="1421" w:type="dxa"/>
            <w:tcBorders>
              <w:top w:val="nil"/>
              <w:bottom w:val="nil"/>
            </w:tcBorders>
          </w:tcPr>
          <w:p w14:paraId="0974EA0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1.56 ± 0.4</w:t>
            </w:r>
          </w:p>
        </w:tc>
        <w:tc>
          <w:tcPr>
            <w:tcW w:w="567" w:type="dxa"/>
            <w:tcBorders>
              <w:top w:val="nil"/>
              <w:bottom w:val="nil"/>
            </w:tcBorders>
          </w:tcPr>
          <w:p w14:paraId="6542D44D"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FD76BE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0.75</w:t>
            </w:r>
          </w:p>
        </w:tc>
      </w:tr>
      <w:tr w:rsidR="00B96F6B" w:rsidRPr="00E279EB" w14:paraId="4799371A" w14:textId="77777777" w:rsidTr="00B96F6B">
        <w:tc>
          <w:tcPr>
            <w:tcW w:w="1984" w:type="dxa"/>
            <w:gridSpan w:val="2"/>
            <w:tcBorders>
              <w:top w:val="nil"/>
              <w:bottom w:val="nil"/>
            </w:tcBorders>
          </w:tcPr>
          <w:p w14:paraId="42EA5F2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3451FDD1"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88304C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API</w:t>
            </w:r>
          </w:p>
        </w:tc>
        <w:tc>
          <w:tcPr>
            <w:tcW w:w="1110" w:type="dxa"/>
            <w:gridSpan w:val="3"/>
            <w:tcBorders>
              <w:top w:val="nil"/>
              <w:bottom w:val="nil"/>
            </w:tcBorders>
          </w:tcPr>
          <w:p w14:paraId="655C30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(1:10)</w:t>
            </w:r>
          </w:p>
        </w:tc>
        <w:tc>
          <w:tcPr>
            <w:tcW w:w="1574" w:type="dxa"/>
            <w:gridSpan w:val="2"/>
            <w:tcBorders>
              <w:top w:val="nil"/>
              <w:bottom w:val="nil"/>
            </w:tcBorders>
          </w:tcPr>
          <w:p w14:paraId="1CBA740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935" w:type="dxa"/>
            <w:tcBorders>
              <w:top w:val="nil"/>
              <w:bottom w:val="nil"/>
            </w:tcBorders>
          </w:tcPr>
          <w:p w14:paraId="3803083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75FED1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6618736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530F6E7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120E7CD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0.006 ± 0.041</w:t>
            </w:r>
          </w:p>
        </w:tc>
        <w:tc>
          <w:tcPr>
            <w:tcW w:w="1421" w:type="dxa"/>
            <w:tcBorders>
              <w:top w:val="nil"/>
              <w:bottom w:val="nil"/>
            </w:tcBorders>
          </w:tcPr>
          <w:p w14:paraId="50D900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w:t>
            </w:r>
            <w:proofErr w:type="gramStart"/>
            <w:r w:rsidRPr="00E279EB">
              <w:rPr>
                <w:rFonts w:ascii="Times New Roman" w:hAnsi="Times New Roman" w:cs="Times New Roman"/>
                <w:i/>
                <w:sz w:val="16"/>
                <w:szCs w:val="16"/>
              </w:rPr>
              <w:t>=  3.407</w:t>
            </w:r>
            <w:proofErr w:type="gramEnd"/>
            <w:r w:rsidRPr="00E279EB">
              <w:rPr>
                <w:rFonts w:ascii="Times New Roman" w:hAnsi="Times New Roman" w:cs="Times New Roman"/>
                <w:i/>
                <w:sz w:val="16"/>
                <w:szCs w:val="16"/>
              </w:rPr>
              <w:t xml:space="preserve"> ± 2.471</w:t>
            </w:r>
          </w:p>
        </w:tc>
        <w:tc>
          <w:tcPr>
            <w:tcW w:w="567" w:type="dxa"/>
            <w:tcBorders>
              <w:top w:val="nil"/>
              <w:bottom w:val="nil"/>
            </w:tcBorders>
          </w:tcPr>
          <w:p w14:paraId="2FFEB71E"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59C3CCE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0.81</w:t>
            </w:r>
          </w:p>
        </w:tc>
      </w:tr>
      <w:tr w:rsidR="00B96F6B" w:rsidRPr="00E279EB" w14:paraId="27A0E95A" w14:textId="77777777" w:rsidTr="00B96F6B">
        <w:tc>
          <w:tcPr>
            <w:tcW w:w="1984" w:type="dxa"/>
            <w:gridSpan w:val="2"/>
            <w:tcBorders>
              <w:top w:val="nil"/>
              <w:bottom w:val="nil"/>
            </w:tcBorders>
          </w:tcPr>
          <w:p w14:paraId="5BE3B13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491283D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6658A8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VES</w:t>
            </w:r>
          </w:p>
        </w:tc>
        <w:tc>
          <w:tcPr>
            <w:tcW w:w="1110" w:type="dxa"/>
            <w:gridSpan w:val="3"/>
            <w:tcBorders>
              <w:top w:val="nil"/>
              <w:bottom w:val="nil"/>
            </w:tcBorders>
          </w:tcPr>
          <w:p w14:paraId="7241FE7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(1:19)</w:t>
            </w:r>
          </w:p>
        </w:tc>
        <w:tc>
          <w:tcPr>
            <w:tcW w:w="1574" w:type="dxa"/>
            <w:gridSpan w:val="2"/>
            <w:tcBorders>
              <w:top w:val="nil"/>
              <w:bottom w:val="nil"/>
            </w:tcBorders>
          </w:tcPr>
          <w:p w14:paraId="68CCF7A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935" w:type="dxa"/>
            <w:tcBorders>
              <w:top w:val="nil"/>
              <w:bottom w:val="nil"/>
            </w:tcBorders>
          </w:tcPr>
          <w:p w14:paraId="1A45670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738F766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61BF147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7A81874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562F8B6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0.001 ± 0.002</w:t>
            </w:r>
          </w:p>
        </w:tc>
        <w:tc>
          <w:tcPr>
            <w:tcW w:w="1421" w:type="dxa"/>
            <w:tcBorders>
              <w:top w:val="nil"/>
              <w:bottom w:val="nil"/>
            </w:tcBorders>
          </w:tcPr>
          <w:p w14:paraId="7903DBB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3.723 ± 0.798</w:t>
            </w:r>
          </w:p>
        </w:tc>
        <w:tc>
          <w:tcPr>
            <w:tcW w:w="567" w:type="dxa"/>
            <w:tcBorders>
              <w:top w:val="nil"/>
              <w:bottom w:val="nil"/>
            </w:tcBorders>
          </w:tcPr>
          <w:p w14:paraId="2411BC07"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57670E6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0.95</w:t>
            </w:r>
          </w:p>
        </w:tc>
      </w:tr>
      <w:tr w:rsidR="00B96F6B" w:rsidRPr="00E279EB" w14:paraId="43E187CA" w14:textId="77777777" w:rsidTr="00B96F6B">
        <w:tc>
          <w:tcPr>
            <w:tcW w:w="1984" w:type="dxa"/>
            <w:gridSpan w:val="2"/>
            <w:tcBorders>
              <w:top w:val="nil"/>
              <w:bottom w:val="nil"/>
            </w:tcBorders>
          </w:tcPr>
          <w:p w14:paraId="6324EA4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lastRenderedPageBreak/>
              <w:t xml:space="preserve">Brady and </w:t>
            </w:r>
            <w:proofErr w:type="spellStart"/>
            <w:r w:rsidRPr="00E279EB">
              <w:rPr>
                <w:rFonts w:ascii="Times New Roman" w:hAnsi="Times New Roman" w:cs="Times New Roman"/>
                <w:i/>
                <w:sz w:val="16"/>
                <w:szCs w:val="16"/>
              </w:rPr>
              <w:t>Noske</w:t>
            </w:r>
            <w:proofErr w:type="spellEnd"/>
            <w:r w:rsidRPr="00E279EB">
              <w:rPr>
                <w:rFonts w:ascii="Times New Roman" w:hAnsi="Times New Roman" w:cs="Times New Roman"/>
                <w:i/>
                <w:sz w:val="16"/>
                <w:szCs w:val="16"/>
              </w:rPr>
              <w:t xml:space="preserve"> (2006)</w:t>
            </w:r>
          </w:p>
        </w:tc>
        <w:tc>
          <w:tcPr>
            <w:tcW w:w="851" w:type="dxa"/>
            <w:gridSpan w:val="2"/>
            <w:tcBorders>
              <w:top w:val="nil"/>
              <w:bottom w:val="nil"/>
            </w:tcBorders>
          </w:tcPr>
          <w:p w14:paraId="1A3D6630"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860D9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FOR</w:t>
            </w:r>
          </w:p>
        </w:tc>
        <w:tc>
          <w:tcPr>
            <w:tcW w:w="1110" w:type="dxa"/>
            <w:gridSpan w:val="3"/>
            <w:tcBorders>
              <w:top w:val="nil"/>
              <w:bottom w:val="nil"/>
            </w:tcBorders>
          </w:tcPr>
          <w:p w14:paraId="71C41EA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(8 sp:100)</w:t>
            </w:r>
          </w:p>
        </w:tc>
        <w:tc>
          <w:tcPr>
            <w:tcW w:w="1574" w:type="dxa"/>
            <w:gridSpan w:val="2"/>
            <w:tcBorders>
              <w:top w:val="nil"/>
              <w:bottom w:val="nil"/>
            </w:tcBorders>
          </w:tcPr>
          <w:p w14:paraId="0BD849A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935" w:type="dxa"/>
            <w:tcBorders>
              <w:top w:val="nil"/>
              <w:bottom w:val="nil"/>
            </w:tcBorders>
          </w:tcPr>
          <w:p w14:paraId="038F526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2C5A24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2-10</w:t>
            </w:r>
          </w:p>
        </w:tc>
        <w:tc>
          <w:tcPr>
            <w:tcW w:w="567" w:type="dxa"/>
            <w:tcBorders>
              <w:top w:val="nil"/>
              <w:bottom w:val="nil"/>
            </w:tcBorders>
          </w:tcPr>
          <w:p w14:paraId="1949243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25FF684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w:t>
            </w:r>
          </w:p>
        </w:tc>
        <w:tc>
          <w:tcPr>
            <w:tcW w:w="1474" w:type="dxa"/>
            <w:tcBorders>
              <w:top w:val="nil"/>
              <w:bottom w:val="nil"/>
            </w:tcBorders>
          </w:tcPr>
          <w:p w14:paraId="5250A09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0.001</w:t>
            </w:r>
          </w:p>
        </w:tc>
        <w:tc>
          <w:tcPr>
            <w:tcW w:w="1421" w:type="dxa"/>
            <w:tcBorders>
              <w:top w:val="nil"/>
              <w:bottom w:val="nil"/>
            </w:tcBorders>
          </w:tcPr>
          <w:p w14:paraId="7A2DCC8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2.330 ± 0.0151</w:t>
            </w:r>
          </w:p>
        </w:tc>
        <w:tc>
          <w:tcPr>
            <w:tcW w:w="567" w:type="dxa"/>
            <w:tcBorders>
              <w:top w:val="nil"/>
              <w:bottom w:val="nil"/>
            </w:tcBorders>
          </w:tcPr>
          <w:p w14:paraId="4A0BFA5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0.49</w:t>
            </w:r>
          </w:p>
        </w:tc>
        <w:tc>
          <w:tcPr>
            <w:tcW w:w="709" w:type="dxa"/>
            <w:tcBorders>
              <w:top w:val="nil"/>
              <w:bottom w:val="nil"/>
            </w:tcBorders>
          </w:tcPr>
          <w:p w14:paraId="488F7DF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0.708/0.956</w:t>
            </w:r>
          </w:p>
        </w:tc>
      </w:tr>
      <w:tr w:rsidR="00B96F6B" w:rsidRPr="00E279EB" w14:paraId="767C95B6" w14:textId="77777777" w:rsidTr="00B96F6B">
        <w:tc>
          <w:tcPr>
            <w:tcW w:w="1984" w:type="dxa"/>
            <w:gridSpan w:val="2"/>
            <w:tcBorders>
              <w:top w:val="nil"/>
              <w:bottom w:val="nil"/>
            </w:tcBorders>
          </w:tcPr>
          <w:p w14:paraId="3E23164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31B00C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1DF9C1B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118940C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(9 sp:28)</w:t>
            </w:r>
          </w:p>
        </w:tc>
        <w:tc>
          <w:tcPr>
            <w:tcW w:w="1574" w:type="dxa"/>
            <w:gridSpan w:val="2"/>
            <w:tcBorders>
              <w:top w:val="nil"/>
              <w:bottom w:val="nil"/>
            </w:tcBorders>
          </w:tcPr>
          <w:p w14:paraId="5986EE1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935" w:type="dxa"/>
            <w:tcBorders>
              <w:top w:val="nil"/>
              <w:bottom w:val="nil"/>
            </w:tcBorders>
          </w:tcPr>
          <w:p w14:paraId="286862A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79DCEB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4-29</w:t>
            </w:r>
          </w:p>
        </w:tc>
        <w:tc>
          <w:tcPr>
            <w:tcW w:w="567" w:type="dxa"/>
            <w:tcBorders>
              <w:top w:val="nil"/>
              <w:bottom w:val="nil"/>
            </w:tcBorders>
          </w:tcPr>
          <w:p w14:paraId="0C108D8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7212A40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w:t>
            </w:r>
          </w:p>
        </w:tc>
        <w:tc>
          <w:tcPr>
            <w:tcW w:w="1474" w:type="dxa"/>
            <w:tcBorders>
              <w:top w:val="nil"/>
              <w:bottom w:val="nil"/>
            </w:tcBorders>
          </w:tcPr>
          <w:p w14:paraId="502C540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6.783 ± 0.001</w:t>
            </w:r>
          </w:p>
        </w:tc>
        <w:tc>
          <w:tcPr>
            <w:tcW w:w="1421" w:type="dxa"/>
            <w:tcBorders>
              <w:top w:val="nil"/>
              <w:bottom w:val="nil"/>
            </w:tcBorders>
          </w:tcPr>
          <w:p w14:paraId="4FA13B9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2.544 ± 0.26</w:t>
            </w:r>
          </w:p>
        </w:tc>
        <w:tc>
          <w:tcPr>
            <w:tcW w:w="567" w:type="dxa"/>
            <w:tcBorders>
              <w:top w:val="nil"/>
              <w:bottom w:val="nil"/>
            </w:tcBorders>
          </w:tcPr>
          <w:p w14:paraId="77779A3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0.57</w:t>
            </w:r>
          </w:p>
        </w:tc>
        <w:tc>
          <w:tcPr>
            <w:tcW w:w="709" w:type="dxa"/>
            <w:tcBorders>
              <w:top w:val="nil"/>
              <w:bottom w:val="nil"/>
            </w:tcBorders>
          </w:tcPr>
          <w:p w14:paraId="42634C8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0.786/0.905</w:t>
            </w:r>
          </w:p>
        </w:tc>
      </w:tr>
      <w:tr w:rsidR="00B96F6B" w:rsidRPr="00E279EB" w14:paraId="6AFBC578" w14:textId="77777777" w:rsidTr="00B96F6B">
        <w:tc>
          <w:tcPr>
            <w:tcW w:w="1984" w:type="dxa"/>
            <w:gridSpan w:val="2"/>
            <w:tcBorders>
              <w:top w:val="nil"/>
              <w:bottom w:val="nil"/>
            </w:tcBorders>
          </w:tcPr>
          <w:p w14:paraId="248854D0"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bottom w:val="nil"/>
            </w:tcBorders>
          </w:tcPr>
          <w:p w14:paraId="1D2A866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3730B44"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6F83EE1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bottom w:val="nil"/>
            </w:tcBorders>
          </w:tcPr>
          <w:p w14:paraId="3352DA8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Daintree</w:t>
            </w:r>
            <w:proofErr w:type="spellEnd"/>
            <w:r w:rsidRPr="00E279EB">
              <w:rPr>
                <w:rFonts w:ascii="Times New Roman" w:hAnsi="Times New Roman" w:cs="Times New Roman"/>
                <w:sz w:val="16"/>
                <w:szCs w:val="16"/>
              </w:rPr>
              <w:t xml:space="preserve"> QL AUS</w:t>
            </w:r>
          </w:p>
        </w:tc>
        <w:tc>
          <w:tcPr>
            <w:tcW w:w="935" w:type="dxa"/>
            <w:tcBorders>
              <w:top w:val="nil"/>
              <w:bottom w:val="nil"/>
            </w:tcBorders>
          </w:tcPr>
          <w:p w14:paraId="0C9546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5AC591A"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4FE31D2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4" w:type="dxa"/>
            <w:tcBorders>
              <w:top w:val="nil"/>
              <w:bottom w:val="nil"/>
            </w:tcBorders>
          </w:tcPr>
          <w:p w14:paraId="56E136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9052E4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-4.3 ± 0.38</w:t>
            </w:r>
          </w:p>
        </w:tc>
        <w:tc>
          <w:tcPr>
            <w:tcW w:w="1421" w:type="dxa"/>
            <w:tcBorders>
              <w:top w:val="nil"/>
              <w:bottom w:val="nil"/>
            </w:tcBorders>
          </w:tcPr>
          <w:p w14:paraId="76CDA0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 ± 0.24</w:t>
            </w:r>
          </w:p>
        </w:tc>
        <w:tc>
          <w:tcPr>
            <w:tcW w:w="567" w:type="dxa"/>
            <w:tcBorders>
              <w:top w:val="nil"/>
              <w:bottom w:val="nil"/>
            </w:tcBorders>
          </w:tcPr>
          <w:p w14:paraId="49A482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73C2F9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w:t>
            </w:r>
          </w:p>
        </w:tc>
      </w:tr>
      <w:tr w:rsidR="00B96F6B" w:rsidRPr="00E279EB" w14:paraId="53C1500F" w14:textId="77777777" w:rsidTr="00B96F6B">
        <w:tc>
          <w:tcPr>
            <w:tcW w:w="1984" w:type="dxa"/>
            <w:gridSpan w:val="2"/>
            <w:tcBorders>
              <w:top w:val="nil"/>
            </w:tcBorders>
          </w:tcPr>
          <w:p w14:paraId="57D37D36"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tcBorders>
          </w:tcPr>
          <w:p w14:paraId="67775AC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tcBorders>
          </w:tcPr>
          <w:p w14:paraId="68E18BA8"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tcBorders>
          </w:tcPr>
          <w:p w14:paraId="2FB79B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tcBorders>
          </w:tcPr>
          <w:p w14:paraId="31CDA8B3"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Daintree</w:t>
            </w:r>
            <w:proofErr w:type="spellEnd"/>
            <w:r w:rsidRPr="00E279EB">
              <w:rPr>
                <w:rFonts w:ascii="Times New Roman" w:hAnsi="Times New Roman" w:cs="Times New Roman"/>
                <w:sz w:val="16"/>
                <w:szCs w:val="16"/>
              </w:rPr>
              <w:t xml:space="preserve"> QL AUS</w:t>
            </w:r>
          </w:p>
        </w:tc>
        <w:tc>
          <w:tcPr>
            <w:tcW w:w="935" w:type="dxa"/>
            <w:tcBorders>
              <w:top w:val="nil"/>
            </w:tcBorders>
          </w:tcPr>
          <w:p w14:paraId="39CD98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tcBorders>
          </w:tcPr>
          <w:p w14:paraId="1F67AAF3"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tcBorders>
          </w:tcPr>
          <w:p w14:paraId="6715EE4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4" w:type="dxa"/>
            <w:tcBorders>
              <w:top w:val="nil"/>
            </w:tcBorders>
          </w:tcPr>
          <w:p w14:paraId="4F6367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tcBorders>
          </w:tcPr>
          <w:p w14:paraId="338DF7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 ± 0.09</w:t>
            </w:r>
          </w:p>
        </w:tc>
        <w:tc>
          <w:tcPr>
            <w:tcW w:w="1421" w:type="dxa"/>
            <w:tcBorders>
              <w:top w:val="nil"/>
            </w:tcBorders>
          </w:tcPr>
          <w:p w14:paraId="685129B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1.34 ± 0.05</w:t>
            </w:r>
          </w:p>
        </w:tc>
        <w:tc>
          <w:tcPr>
            <w:tcW w:w="567" w:type="dxa"/>
            <w:tcBorders>
              <w:top w:val="nil"/>
            </w:tcBorders>
          </w:tcPr>
          <w:p w14:paraId="0CB9D7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tcBorders>
          </w:tcPr>
          <w:p w14:paraId="509A8A8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b/>
                <w:sz w:val="16"/>
                <w:szCs w:val="16"/>
              </w:rPr>
              <w:t>0.97</w:t>
            </w:r>
          </w:p>
        </w:tc>
      </w:tr>
    </w:tbl>
    <w:p w14:paraId="3A292252" w14:textId="494FAB6D" w:rsidR="00B96F6B" w:rsidRPr="00E279EB" w:rsidRDefault="00B96F6B" w:rsidP="00B96F6B">
      <w:pPr>
        <w:rPr>
          <w:rFonts w:ascii="Times New Roman" w:hAnsi="Times New Roman" w:cs="Times New Roman"/>
          <w:sz w:val="16"/>
          <w:szCs w:val="16"/>
        </w:rPr>
      </w:pPr>
      <w:r w:rsidRPr="00E279EB">
        <w:rPr>
          <w:rFonts w:ascii="Times New Roman" w:hAnsi="Times New Roman" w:cs="Times New Roman"/>
          <w:sz w:val="16"/>
          <w:szCs w:val="16"/>
        </w:rPr>
        <w:t xml:space="preserve">ANT = </w:t>
      </w:r>
      <w:proofErr w:type="spellStart"/>
      <w:r w:rsidRPr="00E279EB">
        <w:rPr>
          <w:rFonts w:ascii="Times New Roman" w:hAnsi="Times New Roman" w:cs="Times New Roman"/>
          <w:sz w:val="16"/>
          <w:szCs w:val="16"/>
        </w:rPr>
        <w:t>Anthophoridae</w:t>
      </w:r>
      <w:proofErr w:type="spellEnd"/>
      <w:r w:rsidRPr="00E279EB">
        <w:rPr>
          <w:rFonts w:ascii="Times New Roman" w:hAnsi="Times New Roman" w:cs="Times New Roman"/>
          <w:sz w:val="16"/>
          <w:szCs w:val="16"/>
        </w:rPr>
        <w:t xml:space="preserve">, API = </w:t>
      </w:r>
      <w:proofErr w:type="spellStart"/>
      <w:r w:rsidRPr="00E279EB">
        <w:rPr>
          <w:rFonts w:ascii="Times New Roman" w:hAnsi="Times New Roman" w:cs="Times New Roman"/>
          <w:sz w:val="16"/>
          <w:szCs w:val="16"/>
        </w:rPr>
        <w:t>Apidae</w:t>
      </w:r>
      <w:proofErr w:type="spellEnd"/>
      <w:r w:rsidRPr="00E279EB">
        <w:rPr>
          <w:rFonts w:ascii="Times New Roman" w:hAnsi="Times New Roman" w:cs="Times New Roman"/>
          <w:sz w:val="16"/>
          <w:szCs w:val="16"/>
        </w:rPr>
        <w:t xml:space="preserve">, CHR = </w:t>
      </w:r>
      <w:proofErr w:type="spellStart"/>
      <w:r w:rsidRPr="00E279EB">
        <w:rPr>
          <w:rFonts w:ascii="Times New Roman" w:hAnsi="Times New Roman" w:cs="Times New Roman"/>
          <w:sz w:val="16"/>
          <w:szCs w:val="16"/>
        </w:rPr>
        <w:t>Chrysididae</w:t>
      </w:r>
      <w:proofErr w:type="spellEnd"/>
      <w:r w:rsidRPr="00E279EB">
        <w:rPr>
          <w:rFonts w:ascii="Times New Roman" w:hAnsi="Times New Roman" w:cs="Times New Roman"/>
          <w:sz w:val="16"/>
          <w:szCs w:val="16"/>
        </w:rPr>
        <w:t xml:space="preserve">, FOR = </w:t>
      </w:r>
      <w:proofErr w:type="spellStart"/>
      <w:r w:rsidRPr="00E279EB">
        <w:rPr>
          <w:rFonts w:ascii="Times New Roman" w:hAnsi="Times New Roman" w:cs="Times New Roman"/>
          <w:sz w:val="16"/>
          <w:szCs w:val="16"/>
        </w:rPr>
        <w:t>Formicidae</w:t>
      </w:r>
      <w:proofErr w:type="spellEnd"/>
      <w:r w:rsidRPr="00E279EB">
        <w:rPr>
          <w:rFonts w:ascii="Times New Roman" w:hAnsi="Times New Roman" w:cs="Times New Roman"/>
          <w:sz w:val="16"/>
          <w:szCs w:val="16"/>
        </w:rPr>
        <w:t xml:space="preserve">, ICH = </w:t>
      </w:r>
      <w:proofErr w:type="spellStart"/>
      <w:r w:rsidRPr="00E279EB">
        <w:rPr>
          <w:rFonts w:ascii="Times New Roman" w:hAnsi="Times New Roman" w:cs="Times New Roman"/>
          <w:sz w:val="16"/>
          <w:szCs w:val="16"/>
        </w:rPr>
        <w:t>Ichneumonidae</w:t>
      </w:r>
      <w:proofErr w:type="spellEnd"/>
      <w:r w:rsidRPr="00E279EB">
        <w:rPr>
          <w:rFonts w:ascii="Times New Roman" w:hAnsi="Times New Roman" w:cs="Times New Roman"/>
          <w:sz w:val="16"/>
          <w:szCs w:val="16"/>
        </w:rPr>
        <w:t xml:space="preserve">, SPH = </w:t>
      </w:r>
      <w:proofErr w:type="spellStart"/>
      <w:r w:rsidRPr="00E279EB">
        <w:rPr>
          <w:rFonts w:ascii="Times New Roman" w:hAnsi="Times New Roman" w:cs="Times New Roman"/>
          <w:sz w:val="16"/>
          <w:szCs w:val="16"/>
        </w:rPr>
        <w:t>Sphecidae</w:t>
      </w:r>
      <w:proofErr w:type="spellEnd"/>
      <w:r w:rsidRPr="00E279EB">
        <w:rPr>
          <w:rFonts w:ascii="Times New Roman" w:hAnsi="Times New Roman" w:cs="Times New Roman"/>
          <w:sz w:val="16"/>
          <w:szCs w:val="16"/>
        </w:rPr>
        <w:t xml:space="preserve">, VES = </w:t>
      </w:r>
      <w:proofErr w:type="spellStart"/>
      <w:r w:rsidRPr="00E279EB">
        <w:rPr>
          <w:rFonts w:ascii="Times New Roman" w:hAnsi="Times New Roman" w:cs="Times New Roman"/>
          <w:sz w:val="16"/>
          <w:szCs w:val="16"/>
        </w:rPr>
        <w:t>Vespidae</w:t>
      </w:r>
      <w:proofErr w:type="spellEnd"/>
      <w:r w:rsidRPr="00E279EB">
        <w:rPr>
          <w:rFonts w:ascii="Times New Roman" w:hAnsi="Times New Roman" w:cs="Times New Roman"/>
          <w:sz w:val="16"/>
          <w:szCs w:val="16"/>
        </w:rPr>
        <w:t>.</w:t>
      </w:r>
      <w:r w:rsidR="00DB7D77" w:rsidRPr="00E279EB">
        <w:rPr>
          <w:rFonts w:ascii="Times New Roman" w:hAnsi="Times New Roman" w:cs="Times New Roman"/>
          <w:sz w:val="16"/>
          <w:szCs w:val="16"/>
        </w:rPr>
        <w:t xml:space="preserve"> ** = excluded ants.</w:t>
      </w:r>
      <w:r w:rsidRPr="00E279EB">
        <w:rPr>
          <w:rFonts w:ascii="Times New Roman" w:hAnsi="Times New Roman" w:cs="Times New Roman"/>
          <w:sz w:val="16"/>
          <w:szCs w:val="16"/>
        </w:rPr>
        <w:t xml:space="preserve"> ****Seven families = ANT, API, CHR, FOR, ICH, SPH, VES</w:t>
      </w:r>
    </w:p>
    <w:p w14:paraId="57167995" w14:textId="77777777" w:rsidR="00B96F6B" w:rsidRPr="009C7B85" w:rsidRDefault="00B96F6B" w:rsidP="00B96F6B">
      <w:pPr>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B96F6B">
      <w:pPr>
        <w:pStyle w:val="ListParagraph"/>
        <w:numPr>
          <w:ilvl w:val="0"/>
          <w:numId w:val="9"/>
        </w:numPr>
        <w:spacing w:after="160"/>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Source</w:t>
            </w:r>
          </w:p>
        </w:tc>
        <w:tc>
          <w:tcPr>
            <w:tcW w:w="851" w:type="dxa"/>
            <w:gridSpan w:val="2"/>
          </w:tcPr>
          <w:p w14:paraId="015D8CCD"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Taxa</w:t>
            </w:r>
          </w:p>
        </w:tc>
        <w:tc>
          <w:tcPr>
            <w:tcW w:w="1519" w:type="dxa"/>
            <w:gridSpan w:val="3"/>
          </w:tcPr>
          <w:p w14:paraId="7CEF385C"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Families</w:t>
            </w:r>
          </w:p>
        </w:tc>
        <w:tc>
          <w:tcPr>
            <w:tcW w:w="1110" w:type="dxa"/>
          </w:tcPr>
          <w:p w14:paraId="005221DB"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 xml:space="preserve">Sample size </w:t>
            </w:r>
          </w:p>
        </w:tc>
        <w:tc>
          <w:tcPr>
            <w:tcW w:w="1574" w:type="dxa"/>
            <w:gridSpan w:val="3"/>
          </w:tcPr>
          <w:p w14:paraId="69E973F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Biogeographical region</w:t>
            </w:r>
          </w:p>
        </w:tc>
        <w:tc>
          <w:tcPr>
            <w:tcW w:w="899" w:type="dxa"/>
          </w:tcPr>
          <w:p w14:paraId="3C11FD4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Measure</w:t>
            </w:r>
          </w:p>
        </w:tc>
        <w:tc>
          <w:tcPr>
            <w:tcW w:w="1135" w:type="dxa"/>
          </w:tcPr>
          <w:p w14:paraId="192D95E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 xml:space="preserve">Range in body length </w:t>
            </w:r>
          </w:p>
        </w:tc>
        <w:tc>
          <w:tcPr>
            <w:tcW w:w="567" w:type="dxa"/>
            <w:gridSpan w:val="2"/>
          </w:tcPr>
          <w:p w14:paraId="04DBCED4"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Reg. Type</w:t>
            </w:r>
          </w:p>
        </w:tc>
        <w:tc>
          <w:tcPr>
            <w:tcW w:w="653" w:type="dxa"/>
          </w:tcPr>
          <w:p w14:paraId="7F9A58AE"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Type</w:t>
            </w:r>
          </w:p>
        </w:tc>
        <w:tc>
          <w:tcPr>
            <w:tcW w:w="4171" w:type="dxa"/>
            <w:gridSpan w:val="4"/>
          </w:tcPr>
          <w:p w14:paraId="5F48F7DB" w14:textId="77777777" w:rsidR="00B96F6B" w:rsidRPr="00E279EB" w:rsidRDefault="00B96F6B" w:rsidP="00B96F6B">
            <w:pPr>
              <w:jc w:val="center"/>
              <w:rPr>
                <w:rFonts w:ascii="Times New Roman" w:hAnsi="Times New Roman" w:cs="Times New Roman"/>
                <w:b/>
                <w:sz w:val="20"/>
              </w:rPr>
            </w:pPr>
            <w:r w:rsidRPr="00E279EB">
              <w:rPr>
                <w:rFonts w:ascii="Times New Roman" w:hAnsi="Times New Roman" w:cs="Times New Roman"/>
                <w:b/>
                <w:sz w:val="20"/>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E279EB" w:rsidRDefault="00B96F6B" w:rsidP="00B96F6B">
            <w:pPr>
              <w:jc w:val="center"/>
              <w:rPr>
                <w:rFonts w:ascii="Times New Roman" w:hAnsi="Times New Roman" w:cs="Times New Roman"/>
                <w:sz w:val="20"/>
              </w:rPr>
            </w:pPr>
          </w:p>
        </w:tc>
        <w:tc>
          <w:tcPr>
            <w:tcW w:w="1144" w:type="dxa"/>
            <w:gridSpan w:val="2"/>
            <w:tcBorders>
              <w:bottom w:val="single" w:sz="4" w:space="0" w:color="auto"/>
            </w:tcBorders>
          </w:tcPr>
          <w:p w14:paraId="23A25388" w14:textId="77777777" w:rsidR="00B96F6B" w:rsidRPr="00E279EB" w:rsidRDefault="00B96F6B" w:rsidP="00B96F6B">
            <w:pPr>
              <w:jc w:val="center"/>
              <w:rPr>
                <w:rFonts w:ascii="Times New Roman" w:hAnsi="Times New Roman" w:cs="Times New Roman"/>
                <w:sz w:val="20"/>
              </w:rPr>
            </w:pPr>
          </w:p>
        </w:tc>
        <w:tc>
          <w:tcPr>
            <w:tcW w:w="1144" w:type="dxa"/>
            <w:gridSpan w:val="2"/>
            <w:tcBorders>
              <w:bottom w:val="single" w:sz="4" w:space="0" w:color="auto"/>
            </w:tcBorders>
          </w:tcPr>
          <w:p w14:paraId="256B5356" w14:textId="77777777" w:rsidR="00B96F6B" w:rsidRPr="00E279EB" w:rsidRDefault="00B96F6B" w:rsidP="00B96F6B">
            <w:pPr>
              <w:jc w:val="center"/>
              <w:rPr>
                <w:rFonts w:ascii="Times New Roman" w:hAnsi="Times New Roman" w:cs="Times New Roman"/>
                <w:sz w:val="20"/>
              </w:rPr>
            </w:pPr>
          </w:p>
        </w:tc>
        <w:tc>
          <w:tcPr>
            <w:tcW w:w="822" w:type="dxa"/>
            <w:tcBorders>
              <w:bottom w:val="single" w:sz="4" w:space="0" w:color="auto"/>
            </w:tcBorders>
          </w:tcPr>
          <w:p w14:paraId="2168D64C" w14:textId="77777777" w:rsidR="00B96F6B" w:rsidRPr="00E279EB" w:rsidRDefault="00B96F6B" w:rsidP="00B96F6B">
            <w:pPr>
              <w:jc w:val="center"/>
              <w:rPr>
                <w:rFonts w:ascii="Times New Roman" w:hAnsi="Times New Roman" w:cs="Times New Roman"/>
                <w:sz w:val="20"/>
              </w:rPr>
            </w:pPr>
          </w:p>
        </w:tc>
        <w:tc>
          <w:tcPr>
            <w:tcW w:w="1465" w:type="dxa"/>
            <w:gridSpan w:val="3"/>
            <w:tcBorders>
              <w:bottom w:val="single" w:sz="4" w:space="0" w:color="auto"/>
            </w:tcBorders>
          </w:tcPr>
          <w:p w14:paraId="4DF1E319"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(Families: species)</w:t>
            </w:r>
          </w:p>
        </w:tc>
        <w:tc>
          <w:tcPr>
            <w:tcW w:w="1144" w:type="dxa"/>
            <w:tcBorders>
              <w:bottom w:val="single" w:sz="4" w:space="0" w:color="auto"/>
            </w:tcBorders>
          </w:tcPr>
          <w:p w14:paraId="53A2067B" w14:textId="77777777" w:rsidR="00B96F6B" w:rsidRPr="00E279EB" w:rsidRDefault="00B96F6B" w:rsidP="00B96F6B">
            <w:pPr>
              <w:jc w:val="center"/>
              <w:rPr>
                <w:rFonts w:ascii="Times New Roman" w:hAnsi="Times New Roman" w:cs="Times New Roman"/>
                <w:sz w:val="20"/>
              </w:rPr>
            </w:pPr>
          </w:p>
        </w:tc>
        <w:tc>
          <w:tcPr>
            <w:tcW w:w="1076" w:type="dxa"/>
            <w:gridSpan w:val="2"/>
            <w:tcBorders>
              <w:bottom w:val="single" w:sz="4" w:space="0" w:color="auto"/>
            </w:tcBorders>
          </w:tcPr>
          <w:p w14:paraId="09DF72B4" w14:textId="77777777" w:rsidR="00B96F6B" w:rsidRPr="00E279EB" w:rsidRDefault="00B96F6B" w:rsidP="00B96F6B">
            <w:pPr>
              <w:jc w:val="center"/>
              <w:rPr>
                <w:rFonts w:ascii="Times New Roman" w:hAnsi="Times New Roman" w:cs="Times New Roman"/>
                <w:sz w:val="20"/>
              </w:rPr>
            </w:pPr>
          </w:p>
        </w:tc>
        <w:tc>
          <w:tcPr>
            <w:tcW w:w="1211" w:type="dxa"/>
            <w:gridSpan w:val="2"/>
            <w:tcBorders>
              <w:bottom w:val="single" w:sz="4" w:space="0" w:color="auto"/>
            </w:tcBorders>
          </w:tcPr>
          <w:p w14:paraId="5C402AF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(mm)</w:t>
            </w:r>
          </w:p>
        </w:tc>
        <w:tc>
          <w:tcPr>
            <w:tcW w:w="1144" w:type="dxa"/>
            <w:gridSpan w:val="2"/>
            <w:tcBorders>
              <w:bottom w:val="single" w:sz="4" w:space="0" w:color="auto"/>
            </w:tcBorders>
          </w:tcPr>
          <w:p w14:paraId="24BC71AA" w14:textId="77777777" w:rsidR="00B96F6B" w:rsidRPr="00E279EB" w:rsidRDefault="00B96F6B" w:rsidP="00B96F6B">
            <w:pPr>
              <w:jc w:val="center"/>
              <w:rPr>
                <w:rFonts w:ascii="Times New Roman" w:hAnsi="Times New Roman" w:cs="Times New Roman"/>
                <w:sz w:val="20"/>
              </w:rPr>
            </w:pPr>
          </w:p>
        </w:tc>
        <w:tc>
          <w:tcPr>
            <w:tcW w:w="1474" w:type="dxa"/>
            <w:tcBorders>
              <w:bottom w:val="single" w:sz="4" w:space="0" w:color="auto"/>
            </w:tcBorders>
          </w:tcPr>
          <w:p w14:paraId="6C6141E0"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i/>
                <w:sz w:val="20"/>
              </w:rPr>
              <w:t>B</w:t>
            </w:r>
            <w:r w:rsidRPr="00E279EB">
              <w:rPr>
                <w:rFonts w:ascii="Times New Roman" w:hAnsi="Times New Roman" w:cs="Times New Roman"/>
                <w:b/>
                <w:sz w:val="20"/>
                <w:vertAlign w:val="subscript"/>
              </w:rPr>
              <w:t xml:space="preserve">0 </w:t>
            </w:r>
            <w:r w:rsidRPr="00E279EB">
              <w:rPr>
                <w:rFonts w:ascii="Times New Roman" w:hAnsi="Times New Roman" w:cs="Times New Roman"/>
                <w:b/>
                <w:sz w:val="20"/>
              </w:rPr>
              <w:t>± S.E.</w:t>
            </w:r>
          </w:p>
        </w:tc>
        <w:tc>
          <w:tcPr>
            <w:tcW w:w="1421" w:type="dxa"/>
            <w:tcBorders>
              <w:bottom w:val="single" w:sz="4" w:space="0" w:color="auto"/>
            </w:tcBorders>
          </w:tcPr>
          <w:p w14:paraId="6A291446"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i/>
                <w:sz w:val="20"/>
              </w:rPr>
              <w:t>B</w:t>
            </w:r>
            <w:r w:rsidRPr="00E279EB">
              <w:rPr>
                <w:rFonts w:ascii="Times New Roman" w:hAnsi="Times New Roman" w:cs="Times New Roman"/>
                <w:b/>
                <w:sz w:val="20"/>
                <w:vertAlign w:val="subscript"/>
              </w:rPr>
              <w:t xml:space="preserve">1 </w:t>
            </w:r>
            <w:r w:rsidRPr="00E279EB">
              <w:rPr>
                <w:rFonts w:ascii="Times New Roman" w:hAnsi="Times New Roman" w:cs="Times New Roman"/>
                <w:b/>
                <w:sz w:val="20"/>
              </w:rPr>
              <w:t>± S.E.</w:t>
            </w:r>
          </w:p>
        </w:tc>
        <w:tc>
          <w:tcPr>
            <w:tcW w:w="567" w:type="dxa"/>
            <w:tcBorders>
              <w:bottom w:val="single" w:sz="4" w:space="0" w:color="auto"/>
            </w:tcBorders>
          </w:tcPr>
          <w:p w14:paraId="44FBC2D5" w14:textId="77777777" w:rsidR="00B96F6B" w:rsidRPr="00E279EB" w:rsidRDefault="00B96F6B" w:rsidP="00B96F6B">
            <w:pPr>
              <w:jc w:val="center"/>
              <w:rPr>
                <w:rFonts w:ascii="Times New Roman" w:hAnsi="Times New Roman" w:cs="Times New Roman"/>
                <w:sz w:val="20"/>
              </w:rPr>
            </w:pPr>
            <w:proofErr w:type="spellStart"/>
            <w:r w:rsidRPr="00E279EB">
              <w:rPr>
                <w:rFonts w:ascii="Times New Roman" w:hAnsi="Times New Roman" w:cs="Times New Roman"/>
                <w:b/>
                <w:sz w:val="20"/>
              </w:rPr>
              <w:t>Resi</w:t>
            </w:r>
            <w:proofErr w:type="spellEnd"/>
            <w:r w:rsidRPr="00E279EB">
              <w:rPr>
                <w:rFonts w:ascii="Times New Roman" w:hAnsi="Times New Roman" w:cs="Times New Roman"/>
                <w:b/>
                <w:sz w:val="20"/>
              </w:rPr>
              <w:t>. SE</w:t>
            </w:r>
          </w:p>
        </w:tc>
        <w:tc>
          <w:tcPr>
            <w:tcW w:w="709" w:type="dxa"/>
            <w:tcBorders>
              <w:bottom w:val="single" w:sz="4" w:space="0" w:color="auto"/>
            </w:tcBorders>
          </w:tcPr>
          <w:p w14:paraId="096E3375" w14:textId="77777777" w:rsidR="00B96F6B" w:rsidRPr="00E279EB" w:rsidRDefault="00B96F6B" w:rsidP="00B96F6B">
            <w:pPr>
              <w:jc w:val="center"/>
              <w:rPr>
                <w:rFonts w:ascii="Times New Roman" w:hAnsi="Times New Roman" w:cs="Times New Roman"/>
                <w:b/>
                <w:sz w:val="20"/>
              </w:rPr>
            </w:pPr>
            <w:r w:rsidRPr="00E279EB">
              <w:rPr>
                <w:rFonts w:ascii="Times New Roman" w:hAnsi="Times New Roman" w:cs="Times New Roman"/>
                <w:b/>
                <w:i/>
                <w:sz w:val="20"/>
              </w:rPr>
              <w:t>R</w:t>
            </w:r>
            <w:r w:rsidRPr="00E279EB">
              <w:rPr>
                <w:rFonts w:ascii="Times New Roman" w:hAnsi="Times New Roman" w:cs="Times New Roman"/>
                <w:b/>
                <w:i/>
                <w:sz w:val="20"/>
                <w:vertAlign w:val="superscript"/>
              </w:rPr>
              <w:t>2</w:t>
            </w:r>
          </w:p>
        </w:tc>
      </w:tr>
      <w:tr w:rsidR="00B96F6B" w:rsidRPr="00E279EB" w14:paraId="536E669D" w14:textId="77777777" w:rsidTr="00B96F6B">
        <w:tc>
          <w:tcPr>
            <w:tcW w:w="1985" w:type="dxa"/>
            <w:gridSpan w:val="2"/>
            <w:tcBorders>
              <w:top w:val="single" w:sz="4" w:space="0" w:color="auto"/>
              <w:bottom w:val="nil"/>
            </w:tcBorders>
          </w:tcPr>
          <w:p w14:paraId="43A9970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Rogers et al. (1977)</w:t>
            </w:r>
          </w:p>
        </w:tc>
        <w:tc>
          <w:tcPr>
            <w:tcW w:w="851" w:type="dxa"/>
            <w:gridSpan w:val="2"/>
            <w:tcBorders>
              <w:top w:val="single" w:sz="4" w:space="0" w:color="auto"/>
              <w:bottom w:val="nil"/>
            </w:tcBorders>
          </w:tcPr>
          <w:p w14:paraId="5C1307DC" w14:textId="77777777" w:rsidR="00B96F6B" w:rsidRPr="00E279EB" w:rsidRDefault="00B96F6B" w:rsidP="00B96F6B">
            <w:pPr>
              <w:jc w:val="center"/>
              <w:rPr>
                <w:rFonts w:ascii="Times New Roman" w:hAnsi="Times New Roman" w:cs="Times New Roman"/>
                <w:sz w:val="16"/>
              </w:rPr>
            </w:pPr>
          </w:p>
        </w:tc>
        <w:tc>
          <w:tcPr>
            <w:tcW w:w="1519" w:type="dxa"/>
            <w:gridSpan w:val="3"/>
            <w:tcBorders>
              <w:top w:val="single" w:sz="4" w:space="0" w:color="auto"/>
              <w:bottom w:val="nil"/>
            </w:tcBorders>
          </w:tcPr>
          <w:p w14:paraId="61215E7C" w14:textId="77777777" w:rsidR="00B96F6B" w:rsidRPr="00E279EB" w:rsidRDefault="00B96F6B" w:rsidP="00B96F6B">
            <w:pPr>
              <w:jc w:val="center"/>
              <w:rPr>
                <w:rFonts w:ascii="Times New Roman" w:hAnsi="Times New Roman" w:cs="Times New Roman"/>
                <w:sz w:val="16"/>
              </w:rPr>
            </w:pPr>
          </w:p>
        </w:tc>
        <w:tc>
          <w:tcPr>
            <w:tcW w:w="1110" w:type="dxa"/>
            <w:tcBorders>
              <w:top w:val="single" w:sz="4" w:space="0" w:color="auto"/>
              <w:bottom w:val="nil"/>
            </w:tcBorders>
          </w:tcPr>
          <w:p w14:paraId="5832938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w:t>
            </w:r>
          </w:p>
        </w:tc>
        <w:tc>
          <w:tcPr>
            <w:tcW w:w="1574" w:type="dxa"/>
            <w:gridSpan w:val="3"/>
            <w:tcBorders>
              <w:top w:val="single" w:sz="4" w:space="0" w:color="auto"/>
              <w:bottom w:val="nil"/>
            </w:tcBorders>
          </w:tcPr>
          <w:p w14:paraId="2752DC7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Washington, USA</w:t>
            </w:r>
          </w:p>
        </w:tc>
        <w:tc>
          <w:tcPr>
            <w:tcW w:w="899" w:type="dxa"/>
            <w:tcBorders>
              <w:top w:val="single" w:sz="4" w:space="0" w:color="auto"/>
              <w:bottom w:val="nil"/>
            </w:tcBorders>
          </w:tcPr>
          <w:p w14:paraId="30E0981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single" w:sz="4" w:space="0" w:color="auto"/>
              <w:bottom w:val="nil"/>
            </w:tcBorders>
          </w:tcPr>
          <w:p w14:paraId="3336D86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1.6-17</w:t>
            </w:r>
          </w:p>
        </w:tc>
        <w:tc>
          <w:tcPr>
            <w:tcW w:w="567" w:type="dxa"/>
            <w:gridSpan w:val="2"/>
            <w:tcBorders>
              <w:top w:val="single" w:sz="4" w:space="0" w:color="auto"/>
              <w:bottom w:val="nil"/>
            </w:tcBorders>
          </w:tcPr>
          <w:p w14:paraId="5A180C6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OLS</w:t>
            </w:r>
          </w:p>
        </w:tc>
        <w:tc>
          <w:tcPr>
            <w:tcW w:w="653" w:type="dxa"/>
            <w:tcBorders>
              <w:top w:val="single" w:sz="4" w:space="0" w:color="auto"/>
              <w:bottom w:val="nil"/>
            </w:tcBorders>
          </w:tcPr>
          <w:p w14:paraId="679FCAD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single" w:sz="4" w:space="0" w:color="auto"/>
              <w:bottom w:val="nil"/>
            </w:tcBorders>
          </w:tcPr>
          <w:p w14:paraId="78357FA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-4.037 ± 0.133</w:t>
            </w:r>
          </w:p>
        </w:tc>
        <w:tc>
          <w:tcPr>
            <w:tcW w:w="1421" w:type="dxa"/>
            <w:tcBorders>
              <w:top w:val="single" w:sz="4" w:space="0" w:color="auto"/>
              <w:bottom w:val="nil"/>
            </w:tcBorders>
          </w:tcPr>
          <w:p w14:paraId="376E486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2.903 ± 0.08</w:t>
            </w:r>
          </w:p>
        </w:tc>
        <w:tc>
          <w:tcPr>
            <w:tcW w:w="567" w:type="dxa"/>
            <w:tcBorders>
              <w:top w:val="single" w:sz="4" w:space="0" w:color="auto"/>
              <w:bottom w:val="nil"/>
            </w:tcBorders>
          </w:tcPr>
          <w:p w14:paraId="1CDCC6F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0.31</w:t>
            </w:r>
          </w:p>
        </w:tc>
        <w:tc>
          <w:tcPr>
            <w:tcW w:w="709" w:type="dxa"/>
            <w:tcBorders>
              <w:top w:val="single" w:sz="4" w:space="0" w:color="auto"/>
              <w:bottom w:val="nil"/>
            </w:tcBorders>
          </w:tcPr>
          <w:p w14:paraId="5CCA2EB3"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0.99</w:t>
            </w:r>
          </w:p>
        </w:tc>
      </w:tr>
      <w:tr w:rsidR="00B96F6B" w:rsidRPr="00E279EB" w14:paraId="705E63D1" w14:textId="77777777" w:rsidTr="00B96F6B">
        <w:tc>
          <w:tcPr>
            <w:tcW w:w="1985" w:type="dxa"/>
            <w:gridSpan w:val="2"/>
            <w:tcBorders>
              <w:top w:val="nil"/>
              <w:bottom w:val="nil"/>
            </w:tcBorders>
          </w:tcPr>
          <w:p w14:paraId="4D6369D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Sample et al. (1993)</w:t>
            </w:r>
          </w:p>
        </w:tc>
        <w:tc>
          <w:tcPr>
            <w:tcW w:w="851" w:type="dxa"/>
            <w:gridSpan w:val="2"/>
            <w:tcBorders>
              <w:top w:val="nil"/>
              <w:bottom w:val="nil"/>
            </w:tcBorders>
          </w:tcPr>
          <w:p w14:paraId="79E0C1B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ALL</w:t>
            </w:r>
          </w:p>
        </w:tc>
        <w:tc>
          <w:tcPr>
            <w:tcW w:w="1519" w:type="dxa"/>
            <w:gridSpan w:val="3"/>
            <w:tcBorders>
              <w:top w:val="nil"/>
              <w:bottom w:val="nil"/>
            </w:tcBorders>
          </w:tcPr>
          <w:p w14:paraId="3E744413"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0D64688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(#:384)</w:t>
            </w:r>
          </w:p>
        </w:tc>
        <w:tc>
          <w:tcPr>
            <w:tcW w:w="1574" w:type="dxa"/>
            <w:gridSpan w:val="3"/>
            <w:tcBorders>
              <w:top w:val="nil"/>
              <w:bottom w:val="nil"/>
            </w:tcBorders>
          </w:tcPr>
          <w:p w14:paraId="600B559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West Virginia, USA</w:t>
            </w:r>
          </w:p>
        </w:tc>
        <w:tc>
          <w:tcPr>
            <w:tcW w:w="899" w:type="dxa"/>
            <w:tcBorders>
              <w:top w:val="nil"/>
              <w:bottom w:val="nil"/>
            </w:tcBorders>
          </w:tcPr>
          <w:p w14:paraId="2DDF6B6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F29322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2.76-40.73</w:t>
            </w:r>
          </w:p>
        </w:tc>
        <w:tc>
          <w:tcPr>
            <w:tcW w:w="567" w:type="dxa"/>
            <w:gridSpan w:val="2"/>
            <w:tcBorders>
              <w:top w:val="nil"/>
              <w:bottom w:val="nil"/>
            </w:tcBorders>
          </w:tcPr>
          <w:p w14:paraId="1A76D2AC"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5B7CE0B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60C6546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-5.036 ± 0.157</w:t>
            </w:r>
          </w:p>
        </w:tc>
        <w:tc>
          <w:tcPr>
            <w:tcW w:w="1421" w:type="dxa"/>
            <w:tcBorders>
              <w:top w:val="nil"/>
              <w:bottom w:val="nil"/>
            </w:tcBorders>
          </w:tcPr>
          <w:p w14:paraId="339FDD0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3.122 ± 0.064</w:t>
            </w:r>
          </w:p>
        </w:tc>
        <w:tc>
          <w:tcPr>
            <w:tcW w:w="567" w:type="dxa"/>
            <w:tcBorders>
              <w:top w:val="nil"/>
              <w:bottom w:val="nil"/>
            </w:tcBorders>
          </w:tcPr>
          <w:p w14:paraId="16EF8D45"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F0B523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6E23BB96" w14:textId="77777777" w:rsidTr="00B96F6B">
        <w:tc>
          <w:tcPr>
            <w:tcW w:w="1985" w:type="dxa"/>
            <w:gridSpan w:val="2"/>
            <w:tcBorders>
              <w:top w:val="nil"/>
              <w:bottom w:val="nil"/>
            </w:tcBorders>
          </w:tcPr>
          <w:p w14:paraId="702846B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542E4CD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519" w:type="dxa"/>
            <w:gridSpan w:val="3"/>
            <w:tcBorders>
              <w:top w:val="nil"/>
              <w:bottom w:val="nil"/>
            </w:tcBorders>
          </w:tcPr>
          <w:p w14:paraId="0F47F83B"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570AB48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574" w:type="dxa"/>
            <w:gridSpan w:val="3"/>
            <w:tcBorders>
              <w:top w:val="nil"/>
              <w:bottom w:val="nil"/>
            </w:tcBorders>
          </w:tcPr>
          <w:p w14:paraId="50BC17E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5AEEAF1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11C111C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36D4C1A3"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B154DB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1B53A54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-2.607 ± 0.088</w:t>
            </w:r>
          </w:p>
        </w:tc>
        <w:tc>
          <w:tcPr>
            <w:tcW w:w="1421" w:type="dxa"/>
            <w:tcBorders>
              <w:top w:val="nil"/>
              <w:bottom w:val="nil"/>
            </w:tcBorders>
          </w:tcPr>
          <w:p w14:paraId="72F92E7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1.457 ± 0.024</w:t>
            </w:r>
          </w:p>
        </w:tc>
        <w:tc>
          <w:tcPr>
            <w:tcW w:w="567" w:type="dxa"/>
            <w:tcBorders>
              <w:top w:val="nil"/>
              <w:bottom w:val="nil"/>
            </w:tcBorders>
          </w:tcPr>
          <w:p w14:paraId="5C77C373"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991EC50"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0.95</w:t>
            </w:r>
          </w:p>
        </w:tc>
      </w:tr>
      <w:tr w:rsidR="00B96F6B" w:rsidRPr="00E279EB" w14:paraId="563C325E" w14:textId="77777777" w:rsidTr="00B96F6B">
        <w:tc>
          <w:tcPr>
            <w:tcW w:w="1985" w:type="dxa"/>
            <w:gridSpan w:val="2"/>
            <w:tcBorders>
              <w:top w:val="nil"/>
              <w:bottom w:val="nil"/>
            </w:tcBorders>
          </w:tcPr>
          <w:p w14:paraId="6BE0538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17F0C9B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B7663F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MIC.</w:t>
            </w:r>
          </w:p>
        </w:tc>
        <w:tc>
          <w:tcPr>
            <w:tcW w:w="1110" w:type="dxa"/>
            <w:tcBorders>
              <w:top w:val="nil"/>
              <w:bottom w:val="nil"/>
            </w:tcBorders>
          </w:tcPr>
          <w:p w14:paraId="57E4E9D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(#:46)</w:t>
            </w:r>
          </w:p>
        </w:tc>
        <w:tc>
          <w:tcPr>
            <w:tcW w:w="1574" w:type="dxa"/>
            <w:gridSpan w:val="3"/>
            <w:tcBorders>
              <w:top w:val="nil"/>
              <w:bottom w:val="nil"/>
            </w:tcBorders>
          </w:tcPr>
          <w:p w14:paraId="03EAEBE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6668520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4B20E72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2.76-10.6</w:t>
            </w:r>
          </w:p>
        </w:tc>
        <w:tc>
          <w:tcPr>
            <w:tcW w:w="567" w:type="dxa"/>
            <w:gridSpan w:val="2"/>
            <w:tcBorders>
              <w:top w:val="nil"/>
              <w:bottom w:val="nil"/>
            </w:tcBorders>
          </w:tcPr>
          <w:p w14:paraId="4851D8D4"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6F8264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78E1C69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-4.913 ± 0.325</w:t>
            </w:r>
          </w:p>
        </w:tc>
        <w:tc>
          <w:tcPr>
            <w:tcW w:w="1421" w:type="dxa"/>
            <w:tcBorders>
              <w:top w:val="nil"/>
              <w:bottom w:val="nil"/>
            </w:tcBorders>
          </w:tcPr>
          <w:p w14:paraId="088C634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2.918 ± 0.169</w:t>
            </w:r>
          </w:p>
        </w:tc>
        <w:tc>
          <w:tcPr>
            <w:tcW w:w="567" w:type="dxa"/>
            <w:tcBorders>
              <w:top w:val="nil"/>
              <w:bottom w:val="nil"/>
            </w:tcBorders>
          </w:tcPr>
          <w:p w14:paraId="0CCA4FBA"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48614260"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7281C9AE" w14:textId="77777777" w:rsidTr="00B96F6B">
        <w:tc>
          <w:tcPr>
            <w:tcW w:w="1985" w:type="dxa"/>
            <w:gridSpan w:val="2"/>
            <w:tcBorders>
              <w:top w:val="nil"/>
              <w:bottom w:val="nil"/>
            </w:tcBorders>
          </w:tcPr>
          <w:p w14:paraId="5E6523A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69159FE6"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7DA41969"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1B6FCFB3"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2B7FD7E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628B670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18FC5FC5"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24F2D572"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2F337D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17B1897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-2.715 ± 0.199</w:t>
            </w:r>
          </w:p>
        </w:tc>
        <w:tc>
          <w:tcPr>
            <w:tcW w:w="1421" w:type="dxa"/>
            <w:tcBorders>
              <w:top w:val="nil"/>
              <w:bottom w:val="nil"/>
            </w:tcBorders>
          </w:tcPr>
          <w:p w14:paraId="10F2B48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1.395 ± 0.08</w:t>
            </w:r>
          </w:p>
        </w:tc>
        <w:tc>
          <w:tcPr>
            <w:tcW w:w="567" w:type="dxa"/>
            <w:tcBorders>
              <w:top w:val="nil"/>
              <w:bottom w:val="nil"/>
            </w:tcBorders>
          </w:tcPr>
          <w:p w14:paraId="4A0572C4"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4E10B87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22C94A46" w14:textId="77777777" w:rsidTr="00B96F6B">
        <w:tc>
          <w:tcPr>
            <w:tcW w:w="1985" w:type="dxa"/>
            <w:gridSpan w:val="2"/>
            <w:tcBorders>
              <w:top w:val="nil"/>
              <w:bottom w:val="nil"/>
            </w:tcBorders>
          </w:tcPr>
          <w:p w14:paraId="7822FC3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71339CE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6416532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GEO</w:t>
            </w:r>
          </w:p>
        </w:tc>
        <w:tc>
          <w:tcPr>
            <w:tcW w:w="1110" w:type="dxa"/>
            <w:tcBorders>
              <w:top w:val="nil"/>
              <w:bottom w:val="nil"/>
            </w:tcBorders>
          </w:tcPr>
          <w:p w14:paraId="4781034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(1:58)</w:t>
            </w:r>
          </w:p>
        </w:tc>
        <w:tc>
          <w:tcPr>
            <w:tcW w:w="1574" w:type="dxa"/>
            <w:gridSpan w:val="3"/>
            <w:tcBorders>
              <w:top w:val="nil"/>
              <w:bottom w:val="nil"/>
            </w:tcBorders>
          </w:tcPr>
          <w:p w14:paraId="3B672A7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7FD4B3C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1E01BB0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6.45-21.70</w:t>
            </w:r>
          </w:p>
        </w:tc>
        <w:tc>
          <w:tcPr>
            <w:tcW w:w="567" w:type="dxa"/>
            <w:gridSpan w:val="2"/>
            <w:tcBorders>
              <w:top w:val="nil"/>
              <w:bottom w:val="nil"/>
            </w:tcBorders>
          </w:tcPr>
          <w:p w14:paraId="436FC372"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31A9BB1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77B308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-4.172 ± 0.411</w:t>
            </w:r>
          </w:p>
        </w:tc>
        <w:tc>
          <w:tcPr>
            <w:tcW w:w="1421" w:type="dxa"/>
            <w:tcBorders>
              <w:top w:val="nil"/>
              <w:bottom w:val="nil"/>
            </w:tcBorders>
          </w:tcPr>
          <w:p w14:paraId="2C02913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2.628 ± 0.167</w:t>
            </w:r>
          </w:p>
        </w:tc>
        <w:tc>
          <w:tcPr>
            <w:tcW w:w="567" w:type="dxa"/>
            <w:tcBorders>
              <w:top w:val="nil"/>
              <w:bottom w:val="nil"/>
            </w:tcBorders>
          </w:tcPr>
          <w:p w14:paraId="798934A7"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1FB5F6C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w:t>
            </w:r>
          </w:p>
        </w:tc>
      </w:tr>
      <w:tr w:rsidR="00B96F6B" w:rsidRPr="00E279EB" w14:paraId="608F29D9" w14:textId="77777777" w:rsidTr="00B96F6B">
        <w:tc>
          <w:tcPr>
            <w:tcW w:w="1985" w:type="dxa"/>
            <w:gridSpan w:val="2"/>
            <w:tcBorders>
              <w:top w:val="nil"/>
              <w:bottom w:val="nil"/>
            </w:tcBorders>
          </w:tcPr>
          <w:p w14:paraId="1F331D5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06F8ADFB"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D372BD6"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18996652"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4FF7066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52BD29C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3DF8B65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097936C1"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A362E3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B98560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-2.343 ± 0.283</w:t>
            </w:r>
          </w:p>
        </w:tc>
        <w:tc>
          <w:tcPr>
            <w:tcW w:w="1421" w:type="dxa"/>
            <w:tcBorders>
              <w:top w:val="nil"/>
              <w:bottom w:val="nil"/>
            </w:tcBorders>
          </w:tcPr>
          <w:p w14:paraId="7E2997D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1.387 ± 0.084</w:t>
            </w:r>
          </w:p>
        </w:tc>
        <w:tc>
          <w:tcPr>
            <w:tcW w:w="567" w:type="dxa"/>
            <w:tcBorders>
              <w:top w:val="nil"/>
              <w:bottom w:val="nil"/>
            </w:tcBorders>
          </w:tcPr>
          <w:p w14:paraId="1CB32DFC"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20F7E168"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0.91</w:t>
            </w:r>
          </w:p>
        </w:tc>
      </w:tr>
      <w:tr w:rsidR="00B96F6B" w:rsidRPr="00E279EB" w14:paraId="32509AA1" w14:textId="77777777" w:rsidTr="00B96F6B">
        <w:tc>
          <w:tcPr>
            <w:tcW w:w="1985" w:type="dxa"/>
            <w:gridSpan w:val="2"/>
            <w:tcBorders>
              <w:top w:val="nil"/>
              <w:bottom w:val="nil"/>
            </w:tcBorders>
          </w:tcPr>
          <w:p w14:paraId="6F45463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4FA3AAC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54DABB3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ARC</w:t>
            </w:r>
          </w:p>
        </w:tc>
        <w:tc>
          <w:tcPr>
            <w:tcW w:w="1110" w:type="dxa"/>
            <w:tcBorders>
              <w:top w:val="nil"/>
              <w:bottom w:val="nil"/>
            </w:tcBorders>
          </w:tcPr>
          <w:p w14:paraId="664C94D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(1:60)</w:t>
            </w:r>
          </w:p>
        </w:tc>
        <w:tc>
          <w:tcPr>
            <w:tcW w:w="1574" w:type="dxa"/>
            <w:gridSpan w:val="3"/>
            <w:tcBorders>
              <w:top w:val="nil"/>
              <w:bottom w:val="nil"/>
            </w:tcBorders>
          </w:tcPr>
          <w:p w14:paraId="22F75CA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06AACE1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1AFE94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5.05-20.06</w:t>
            </w:r>
          </w:p>
        </w:tc>
        <w:tc>
          <w:tcPr>
            <w:tcW w:w="567" w:type="dxa"/>
            <w:gridSpan w:val="2"/>
            <w:tcBorders>
              <w:top w:val="nil"/>
              <w:bottom w:val="nil"/>
            </w:tcBorders>
          </w:tcPr>
          <w:p w14:paraId="3495C5E7"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70D5F8B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BB3A7D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-3.755 ± 0.242</w:t>
            </w:r>
          </w:p>
        </w:tc>
        <w:tc>
          <w:tcPr>
            <w:tcW w:w="1421" w:type="dxa"/>
            <w:tcBorders>
              <w:top w:val="nil"/>
              <w:bottom w:val="nil"/>
            </w:tcBorders>
          </w:tcPr>
          <w:p w14:paraId="163A229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2.658 ± 0.105</w:t>
            </w:r>
          </w:p>
        </w:tc>
        <w:tc>
          <w:tcPr>
            <w:tcW w:w="567" w:type="dxa"/>
            <w:tcBorders>
              <w:top w:val="nil"/>
              <w:bottom w:val="nil"/>
            </w:tcBorders>
          </w:tcPr>
          <w:p w14:paraId="4F4DEBFF"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B637A1D"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r w:rsidR="00B96F6B" w:rsidRPr="00E279EB" w14:paraId="1DC946F0" w14:textId="77777777" w:rsidTr="00B96F6B">
        <w:tc>
          <w:tcPr>
            <w:tcW w:w="1985" w:type="dxa"/>
            <w:gridSpan w:val="2"/>
            <w:tcBorders>
              <w:top w:val="nil"/>
              <w:bottom w:val="nil"/>
            </w:tcBorders>
          </w:tcPr>
          <w:p w14:paraId="5948E22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5C1835C6"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27D3DDB3"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05ECDDAB"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6B00A11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1230E3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7894479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6B8B5E7E"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5CB504A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2781594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-1.658 ± 0.148</w:t>
            </w:r>
          </w:p>
        </w:tc>
        <w:tc>
          <w:tcPr>
            <w:tcW w:w="1421" w:type="dxa"/>
            <w:tcBorders>
              <w:top w:val="nil"/>
              <w:bottom w:val="nil"/>
            </w:tcBorders>
          </w:tcPr>
          <w:p w14:paraId="284A0ED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1.222 ± 0.044</w:t>
            </w:r>
          </w:p>
        </w:tc>
        <w:tc>
          <w:tcPr>
            <w:tcW w:w="567" w:type="dxa"/>
            <w:tcBorders>
              <w:top w:val="nil"/>
              <w:bottom w:val="nil"/>
            </w:tcBorders>
          </w:tcPr>
          <w:p w14:paraId="3C285474"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23CB3C3"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r w:rsidR="00B96F6B" w:rsidRPr="00E279EB" w14:paraId="5C49E0F1" w14:textId="77777777" w:rsidTr="00B96F6B">
        <w:tc>
          <w:tcPr>
            <w:tcW w:w="1985" w:type="dxa"/>
            <w:gridSpan w:val="2"/>
            <w:tcBorders>
              <w:top w:val="nil"/>
              <w:bottom w:val="nil"/>
            </w:tcBorders>
          </w:tcPr>
          <w:p w14:paraId="4DB32BD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Sage et al. (1982)</w:t>
            </w:r>
          </w:p>
        </w:tc>
        <w:tc>
          <w:tcPr>
            <w:tcW w:w="851" w:type="dxa"/>
            <w:gridSpan w:val="2"/>
            <w:tcBorders>
              <w:top w:val="nil"/>
              <w:bottom w:val="nil"/>
            </w:tcBorders>
          </w:tcPr>
          <w:p w14:paraId="6DA5E25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FE8505D"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5E5FBAE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(#:25)</w:t>
            </w:r>
          </w:p>
        </w:tc>
        <w:tc>
          <w:tcPr>
            <w:tcW w:w="1574" w:type="dxa"/>
            <w:gridSpan w:val="3"/>
            <w:tcBorders>
              <w:top w:val="nil"/>
              <w:bottom w:val="nil"/>
            </w:tcBorders>
          </w:tcPr>
          <w:p w14:paraId="199215D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Texas, USA</w:t>
            </w:r>
          </w:p>
        </w:tc>
        <w:tc>
          <w:tcPr>
            <w:tcW w:w="899" w:type="dxa"/>
            <w:tcBorders>
              <w:top w:val="nil"/>
              <w:bottom w:val="nil"/>
            </w:tcBorders>
          </w:tcPr>
          <w:p w14:paraId="145BF45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26B9089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4.9-22.9</w:t>
            </w:r>
          </w:p>
        </w:tc>
        <w:tc>
          <w:tcPr>
            <w:tcW w:w="567" w:type="dxa"/>
            <w:gridSpan w:val="2"/>
            <w:tcBorders>
              <w:top w:val="nil"/>
              <w:bottom w:val="nil"/>
            </w:tcBorders>
          </w:tcPr>
          <w:p w14:paraId="238B6D09"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36E2C67D" w14:textId="77777777" w:rsidR="00B96F6B" w:rsidRPr="00E279EB" w:rsidRDefault="00B96F6B" w:rsidP="00B96F6B">
            <w:pPr>
              <w:jc w:val="center"/>
              <w:rPr>
                <w:rFonts w:ascii="Times New Roman" w:hAnsi="Times New Roman" w:cs="Times New Roman"/>
                <w:sz w:val="16"/>
              </w:rPr>
            </w:pPr>
            <w:commentRangeStart w:id="2"/>
            <w:r w:rsidRPr="00E279EB">
              <w:rPr>
                <w:rFonts w:ascii="Times New Roman" w:hAnsi="Times New Roman" w:cs="Times New Roman"/>
                <w:sz w:val="16"/>
              </w:rPr>
              <w:t>PF</w:t>
            </w:r>
            <w:commentRangeEnd w:id="2"/>
            <w:r w:rsidRPr="00E279EB">
              <w:rPr>
                <w:rStyle w:val="CommentReference"/>
                <w:rFonts w:ascii="Times New Roman" w:hAnsi="Times New Roman" w:cs="Times New Roman"/>
                <w:szCs w:val="24"/>
              </w:rPr>
              <w:commentReference w:id="2"/>
            </w:r>
          </w:p>
        </w:tc>
        <w:tc>
          <w:tcPr>
            <w:tcW w:w="1474" w:type="dxa"/>
            <w:tcBorders>
              <w:top w:val="nil"/>
              <w:bottom w:val="nil"/>
            </w:tcBorders>
          </w:tcPr>
          <w:p w14:paraId="34E5898B" w14:textId="77777777" w:rsidR="00B96F6B" w:rsidRPr="00E279EB" w:rsidRDefault="00B96F6B" w:rsidP="00B96F6B">
            <w:pPr>
              <w:jc w:val="center"/>
              <w:rPr>
                <w:rFonts w:ascii="Times New Roman" w:hAnsi="Times New Roman" w:cs="Times New Roman"/>
                <w:sz w:val="16"/>
              </w:rPr>
            </w:pPr>
          </w:p>
        </w:tc>
        <w:tc>
          <w:tcPr>
            <w:tcW w:w="1421" w:type="dxa"/>
            <w:tcBorders>
              <w:top w:val="nil"/>
              <w:bottom w:val="nil"/>
            </w:tcBorders>
          </w:tcPr>
          <w:p w14:paraId="64DA750E" w14:textId="77777777" w:rsidR="00B96F6B" w:rsidRPr="00E279EB" w:rsidRDefault="00B96F6B" w:rsidP="00B96F6B">
            <w:pPr>
              <w:jc w:val="center"/>
              <w:rPr>
                <w:rFonts w:ascii="Times New Roman" w:hAnsi="Times New Roman" w:cs="Times New Roman"/>
                <w:sz w:val="16"/>
              </w:rPr>
            </w:pPr>
          </w:p>
        </w:tc>
        <w:tc>
          <w:tcPr>
            <w:tcW w:w="567" w:type="dxa"/>
            <w:tcBorders>
              <w:top w:val="nil"/>
              <w:bottom w:val="nil"/>
            </w:tcBorders>
          </w:tcPr>
          <w:p w14:paraId="2BC998F1"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6FFD1CE1"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0.92</w:t>
            </w:r>
          </w:p>
        </w:tc>
      </w:tr>
      <w:tr w:rsidR="00B96F6B" w:rsidRPr="00E279EB" w14:paraId="432ABF14" w14:textId="77777777" w:rsidTr="00B96F6B">
        <w:tc>
          <w:tcPr>
            <w:tcW w:w="1985" w:type="dxa"/>
            <w:gridSpan w:val="2"/>
            <w:tcBorders>
              <w:top w:val="nil"/>
              <w:bottom w:val="nil"/>
            </w:tcBorders>
          </w:tcPr>
          <w:p w14:paraId="19476B79"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Hodar</w:t>
            </w:r>
            <w:proofErr w:type="spellEnd"/>
            <w:r w:rsidRPr="00E279EB">
              <w:rPr>
                <w:rFonts w:ascii="Times New Roman" w:hAnsi="Times New Roman" w:cs="Times New Roman"/>
                <w:sz w:val="16"/>
              </w:rPr>
              <w:t xml:space="preserve"> (1996)</w:t>
            </w:r>
          </w:p>
        </w:tc>
        <w:tc>
          <w:tcPr>
            <w:tcW w:w="851" w:type="dxa"/>
            <w:gridSpan w:val="2"/>
            <w:tcBorders>
              <w:top w:val="nil"/>
              <w:bottom w:val="nil"/>
            </w:tcBorders>
          </w:tcPr>
          <w:p w14:paraId="63F2C65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HET</w:t>
            </w:r>
          </w:p>
        </w:tc>
        <w:tc>
          <w:tcPr>
            <w:tcW w:w="1519" w:type="dxa"/>
            <w:gridSpan w:val="3"/>
            <w:tcBorders>
              <w:top w:val="nil"/>
              <w:bottom w:val="nil"/>
            </w:tcBorders>
          </w:tcPr>
          <w:p w14:paraId="73AFD916"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3C2806E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669D5A3A"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Gaudix-Baza</w:t>
            </w:r>
            <w:proofErr w:type="spellEnd"/>
            <w:r w:rsidRPr="00E279EB">
              <w:rPr>
                <w:rFonts w:ascii="Times New Roman" w:hAnsi="Times New Roman" w:cs="Times New Roman"/>
                <w:sz w:val="16"/>
              </w:rPr>
              <w:t>, Spain</w:t>
            </w:r>
          </w:p>
        </w:tc>
        <w:tc>
          <w:tcPr>
            <w:tcW w:w="899" w:type="dxa"/>
            <w:tcBorders>
              <w:top w:val="nil"/>
              <w:bottom w:val="nil"/>
            </w:tcBorders>
          </w:tcPr>
          <w:p w14:paraId="3D9B578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HW</w:t>
            </w:r>
          </w:p>
        </w:tc>
        <w:tc>
          <w:tcPr>
            <w:tcW w:w="1135" w:type="dxa"/>
            <w:tcBorders>
              <w:top w:val="nil"/>
              <w:bottom w:val="nil"/>
            </w:tcBorders>
          </w:tcPr>
          <w:p w14:paraId="0B78FA6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3B2B3C00"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4A9AC2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7C3D6FE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A=2.053 ± 0.25</w:t>
            </w:r>
          </w:p>
        </w:tc>
        <w:tc>
          <w:tcPr>
            <w:tcW w:w="1421" w:type="dxa"/>
            <w:tcBorders>
              <w:top w:val="nil"/>
              <w:bottom w:val="nil"/>
            </w:tcBorders>
          </w:tcPr>
          <w:p w14:paraId="5BFB3C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B=2.804 ± 0.236</w:t>
            </w:r>
          </w:p>
        </w:tc>
        <w:tc>
          <w:tcPr>
            <w:tcW w:w="567" w:type="dxa"/>
            <w:tcBorders>
              <w:top w:val="nil"/>
              <w:bottom w:val="nil"/>
            </w:tcBorders>
          </w:tcPr>
          <w:p w14:paraId="504CC1E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0.493</w:t>
            </w:r>
          </w:p>
        </w:tc>
        <w:tc>
          <w:tcPr>
            <w:tcW w:w="709" w:type="dxa"/>
            <w:tcBorders>
              <w:top w:val="nil"/>
              <w:bottom w:val="nil"/>
            </w:tcBorders>
          </w:tcPr>
          <w:p w14:paraId="2BB7BF1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0.946</w:t>
            </w:r>
          </w:p>
        </w:tc>
      </w:tr>
      <w:tr w:rsidR="00B96F6B" w:rsidRPr="00E279EB" w14:paraId="655F36BD" w14:textId="77777777" w:rsidTr="00B96F6B">
        <w:tc>
          <w:tcPr>
            <w:tcW w:w="1985" w:type="dxa"/>
            <w:gridSpan w:val="2"/>
            <w:tcBorders>
              <w:top w:val="nil"/>
              <w:bottom w:val="nil"/>
            </w:tcBorders>
          </w:tcPr>
          <w:p w14:paraId="59F1476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184DB5F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ROP</w:t>
            </w:r>
          </w:p>
        </w:tc>
        <w:tc>
          <w:tcPr>
            <w:tcW w:w="1519" w:type="dxa"/>
            <w:gridSpan w:val="3"/>
            <w:tcBorders>
              <w:top w:val="nil"/>
              <w:bottom w:val="nil"/>
            </w:tcBorders>
          </w:tcPr>
          <w:p w14:paraId="784A228F"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4F1CCE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1F34468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3382C4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HW</w:t>
            </w:r>
          </w:p>
        </w:tc>
        <w:tc>
          <w:tcPr>
            <w:tcW w:w="1135" w:type="dxa"/>
            <w:tcBorders>
              <w:top w:val="nil"/>
              <w:bottom w:val="nil"/>
            </w:tcBorders>
          </w:tcPr>
          <w:p w14:paraId="3AC2981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5651C036"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947BC4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700D948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A=1.634 ± 0.46</w:t>
            </w:r>
          </w:p>
        </w:tc>
        <w:tc>
          <w:tcPr>
            <w:tcW w:w="1421" w:type="dxa"/>
            <w:tcBorders>
              <w:top w:val="nil"/>
              <w:bottom w:val="nil"/>
            </w:tcBorders>
          </w:tcPr>
          <w:p w14:paraId="5408D2F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B=2.793 ± 0.446</w:t>
            </w:r>
          </w:p>
        </w:tc>
        <w:tc>
          <w:tcPr>
            <w:tcW w:w="567" w:type="dxa"/>
            <w:tcBorders>
              <w:top w:val="nil"/>
              <w:bottom w:val="nil"/>
            </w:tcBorders>
          </w:tcPr>
          <w:p w14:paraId="7193382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0.485</w:t>
            </w:r>
          </w:p>
        </w:tc>
        <w:tc>
          <w:tcPr>
            <w:tcW w:w="709" w:type="dxa"/>
            <w:tcBorders>
              <w:top w:val="nil"/>
              <w:bottom w:val="nil"/>
            </w:tcBorders>
          </w:tcPr>
          <w:p w14:paraId="37DE473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0.831</w:t>
            </w:r>
          </w:p>
        </w:tc>
      </w:tr>
      <w:tr w:rsidR="00B96F6B" w:rsidRPr="00E279EB" w14:paraId="22172C7B" w14:textId="77777777" w:rsidTr="00B96F6B">
        <w:tc>
          <w:tcPr>
            <w:tcW w:w="1985" w:type="dxa"/>
            <w:gridSpan w:val="2"/>
            <w:tcBorders>
              <w:top w:val="nil"/>
              <w:bottom w:val="nil"/>
            </w:tcBorders>
          </w:tcPr>
          <w:p w14:paraId="10C3D31E"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Ganihar</w:t>
            </w:r>
            <w:proofErr w:type="spellEnd"/>
            <w:r w:rsidRPr="00E279EB">
              <w:rPr>
                <w:rFonts w:ascii="Times New Roman" w:hAnsi="Times New Roman" w:cs="Times New Roman"/>
                <w:sz w:val="16"/>
              </w:rPr>
              <w:t xml:space="preserve"> et al. (1997)</w:t>
            </w:r>
          </w:p>
        </w:tc>
        <w:tc>
          <w:tcPr>
            <w:tcW w:w="851" w:type="dxa"/>
            <w:gridSpan w:val="2"/>
            <w:tcBorders>
              <w:top w:val="nil"/>
              <w:bottom w:val="nil"/>
            </w:tcBorders>
          </w:tcPr>
          <w:p w14:paraId="4386F34D"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2B309CC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1110" w:type="dxa"/>
            <w:tcBorders>
              <w:top w:val="nil"/>
              <w:bottom w:val="nil"/>
            </w:tcBorders>
          </w:tcPr>
          <w:p w14:paraId="02FC376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20E6E0A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Goa, India</w:t>
            </w:r>
          </w:p>
        </w:tc>
        <w:tc>
          <w:tcPr>
            <w:tcW w:w="899" w:type="dxa"/>
            <w:tcBorders>
              <w:top w:val="nil"/>
              <w:bottom w:val="nil"/>
            </w:tcBorders>
          </w:tcPr>
          <w:p w14:paraId="54447B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24C3782"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20FA705D"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42B5561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41B53E1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-4.7915 ± 0.7507</w:t>
            </w:r>
          </w:p>
        </w:tc>
        <w:tc>
          <w:tcPr>
            <w:tcW w:w="1421" w:type="dxa"/>
            <w:tcBorders>
              <w:top w:val="nil"/>
              <w:bottom w:val="nil"/>
            </w:tcBorders>
          </w:tcPr>
          <w:p w14:paraId="611C1B5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2.8585 ± 0.2567</w:t>
            </w:r>
          </w:p>
        </w:tc>
        <w:tc>
          <w:tcPr>
            <w:tcW w:w="567" w:type="dxa"/>
            <w:tcBorders>
              <w:top w:val="nil"/>
              <w:bottom w:val="nil"/>
            </w:tcBorders>
          </w:tcPr>
          <w:p w14:paraId="0E511B9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0.4568</w:t>
            </w:r>
          </w:p>
        </w:tc>
        <w:tc>
          <w:tcPr>
            <w:tcW w:w="709" w:type="dxa"/>
            <w:tcBorders>
              <w:top w:val="nil"/>
              <w:bottom w:val="nil"/>
            </w:tcBorders>
          </w:tcPr>
          <w:p w14:paraId="589D356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b/>
                <w:sz w:val="16"/>
              </w:rPr>
              <w:t>0.93</w:t>
            </w:r>
          </w:p>
        </w:tc>
      </w:tr>
      <w:tr w:rsidR="00B96F6B" w:rsidRPr="00E279EB" w14:paraId="6817F8E9" w14:textId="77777777" w:rsidTr="00B96F6B">
        <w:tc>
          <w:tcPr>
            <w:tcW w:w="1985" w:type="dxa"/>
            <w:gridSpan w:val="2"/>
            <w:tcBorders>
              <w:top w:val="nil"/>
              <w:bottom w:val="nil"/>
            </w:tcBorders>
          </w:tcPr>
          <w:p w14:paraId="6E121FA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Johnson and Strong (2000)</w:t>
            </w:r>
          </w:p>
        </w:tc>
        <w:tc>
          <w:tcPr>
            <w:tcW w:w="851" w:type="dxa"/>
            <w:gridSpan w:val="2"/>
            <w:tcBorders>
              <w:top w:val="nil"/>
              <w:bottom w:val="nil"/>
            </w:tcBorders>
          </w:tcPr>
          <w:p w14:paraId="485559FB"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D69C60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1110" w:type="dxa"/>
            <w:tcBorders>
              <w:top w:val="nil"/>
              <w:bottom w:val="nil"/>
            </w:tcBorders>
          </w:tcPr>
          <w:p w14:paraId="2DDEDE3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(40)</w:t>
            </w:r>
          </w:p>
        </w:tc>
        <w:tc>
          <w:tcPr>
            <w:tcW w:w="1574" w:type="dxa"/>
            <w:gridSpan w:val="3"/>
            <w:tcBorders>
              <w:top w:val="nil"/>
              <w:bottom w:val="nil"/>
            </w:tcBorders>
          </w:tcPr>
          <w:p w14:paraId="59FF145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Jamaica</w:t>
            </w:r>
          </w:p>
        </w:tc>
        <w:tc>
          <w:tcPr>
            <w:tcW w:w="899" w:type="dxa"/>
            <w:tcBorders>
              <w:top w:val="nil"/>
              <w:bottom w:val="nil"/>
            </w:tcBorders>
          </w:tcPr>
          <w:p w14:paraId="29BBD7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2646FC1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2.2-18.6</w:t>
            </w:r>
          </w:p>
        </w:tc>
        <w:tc>
          <w:tcPr>
            <w:tcW w:w="567" w:type="dxa"/>
            <w:gridSpan w:val="2"/>
            <w:tcBorders>
              <w:top w:val="nil"/>
              <w:bottom w:val="nil"/>
            </w:tcBorders>
          </w:tcPr>
          <w:p w14:paraId="0C41560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OLS</w:t>
            </w:r>
          </w:p>
        </w:tc>
        <w:tc>
          <w:tcPr>
            <w:tcW w:w="653" w:type="dxa"/>
            <w:tcBorders>
              <w:top w:val="nil"/>
              <w:bottom w:val="nil"/>
            </w:tcBorders>
          </w:tcPr>
          <w:p w14:paraId="418EC87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1DADBA0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-3.268 ± 0.255</w:t>
            </w:r>
          </w:p>
        </w:tc>
        <w:tc>
          <w:tcPr>
            <w:tcW w:w="1421" w:type="dxa"/>
            <w:tcBorders>
              <w:top w:val="nil"/>
              <w:bottom w:val="nil"/>
            </w:tcBorders>
          </w:tcPr>
          <w:p w14:paraId="2CC7545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2.243 ± 0.130</w:t>
            </w:r>
          </w:p>
        </w:tc>
        <w:tc>
          <w:tcPr>
            <w:tcW w:w="567" w:type="dxa"/>
            <w:tcBorders>
              <w:top w:val="nil"/>
              <w:bottom w:val="nil"/>
            </w:tcBorders>
          </w:tcPr>
          <w:p w14:paraId="75FC9D9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709" w:type="dxa"/>
            <w:tcBorders>
              <w:top w:val="nil"/>
              <w:bottom w:val="nil"/>
            </w:tcBorders>
          </w:tcPr>
          <w:p w14:paraId="7735DACE"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0.942</w:t>
            </w:r>
          </w:p>
        </w:tc>
      </w:tr>
      <w:tr w:rsidR="00B96F6B" w:rsidRPr="00E279EB" w14:paraId="0DABE481" w14:textId="77777777" w:rsidTr="00B96F6B">
        <w:tc>
          <w:tcPr>
            <w:tcW w:w="1985" w:type="dxa"/>
            <w:gridSpan w:val="2"/>
            <w:tcBorders>
              <w:top w:val="nil"/>
              <w:bottom w:val="nil"/>
            </w:tcBorders>
          </w:tcPr>
          <w:p w14:paraId="7AB4E805" w14:textId="77777777" w:rsidR="00B96F6B" w:rsidRPr="00E279EB" w:rsidRDefault="00B96F6B" w:rsidP="00B96F6B">
            <w:pPr>
              <w:jc w:val="center"/>
              <w:rPr>
                <w:rFonts w:ascii="Times New Roman" w:hAnsi="Times New Roman" w:cs="Times New Roman"/>
                <w:i/>
                <w:sz w:val="16"/>
              </w:rPr>
            </w:pPr>
            <w:proofErr w:type="spellStart"/>
            <w:r w:rsidRPr="00E279EB">
              <w:rPr>
                <w:rFonts w:ascii="Times New Roman" w:hAnsi="Times New Roman" w:cs="Times New Roman"/>
                <w:i/>
                <w:sz w:val="16"/>
              </w:rPr>
              <w:t>Schoener</w:t>
            </w:r>
            <w:proofErr w:type="spellEnd"/>
            <w:r w:rsidRPr="00E279EB">
              <w:rPr>
                <w:rFonts w:ascii="Times New Roman" w:hAnsi="Times New Roman" w:cs="Times New Roman"/>
                <w:i/>
                <w:sz w:val="16"/>
              </w:rPr>
              <w:t xml:space="preserve"> (1980)</w:t>
            </w:r>
          </w:p>
        </w:tc>
        <w:tc>
          <w:tcPr>
            <w:tcW w:w="851" w:type="dxa"/>
            <w:gridSpan w:val="2"/>
            <w:tcBorders>
              <w:top w:val="nil"/>
              <w:bottom w:val="nil"/>
            </w:tcBorders>
          </w:tcPr>
          <w:p w14:paraId="0935FECE"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777CE96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0E12A94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(#:29)</w:t>
            </w:r>
          </w:p>
        </w:tc>
        <w:tc>
          <w:tcPr>
            <w:tcW w:w="1574" w:type="dxa"/>
            <w:gridSpan w:val="3"/>
            <w:tcBorders>
              <w:top w:val="nil"/>
              <w:bottom w:val="nil"/>
            </w:tcBorders>
          </w:tcPr>
          <w:p w14:paraId="7CF3C2E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Dry forest, </w:t>
            </w:r>
            <w:proofErr w:type="spellStart"/>
            <w:r w:rsidRPr="00E279EB">
              <w:rPr>
                <w:rFonts w:ascii="Times New Roman" w:hAnsi="Times New Roman" w:cs="Times New Roman"/>
                <w:i/>
                <w:sz w:val="16"/>
              </w:rPr>
              <w:t>Canas</w:t>
            </w:r>
            <w:proofErr w:type="spellEnd"/>
            <w:r w:rsidRPr="00E279EB">
              <w:rPr>
                <w:rFonts w:ascii="Times New Roman" w:hAnsi="Times New Roman" w:cs="Times New Roman"/>
                <w:i/>
                <w:sz w:val="16"/>
              </w:rPr>
              <w:t>, Costa Rica</w:t>
            </w:r>
          </w:p>
        </w:tc>
        <w:tc>
          <w:tcPr>
            <w:tcW w:w="899" w:type="dxa"/>
            <w:tcBorders>
              <w:top w:val="nil"/>
              <w:bottom w:val="nil"/>
            </w:tcBorders>
          </w:tcPr>
          <w:p w14:paraId="2E892323"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5E15BC12"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02DCEDE3"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709ECDC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PF</w:t>
            </w:r>
          </w:p>
        </w:tc>
        <w:tc>
          <w:tcPr>
            <w:tcW w:w="1474" w:type="dxa"/>
            <w:tcBorders>
              <w:top w:val="nil"/>
              <w:bottom w:val="nil"/>
            </w:tcBorders>
          </w:tcPr>
          <w:p w14:paraId="1749C4A9"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0.026 ± 0.186735</w:t>
            </w:r>
          </w:p>
        </w:tc>
        <w:tc>
          <w:tcPr>
            <w:tcW w:w="1421" w:type="dxa"/>
            <w:tcBorders>
              <w:top w:val="nil"/>
              <w:bottom w:val="nil"/>
            </w:tcBorders>
          </w:tcPr>
          <w:p w14:paraId="040A3EC5"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w:t>
            </w:r>
            <w:proofErr w:type="gramStart"/>
            <w:r w:rsidRPr="00E279EB">
              <w:rPr>
                <w:rFonts w:ascii="Times New Roman" w:hAnsi="Times New Roman" w:cs="Times New Roman"/>
                <w:i/>
                <w:sz w:val="16"/>
              </w:rPr>
              <w:t>=  2.55</w:t>
            </w:r>
            <w:proofErr w:type="gramEnd"/>
            <w:r w:rsidRPr="00E279EB">
              <w:rPr>
                <w:rFonts w:ascii="Times New Roman" w:hAnsi="Times New Roman" w:cs="Times New Roman"/>
                <w:i/>
                <w:sz w:val="16"/>
              </w:rPr>
              <w:t xml:space="preserve"> ± 0.571429</w:t>
            </w:r>
          </w:p>
        </w:tc>
        <w:tc>
          <w:tcPr>
            <w:tcW w:w="567" w:type="dxa"/>
            <w:tcBorders>
              <w:top w:val="nil"/>
              <w:bottom w:val="nil"/>
            </w:tcBorders>
          </w:tcPr>
          <w:p w14:paraId="1816C7F6"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3D01EB47" w14:textId="77777777" w:rsidR="00B96F6B" w:rsidRPr="00E279EB" w:rsidRDefault="00B96F6B" w:rsidP="00B96F6B">
            <w:pPr>
              <w:jc w:val="center"/>
              <w:rPr>
                <w:rFonts w:ascii="Times New Roman" w:hAnsi="Times New Roman" w:cs="Times New Roman"/>
                <w:b/>
                <w:i/>
                <w:sz w:val="16"/>
              </w:rPr>
            </w:pPr>
            <w:r w:rsidRPr="00E279EB">
              <w:rPr>
                <w:rFonts w:ascii="Times New Roman" w:hAnsi="Times New Roman" w:cs="Times New Roman"/>
                <w:b/>
                <w:i/>
                <w:sz w:val="16"/>
              </w:rPr>
              <w:t>0.958</w:t>
            </w:r>
          </w:p>
        </w:tc>
      </w:tr>
      <w:tr w:rsidR="00B96F6B" w:rsidRPr="00E279EB" w14:paraId="371C06D0" w14:textId="77777777" w:rsidTr="00B96F6B">
        <w:tc>
          <w:tcPr>
            <w:tcW w:w="1985" w:type="dxa"/>
            <w:gridSpan w:val="2"/>
            <w:tcBorders>
              <w:top w:val="nil"/>
              <w:bottom w:val="nil"/>
            </w:tcBorders>
          </w:tcPr>
          <w:p w14:paraId="1669D6F2"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851" w:type="dxa"/>
            <w:gridSpan w:val="2"/>
            <w:tcBorders>
              <w:top w:val="nil"/>
              <w:bottom w:val="nil"/>
            </w:tcBorders>
          </w:tcPr>
          <w:p w14:paraId="7567D096"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2ABA000E"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3CA0F2C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(#:7)</w:t>
            </w:r>
          </w:p>
        </w:tc>
        <w:tc>
          <w:tcPr>
            <w:tcW w:w="1574" w:type="dxa"/>
            <w:gridSpan w:val="3"/>
            <w:tcBorders>
              <w:top w:val="nil"/>
              <w:bottom w:val="nil"/>
            </w:tcBorders>
          </w:tcPr>
          <w:p w14:paraId="058E800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Rainforest, </w:t>
            </w:r>
            <w:proofErr w:type="spellStart"/>
            <w:r w:rsidRPr="00E279EB">
              <w:rPr>
                <w:rFonts w:ascii="Times New Roman" w:hAnsi="Times New Roman" w:cs="Times New Roman"/>
                <w:i/>
                <w:sz w:val="16"/>
              </w:rPr>
              <w:t>Guipiles</w:t>
            </w:r>
            <w:proofErr w:type="spellEnd"/>
            <w:r w:rsidRPr="00E279EB">
              <w:rPr>
                <w:rFonts w:ascii="Times New Roman" w:hAnsi="Times New Roman" w:cs="Times New Roman"/>
                <w:i/>
                <w:sz w:val="16"/>
              </w:rPr>
              <w:t>, Costa Rica</w:t>
            </w:r>
          </w:p>
        </w:tc>
        <w:tc>
          <w:tcPr>
            <w:tcW w:w="899" w:type="dxa"/>
            <w:tcBorders>
              <w:top w:val="nil"/>
              <w:bottom w:val="nil"/>
            </w:tcBorders>
          </w:tcPr>
          <w:p w14:paraId="46D26E2D"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11D981D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60564E72"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6A0C609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1474" w:type="dxa"/>
            <w:tcBorders>
              <w:top w:val="nil"/>
              <w:bottom w:val="nil"/>
            </w:tcBorders>
          </w:tcPr>
          <w:p w14:paraId="77E2D11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0.078 ± 0.139796</w:t>
            </w:r>
          </w:p>
        </w:tc>
        <w:tc>
          <w:tcPr>
            <w:tcW w:w="1421" w:type="dxa"/>
            <w:tcBorders>
              <w:top w:val="nil"/>
              <w:bottom w:val="nil"/>
            </w:tcBorders>
          </w:tcPr>
          <w:p w14:paraId="537BE40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w:t>
            </w:r>
            <w:proofErr w:type="gramStart"/>
            <w:r w:rsidRPr="00E279EB">
              <w:rPr>
                <w:rFonts w:ascii="Times New Roman" w:hAnsi="Times New Roman" w:cs="Times New Roman"/>
                <w:i/>
                <w:sz w:val="16"/>
              </w:rPr>
              <w:t>=  1.32</w:t>
            </w:r>
            <w:proofErr w:type="gramEnd"/>
            <w:r w:rsidRPr="00E279EB">
              <w:rPr>
                <w:rFonts w:ascii="Times New Roman" w:hAnsi="Times New Roman" w:cs="Times New Roman"/>
                <w:i/>
                <w:sz w:val="16"/>
              </w:rPr>
              <w:t xml:space="preserve"> ± 0.683673</w:t>
            </w:r>
          </w:p>
        </w:tc>
        <w:tc>
          <w:tcPr>
            <w:tcW w:w="567" w:type="dxa"/>
            <w:tcBorders>
              <w:top w:val="nil"/>
              <w:bottom w:val="nil"/>
            </w:tcBorders>
          </w:tcPr>
          <w:p w14:paraId="52E6B807"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782ED13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0.749</w:t>
            </w:r>
          </w:p>
        </w:tc>
      </w:tr>
      <w:tr w:rsidR="00B96F6B" w:rsidRPr="00E279EB" w14:paraId="4C6113F1" w14:textId="77777777" w:rsidTr="00B96F6B">
        <w:tc>
          <w:tcPr>
            <w:tcW w:w="1985" w:type="dxa"/>
            <w:gridSpan w:val="2"/>
            <w:tcBorders>
              <w:top w:val="nil"/>
              <w:bottom w:val="nil"/>
            </w:tcBorders>
          </w:tcPr>
          <w:p w14:paraId="493E3473"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851" w:type="dxa"/>
            <w:gridSpan w:val="2"/>
            <w:tcBorders>
              <w:top w:val="nil"/>
              <w:bottom w:val="nil"/>
            </w:tcBorders>
          </w:tcPr>
          <w:p w14:paraId="726F0647"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2850BE3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3C9E178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(#:18)</w:t>
            </w:r>
          </w:p>
        </w:tc>
        <w:tc>
          <w:tcPr>
            <w:tcW w:w="1574" w:type="dxa"/>
            <w:gridSpan w:val="3"/>
            <w:tcBorders>
              <w:top w:val="nil"/>
              <w:bottom w:val="nil"/>
            </w:tcBorders>
          </w:tcPr>
          <w:p w14:paraId="17F95DD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Massachusetts</w:t>
            </w:r>
          </w:p>
        </w:tc>
        <w:tc>
          <w:tcPr>
            <w:tcW w:w="899" w:type="dxa"/>
            <w:tcBorders>
              <w:top w:val="nil"/>
              <w:bottom w:val="nil"/>
            </w:tcBorders>
          </w:tcPr>
          <w:p w14:paraId="549141F1"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639B8FA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61E37A25"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6ED1D446"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1474" w:type="dxa"/>
            <w:tcBorders>
              <w:top w:val="nil"/>
              <w:bottom w:val="nil"/>
            </w:tcBorders>
          </w:tcPr>
          <w:p w14:paraId="02C984C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0.014 ± 0.18673</w:t>
            </w:r>
          </w:p>
        </w:tc>
        <w:tc>
          <w:tcPr>
            <w:tcW w:w="1421" w:type="dxa"/>
            <w:tcBorders>
              <w:top w:val="nil"/>
              <w:bottom w:val="nil"/>
            </w:tcBorders>
          </w:tcPr>
          <w:p w14:paraId="07F7B02C"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   2.55 ± 0.571429</w:t>
            </w:r>
          </w:p>
        </w:tc>
        <w:tc>
          <w:tcPr>
            <w:tcW w:w="567" w:type="dxa"/>
            <w:tcBorders>
              <w:top w:val="nil"/>
              <w:bottom w:val="nil"/>
            </w:tcBorders>
          </w:tcPr>
          <w:p w14:paraId="442E2E5A"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3AB4FD2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0.77</w:t>
            </w:r>
          </w:p>
        </w:tc>
      </w:tr>
      <w:tr w:rsidR="00B96F6B" w:rsidRPr="00E279EB" w14:paraId="317C822F" w14:textId="77777777" w:rsidTr="00B96F6B">
        <w:tc>
          <w:tcPr>
            <w:tcW w:w="1985" w:type="dxa"/>
            <w:gridSpan w:val="2"/>
            <w:tcBorders>
              <w:top w:val="nil"/>
              <w:bottom w:val="nil"/>
            </w:tcBorders>
          </w:tcPr>
          <w:p w14:paraId="4346DCA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Brady and </w:t>
            </w:r>
            <w:proofErr w:type="spellStart"/>
            <w:r w:rsidRPr="00E279EB">
              <w:rPr>
                <w:rFonts w:ascii="Times New Roman" w:hAnsi="Times New Roman" w:cs="Times New Roman"/>
                <w:i/>
                <w:sz w:val="16"/>
              </w:rPr>
              <w:t>Noske</w:t>
            </w:r>
            <w:proofErr w:type="spellEnd"/>
            <w:r w:rsidRPr="00E279EB">
              <w:rPr>
                <w:rFonts w:ascii="Times New Roman" w:hAnsi="Times New Roman" w:cs="Times New Roman"/>
                <w:i/>
                <w:sz w:val="16"/>
              </w:rPr>
              <w:t xml:space="preserve"> (2006)</w:t>
            </w:r>
          </w:p>
        </w:tc>
        <w:tc>
          <w:tcPr>
            <w:tcW w:w="851" w:type="dxa"/>
            <w:gridSpan w:val="2"/>
            <w:tcBorders>
              <w:top w:val="nil"/>
              <w:bottom w:val="nil"/>
            </w:tcBorders>
          </w:tcPr>
          <w:p w14:paraId="108C56FA"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72F179E7" w14:textId="77777777" w:rsidR="00B96F6B" w:rsidRPr="00E279EB" w:rsidRDefault="00B96F6B" w:rsidP="00B96F6B">
            <w:pPr>
              <w:jc w:val="center"/>
              <w:rPr>
                <w:rFonts w:ascii="Times New Roman" w:hAnsi="Times New Roman" w:cs="Times New Roman"/>
                <w:i/>
                <w:sz w:val="16"/>
              </w:rPr>
            </w:pPr>
          </w:p>
        </w:tc>
        <w:tc>
          <w:tcPr>
            <w:tcW w:w="1110" w:type="dxa"/>
            <w:tcBorders>
              <w:top w:val="nil"/>
              <w:bottom w:val="nil"/>
            </w:tcBorders>
          </w:tcPr>
          <w:p w14:paraId="34DE7EE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((6 </w:t>
            </w:r>
            <w:proofErr w:type="spellStart"/>
            <w:r w:rsidRPr="00E279EB">
              <w:rPr>
                <w:rFonts w:ascii="Times New Roman" w:hAnsi="Times New Roman" w:cs="Times New Roman"/>
                <w:i/>
                <w:sz w:val="16"/>
              </w:rPr>
              <w:t>sp</w:t>
            </w:r>
            <w:proofErr w:type="spellEnd"/>
            <w:r w:rsidRPr="00E279EB">
              <w:rPr>
                <w:rFonts w:ascii="Times New Roman" w:hAnsi="Times New Roman" w:cs="Times New Roman"/>
                <w:i/>
                <w:sz w:val="16"/>
              </w:rPr>
              <w:t>: 28)</w:t>
            </w:r>
          </w:p>
        </w:tc>
        <w:tc>
          <w:tcPr>
            <w:tcW w:w="1574" w:type="dxa"/>
            <w:gridSpan w:val="3"/>
            <w:tcBorders>
              <w:top w:val="nil"/>
              <w:bottom w:val="nil"/>
            </w:tcBorders>
          </w:tcPr>
          <w:p w14:paraId="56B6C0ED"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NT, AUS</w:t>
            </w:r>
          </w:p>
        </w:tc>
        <w:tc>
          <w:tcPr>
            <w:tcW w:w="899" w:type="dxa"/>
            <w:tcBorders>
              <w:top w:val="nil"/>
              <w:bottom w:val="nil"/>
            </w:tcBorders>
          </w:tcPr>
          <w:p w14:paraId="3C14249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6BCD2659"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7-34</w:t>
            </w:r>
          </w:p>
        </w:tc>
        <w:tc>
          <w:tcPr>
            <w:tcW w:w="567" w:type="dxa"/>
            <w:gridSpan w:val="2"/>
            <w:tcBorders>
              <w:top w:val="nil"/>
              <w:bottom w:val="nil"/>
            </w:tcBorders>
          </w:tcPr>
          <w:p w14:paraId="38450E95"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OLS</w:t>
            </w:r>
          </w:p>
        </w:tc>
        <w:tc>
          <w:tcPr>
            <w:tcW w:w="653" w:type="dxa"/>
            <w:tcBorders>
              <w:top w:val="nil"/>
              <w:bottom w:val="nil"/>
            </w:tcBorders>
          </w:tcPr>
          <w:p w14:paraId="4C4D337C"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PF</w:t>
            </w:r>
          </w:p>
        </w:tc>
        <w:tc>
          <w:tcPr>
            <w:tcW w:w="1474" w:type="dxa"/>
            <w:tcBorders>
              <w:top w:val="nil"/>
              <w:bottom w:val="nil"/>
            </w:tcBorders>
          </w:tcPr>
          <w:p w14:paraId="48BCEF3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0.001</w:t>
            </w:r>
          </w:p>
        </w:tc>
        <w:tc>
          <w:tcPr>
            <w:tcW w:w="1421" w:type="dxa"/>
            <w:tcBorders>
              <w:top w:val="nil"/>
              <w:bottom w:val="nil"/>
            </w:tcBorders>
          </w:tcPr>
          <w:p w14:paraId="133202A6"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2.313 ± 0.223</w:t>
            </w:r>
          </w:p>
        </w:tc>
        <w:tc>
          <w:tcPr>
            <w:tcW w:w="567" w:type="dxa"/>
            <w:tcBorders>
              <w:top w:val="nil"/>
              <w:bottom w:val="nil"/>
            </w:tcBorders>
          </w:tcPr>
          <w:p w14:paraId="009C62D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0.396</w:t>
            </w:r>
          </w:p>
        </w:tc>
        <w:tc>
          <w:tcPr>
            <w:tcW w:w="709" w:type="dxa"/>
            <w:tcBorders>
              <w:top w:val="nil"/>
              <w:bottom w:val="nil"/>
            </w:tcBorders>
          </w:tcPr>
          <w:p w14:paraId="0A887EFE"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0.805/0.938</w:t>
            </w:r>
          </w:p>
        </w:tc>
      </w:tr>
      <w:tr w:rsidR="00B96F6B" w:rsidRPr="00E279EB" w14:paraId="54B9280D" w14:textId="77777777" w:rsidTr="00B96F6B">
        <w:tc>
          <w:tcPr>
            <w:tcW w:w="1985" w:type="dxa"/>
            <w:gridSpan w:val="2"/>
            <w:tcBorders>
              <w:top w:val="nil"/>
              <w:bottom w:val="nil"/>
            </w:tcBorders>
          </w:tcPr>
          <w:p w14:paraId="109B14FD"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Wardhaugh</w:t>
            </w:r>
            <w:proofErr w:type="spellEnd"/>
            <w:r w:rsidRPr="00E279EB">
              <w:rPr>
                <w:rFonts w:ascii="Times New Roman" w:hAnsi="Times New Roman" w:cs="Times New Roman"/>
                <w:sz w:val="16"/>
              </w:rPr>
              <w:t xml:space="preserve"> (2013)</w:t>
            </w:r>
          </w:p>
        </w:tc>
        <w:tc>
          <w:tcPr>
            <w:tcW w:w="851" w:type="dxa"/>
            <w:gridSpan w:val="2"/>
            <w:tcBorders>
              <w:top w:val="nil"/>
              <w:bottom w:val="nil"/>
            </w:tcBorders>
          </w:tcPr>
          <w:p w14:paraId="2880E9D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7496C616"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1110" w:type="dxa"/>
            <w:tcBorders>
              <w:top w:val="nil"/>
              <w:bottom w:val="nil"/>
            </w:tcBorders>
          </w:tcPr>
          <w:p w14:paraId="573A234E"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(#:11)</w:t>
            </w:r>
          </w:p>
        </w:tc>
        <w:tc>
          <w:tcPr>
            <w:tcW w:w="1574" w:type="dxa"/>
            <w:gridSpan w:val="3"/>
            <w:tcBorders>
              <w:top w:val="nil"/>
              <w:bottom w:val="nil"/>
            </w:tcBorders>
          </w:tcPr>
          <w:p w14:paraId="6C693961" w14:textId="77777777" w:rsidR="00B96F6B" w:rsidRPr="00E279EB" w:rsidRDefault="00B96F6B" w:rsidP="00B96F6B">
            <w:pPr>
              <w:jc w:val="center"/>
              <w:rPr>
                <w:rFonts w:ascii="Times New Roman" w:hAnsi="Times New Roman" w:cs="Times New Roman"/>
                <w:sz w:val="16"/>
                <w:highlight w:val="yellow"/>
              </w:rPr>
            </w:pPr>
            <w:proofErr w:type="spellStart"/>
            <w:r w:rsidRPr="00E279EB">
              <w:rPr>
                <w:rFonts w:ascii="Times New Roman" w:hAnsi="Times New Roman" w:cs="Times New Roman"/>
                <w:sz w:val="16"/>
              </w:rPr>
              <w:t>Daintree</w:t>
            </w:r>
            <w:proofErr w:type="spellEnd"/>
            <w:r w:rsidRPr="00E279EB">
              <w:rPr>
                <w:rFonts w:ascii="Times New Roman" w:hAnsi="Times New Roman" w:cs="Times New Roman"/>
                <w:sz w:val="16"/>
              </w:rPr>
              <w:t xml:space="preserve"> QL AUS</w:t>
            </w:r>
          </w:p>
        </w:tc>
        <w:tc>
          <w:tcPr>
            <w:tcW w:w="899" w:type="dxa"/>
            <w:tcBorders>
              <w:top w:val="nil"/>
              <w:bottom w:val="nil"/>
            </w:tcBorders>
          </w:tcPr>
          <w:p w14:paraId="1BCB3A79"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BL</w:t>
            </w:r>
          </w:p>
        </w:tc>
        <w:tc>
          <w:tcPr>
            <w:tcW w:w="1135" w:type="dxa"/>
            <w:tcBorders>
              <w:top w:val="nil"/>
              <w:bottom w:val="nil"/>
            </w:tcBorders>
          </w:tcPr>
          <w:p w14:paraId="5E8EEDBA" w14:textId="77777777" w:rsidR="00B96F6B" w:rsidRPr="00E279EB" w:rsidRDefault="00B96F6B" w:rsidP="00B96F6B">
            <w:pPr>
              <w:jc w:val="center"/>
              <w:rPr>
                <w:rFonts w:ascii="Times New Roman" w:hAnsi="Times New Roman" w:cs="Times New Roman"/>
                <w:sz w:val="16"/>
                <w:highlight w:val="yellow"/>
              </w:rPr>
            </w:pPr>
          </w:p>
        </w:tc>
        <w:tc>
          <w:tcPr>
            <w:tcW w:w="567" w:type="dxa"/>
            <w:gridSpan w:val="2"/>
            <w:tcBorders>
              <w:top w:val="nil"/>
              <w:bottom w:val="nil"/>
            </w:tcBorders>
          </w:tcPr>
          <w:p w14:paraId="2C42D422"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MA</w:t>
            </w:r>
          </w:p>
        </w:tc>
        <w:tc>
          <w:tcPr>
            <w:tcW w:w="653" w:type="dxa"/>
            <w:tcBorders>
              <w:top w:val="nil"/>
              <w:bottom w:val="nil"/>
            </w:tcBorders>
          </w:tcPr>
          <w:p w14:paraId="1AD0F4D8"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PF</w:t>
            </w:r>
          </w:p>
        </w:tc>
        <w:tc>
          <w:tcPr>
            <w:tcW w:w="1474" w:type="dxa"/>
            <w:tcBorders>
              <w:top w:val="nil"/>
              <w:bottom w:val="nil"/>
            </w:tcBorders>
          </w:tcPr>
          <w:p w14:paraId="5D4DC9CD"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-3.83 ± 0.41</w:t>
            </w:r>
          </w:p>
        </w:tc>
        <w:tc>
          <w:tcPr>
            <w:tcW w:w="1421" w:type="dxa"/>
            <w:tcBorders>
              <w:top w:val="nil"/>
              <w:bottom w:val="nil"/>
            </w:tcBorders>
          </w:tcPr>
          <w:p w14:paraId="0C439451"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2.77 ± 0.27</w:t>
            </w:r>
          </w:p>
        </w:tc>
        <w:tc>
          <w:tcPr>
            <w:tcW w:w="567" w:type="dxa"/>
            <w:tcBorders>
              <w:top w:val="nil"/>
              <w:bottom w:val="nil"/>
            </w:tcBorders>
          </w:tcPr>
          <w:p w14:paraId="179DAEE9"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709" w:type="dxa"/>
            <w:tcBorders>
              <w:top w:val="nil"/>
              <w:bottom w:val="nil"/>
            </w:tcBorders>
          </w:tcPr>
          <w:p w14:paraId="174BDF10"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0.83</w:t>
            </w:r>
          </w:p>
        </w:tc>
      </w:tr>
      <w:tr w:rsidR="00B96F6B" w:rsidRPr="00E279EB" w14:paraId="1069C124" w14:textId="77777777" w:rsidTr="00B96F6B">
        <w:tc>
          <w:tcPr>
            <w:tcW w:w="1985" w:type="dxa"/>
            <w:gridSpan w:val="2"/>
            <w:tcBorders>
              <w:top w:val="nil"/>
              <w:bottom w:val="nil"/>
            </w:tcBorders>
          </w:tcPr>
          <w:p w14:paraId="5E426040"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Wardhaugh</w:t>
            </w:r>
            <w:proofErr w:type="spellEnd"/>
            <w:r w:rsidRPr="00E279EB">
              <w:rPr>
                <w:rFonts w:ascii="Times New Roman" w:hAnsi="Times New Roman" w:cs="Times New Roman"/>
                <w:sz w:val="16"/>
              </w:rPr>
              <w:t xml:space="preserve"> (2013)</w:t>
            </w:r>
          </w:p>
        </w:tc>
        <w:tc>
          <w:tcPr>
            <w:tcW w:w="851" w:type="dxa"/>
            <w:gridSpan w:val="2"/>
            <w:tcBorders>
              <w:top w:val="nil"/>
              <w:bottom w:val="nil"/>
            </w:tcBorders>
          </w:tcPr>
          <w:p w14:paraId="337355D0"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6AAFC8E1"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1110" w:type="dxa"/>
            <w:tcBorders>
              <w:top w:val="nil"/>
              <w:bottom w:val="nil"/>
            </w:tcBorders>
          </w:tcPr>
          <w:p w14:paraId="74BA420B"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(#:11)</w:t>
            </w:r>
          </w:p>
        </w:tc>
        <w:tc>
          <w:tcPr>
            <w:tcW w:w="1574" w:type="dxa"/>
            <w:gridSpan w:val="3"/>
            <w:tcBorders>
              <w:top w:val="nil"/>
              <w:bottom w:val="nil"/>
            </w:tcBorders>
          </w:tcPr>
          <w:p w14:paraId="288485D3" w14:textId="77777777" w:rsidR="00B96F6B" w:rsidRPr="00E279EB" w:rsidRDefault="00B96F6B" w:rsidP="00B96F6B">
            <w:pPr>
              <w:jc w:val="center"/>
              <w:rPr>
                <w:rFonts w:ascii="Times New Roman" w:hAnsi="Times New Roman" w:cs="Times New Roman"/>
                <w:sz w:val="16"/>
                <w:highlight w:val="yellow"/>
              </w:rPr>
            </w:pPr>
            <w:proofErr w:type="spellStart"/>
            <w:r w:rsidRPr="00E279EB">
              <w:rPr>
                <w:rFonts w:ascii="Times New Roman" w:hAnsi="Times New Roman" w:cs="Times New Roman"/>
                <w:sz w:val="16"/>
              </w:rPr>
              <w:t>Daintree</w:t>
            </w:r>
            <w:proofErr w:type="spellEnd"/>
            <w:r w:rsidRPr="00E279EB">
              <w:rPr>
                <w:rFonts w:ascii="Times New Roman" w:hAnsi="Times New Roman" w:cs="Times New Roman"/>
                <w:sz w:val="16"/>
              </w:rPr>
              <w:t xml:space="preserve"> QL AUS</w:t>
            </w:r>
          </w:p>
        </w:tc>
        <w:tc>
          <w:tcPr>
            <w:tcW w:w="899" w:type="dxa"/>
            <w:tcBorders>
              <w:top w:val="nil"/>
              <w:bottom w:val="nil"/>
            </w:tcBorders>
          </w:tcPr>
          <w:p w14:paraId="7F0EC3CB"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BL * BW</w:t>
            </w:r>
          </w:p>
        </w:tc>
        <w:tc>
          <w:tcPr>
            <w:tcW w:w="1135" w:type="dxa"/>
            <w:tcBorders>
              <w:top w:val="nil"/>
              <w:bottom w:val="nil"/>
            </w:tcBorders>
          </w:tcPr>
          <w:p w14:paraId="747A4245" w14:textId="77777777" w:rsidR="00B96F6B" w:rsidRPr="00E279EB" w:rsidRDefault="00B96F6B" w:rsidP="00B96F6B">
            <w:pPr>
              <w:jc w:val="center"/>
              <w:rPr>
                <w:rFonts w:ascii="Times New Roman" w:hAnsi="Times New Roman" w:cs="Times New Roman"/>
                <w:sz w:val="16"/>
                <w:highlight w:val="yellow"/>
              </w:rPr>
            </w:pPr>
          </w:p>
        </w:tc>
        <w:tc>
          <w:tcPr>
            <w:tcW w:w="567" w:type="dxa"/>
            <w:gridSpan w:val="2"/>
            <w:tcBorders>
              <w:top w:val="nil"/>
              <w:bottom w:val="nil"/>
            </w:tcBorders>
          </w:tcPr>
          <w:p w14:paraId="114D574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MA</w:t>
            </w:r>
          </w:p>
        </w:tc>
        <w:tc>
          <w:tcPr>
            <w:tcW w:w="653" w:type="dxa"/>
            <w:tcBorders>
              <w:top w:val="nil"/>
              <w:bottom w:val="nil"/>
            </w:tcBorders>
          </w:tcPr>
          <w:p w14:paraId="5F198B77"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w:t>
            </w:r>
          </w:p>
        </w:tc>
        <w:tc>
          <w:tcPr>
            <w:tcW w:w="1474" w:type="dxa"/>
            <w:tcBorders>
              <w:top w:val="nil"/>
              <w:bottom w:val="nil"/>
            </w:tcBorders>
          </w:tcPr>
          <w:p w14:paraId="7208442C"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-2.1 ± 0.21</w:t>
            </w:r>
          </w:p>
        </w:tc>
        <w:tc>
          <w:tcPr>
            <w:tcW w:w="1421" w:type="dxa"/>
            <w:tcBorders>
              <w:top w:val="nil"/>
              <w:bottom w:val="nil"/>
            </w:tcBorders>
          </w:tcPr>
          <w:p w14:paraId="422C340F"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1.37 ± 0.11</w:t>
            </w:r>
          </w:p>
        </w:tc>
        <w:tc>
          <w:tcPr>
            <w:tcW w:w="567" w:type="dxa"/>
            <w:tcBorders>
              <w:top w:val="nil"/>
              <w:bottom w:val="nil"/>
            </w:tcBorders>
          </w:tcPr>
          <w:p w14:paraId="34D608D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709" w:type="dxa"/>
            <w:tcBorders>
              <w:top w:val="nil"/>
              <w:bottom w:val="nil"/>
            </w:tcBorders>
          </w:tcPr>
          <w:p w14:paraId="121D7DA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0.88</w:t>
            </w:r>
          </w:p>
        </w:tc>
      </w:tr>
      <w:tr w:rsidR="00B96F6B" w:rsidRPr="00E279EB" w14:paraId="004E7378" w14:textId="77777777" w:rsidTr="00B96F6B">
        <w:tc>
          <w:tcPr>
            <w:tcW w:w="1985" w:type="dxa"/>
            <w:gridSpan w:val="2"/>
            <w:tcBorders>
              <w:top w:val="nil"/>
            </w:tcBorders>
          </w:tcPr>
          <w:p w14:paraId="44233D4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Garcia-Barros (2015)</w:t>
            </w:r>
          </w:p>
        </w:tc>
        <w:tc>
          <w:tcPr>
            <w:tcW w:w="851" w:type="dxa"/>
            <w:gridSpan w:val="2"/>
            <w:tcBorders>
              <w:top w:val="nil"/>
            </w:tcBorders>
          </w:tcPr>
          <w:p w14:paraId="16F26CF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tcBorders>
          </w:tcPr>
          <w:p w14:paraId="6D4A0A1A" w14:textId="77777777" w:rsidR="00B96F6B" w:rsidRPr="00E279EB" w:rsidRDefault="00B96F6B" w:rsidP="00B96F6B">
            <w:pPr>
              <w:jc w:val="center"/>
              <w:rPr>
                <w:rFonts w:ascii="Times New Roman" w:hAnsi="Times New Roman" w:cs="Times New Roman"/>
                <w:sz w:val="16"/>
              </w:rPr>
            </w:pPr>
          </w:p>
        </w:tc>
        <w:tc>
          <w:tcPr>
            <w:tcW w:w="1110" w:type="dxa"/>
            <w:tcBorders>
              <w:top w:val="nil"/>
            </w:tcBorders>
          </w:tcPr>
          <w:p w14:paraId="4C727C42"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tcBorders>
          </w:tcPr>
          <w:p w14:paraId="5F15D0B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Worldwide</w:t>
            </w:r>
          </w:p>
        </w:tc>
        <w:tc>
          <w:tcPr>
            <w:tcW w:w="899" w:type="dxa"/>
            <w:tcBorders>
              <w:top w:val="nil"/>
            </w:tcBorders>
          </w:tcPr>
          <w:p w14:paraId="62F49CB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135" w:type="dxa"/>
            <w:tcBorders>
              <w:top w:val="nil"/>
            </w:tcBorders>
          </w:tcPr>
          <w:p w14:paraId="5D2C5CE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tcBorders>
          </w:tcPr>
          <w:p w14:paraId="09F5475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MU</w:t>
            </w:r>
          </w:p>
        </w:tc>
        <w:tc>
          <w:tcPr>
            <w:tcW w:w="653" w:type="dxa"/>
            <w:tcBorders>
              <w:top w:val="nil"/>
            </w:tcBorders>
          </w:tcPr>
          <w:p w14:paraId="21BE8F4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tcBorders>
          </w:tcPr>
          <w:p w14:paraId="268B52E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21" w:type="dxa"/>
            <w:tcBorders>
              <w:top w:val="nil"/>
            </w:tcBorders>
          </w:tcPr>
          <w:p w14:paraId="49F79BD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tcBorders>
              <w:top w:val="nil"/>
            </w:tcBorders>
          </w:tcPr>
          <w:p w14:paraId="3B235F7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709" w:type="dxa"/>
            <w:tcBorders>
              <w:top w:val="nil"/>
            </w:tcBorders>
          </w:tcPr>
          <w:p w14:paraId="57129E44"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bl>
    <w:p w14:paraId="5CB0711F" w14:textId="77777777" w:rsidR="00B96F6B" w:rsidRPr="00E279EB" w:rsidRDefault="00B96F6B" w:rsidP="00B96F6B">
      <w:pPr>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E279EB">
        <w:rPr>
          <w:rFonts w:ascii="Times New Roman" w:hAnsi="Times New Roman" w:cs="Times New Roman"/>
          <w:sz w:val="16"/>
        </w:rPr>
        <w:t xml:space="preserve">HET = </w:t>
      </w:r>
      <w:proofErr w:type="spellStart"/>
      <w:r w:rsidRPr="00E279EB">
        <w:rPr>
          <w:rFonts w:ascii="Times New Roman" w:hAnsi="Times New Roman" w:cs="Times New Roman"/>
          <w:sz w:val="16"/>
        </w:rPr>
        <w:t>Heterocera</w:t>
      </w:r>
      <w:proofErr w:type="spellEnd"/>
      <w:r w:rsidRPr="00E279EB">
        <w:rPr>
          <w:rFonts w:ascii="Times New Roman" w:hAnsi="Times New Roman" w:cs="Times New Roman"/>
          <w:sz w:val="16"/>
        </w:rPr>
        <w:t xml:space="preserve">, ROP = </w:t>
      </w:r>
      <w:proofErr w:type="spellStart"/>
      <w:r w:rsidRPr="00E279EB">
        <w:rPr>
          <w:rFonts w:ascii="Times New Roman" w:hAnsi="Times New Roman" w:cs="Times New Roman"/>
          <w:sz w:val="16"/>
        </w:rPr>
        <w:t>Ropalocera</w:t>
      </w:r>
      <w:proofErr w:type="spellEnd"/>
      <w:r w:rsidRPr="00E279EB">
        <w:rPr>
          <w:rFonts w:ascii="Times New Roman" w:hAnsi="Times New Roman" w:cs="Times New Roman"/>
          <w:sz w:val="16"/>
        </w:rPr>
        <w:t xml:space="preserve">, MIC = Microlepidoptera, GEO = </w:t>
      </w:r>
      <w:proofErr w:type="spellStart"/>
      <w:r w:rsidRPr="00E279EB">
        <w:rPr>
          <w:rFonts w:ascii="Times New Roman" w:hAnsi="Times New Roman" w:cs="Times New Roman"/>
          <w:sz w:val="16"/>
        </w:rPr>
        <w:t>Geometridae</w:t>
      </w:r>
      <w:proofErr w:type="spellEnd"/>
      <w:r w:rsidRPr="00E279EB">
        <w:rPr>
          <w:rFonts w:ascii="Times New Roman" w:hAnsi="Times New Roman" w:cs="Times New Roman"/>
          <w:sz w:val="16"/>
        </w:rPr>
        <w:t xml:space="preserve">, ARC = </w:t>
      </w:r>
      <w:proofErr w:type="spellStart"/>
      <w:r w:rsidRPr="00E279EB">
        <w:rPr>
          <w:rFonts w:ascii="Times New Roman" w:hAnsi="Times New Roman" w:cs="Times New Roman"/>
          <w:sz w:val="16"/>
        </w:rPr>
        <w:t>Arctiidae</w:t>
      </w:r>
      <w:proofErr w:type="spellEnd"/>
    </w:p>
    <w:p w14:paraId="77F0AABF" w14:textId="089956E4" w:rsidR="00B96F6B" w:rsidRPr="009C7B85" w:rsidRDefault="00B96F6B" w:rsidP="00B96F6B">
      <w:pPr>
        <w:rPr>
          <w:rFonts w:ascii="Times New Roman" w:hAnsi="Times New Roman" w:cs="Times New Roman"/>
        </w:rPr>
      </w:pPr>
      <w:r w:rsidRPr="009C7B85">
        <w:rPr>
          <w:rFonts w:ascii="Times New Roman" w:hAnsi="Times New Roman" w:cs="Times New Roman"/>
        </w:rPr>
        <w:lastRenderedPageBreak/>
        <w:t>Table 2. Predictive allometries for</w:t>
      </w:r>
      <w:r w:rsidR="00196184">
        <w:rPr>
          <w:rFonts w:ascii="Times New Roman" w:hAnsi="Times New Roman" w:cs="Times New Roman"/>
        </w:rPr>
        <w:t xml:space="preserve"> bee foraging distance</w:t>
      </w:r>
      <w:r w:rsidRPr="009C7B85">
        <w:rPr>
          <w:rFonts w:ascii="Times New Roman" w:hAnsi="Times New Roman" w:cs="Times New Roman"/>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03"/>
        <w:gridCol w:w="1872"/>
        <w:gridCol w:w="1157"/>
        <w:gridCol w:w="2965"/>
      </w:tblGrid>
      <w:tr w:rsidR="00B96F6B" w:rsidRPr="009C7B85" w14:paraId="08EB7CDD" w14:textId="77777777" w:rsidTr="00E279EB">
        <w:trPr>
          <w:jc w:val="center"/>
        </w:trPr>
        <w:tc>
          <w:tcPr>
            <w:tcW w:w="1803" w:type="dxa"/>
            <w:tcBorders>
              <w:bottom w:val="single" w:sz="4" w:space="0" w:color="auto"/>
            </w:tcBorders>
          </w:tcPr>
          <w:p w14:paraId="66D34C9B"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Source</w:t>
            </w:r>
          </w:p>
        </w:tc>
        <w:tc>
          <w:tcPr>
            <w:tcW w:w="1872" w:type="dxa"/>
            <w:tcBorders>
              <w:bottom w:val="single" w:sz="4" w:space="0" w:color="auto"/>
            </w:tcBorders>
          </w:tcPr>
          <w:p w14:paraId="532ED3D0"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Taxa</w:t>
            </w:r>
          </w:p>
        </w:tc>
        <w:tc>
          <w:tcPr>
            <w:tcW w:w="1157" w:type="dxa"/>
            <w:tcBorders>
              <w:bottom w:val="single" w:sz="4" w:space="0" w:color="auto"/>
            </w:tcBorders>
          </w:tcPr>
          <w:p w14:paraId="4680B5EB"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Measure</w:t>
            </w:r>
          </w:p>
        </w:tc>
        <w:tc>
          <w:tcPr>
            <w:tcW w:w="2965" w:type="dxa"/>
            <w:tcBorders>
              <w:bottom w:val="single" w:sz="4" w:space="0" w:color="auto"/>
            </w:tcBorders>
          </w:tcPr>
          <w:p w14:paraId="52CFCCAA"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Equation</w:t>
            </w:r>
          </w:p>
        </w:tc>
      </w:tr>
      <w:tr w:rsidR="00B96F6B" w:rsidRPr="009C7B85" w14:paraId="46F8E417" w14:textId="77777777" w:rsidTr="00E279EB">
        <w:trPr>
          <w:jc w:val="center"/>
        </w:trPr>
        <w:tc>
          <w:tcPr>
            <w:tcW w:w="1803" w:type="dxa"/>
            <w:tcBorders>
              <w:bottom w:val="nil"/>
            </w:tcBorders>
          </w:tcPr>
          <w:p w14:paraId="4D21DB5D"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 xml:space="preserve">van </w:t>
            </w:r>
            <w:proofErr w:type="spellStart"/>
            <w:r w:rsidRPr="00E279EB">
              <w:rPr>
                <w:rFonts w:ascii="Times New Roman" w:hAnsi="Times New Roman" w:cs="Times New Roman"/>
                <w:sz w:val="20"/>
                <w:szCs w:val="20"/>
              </w:rPr>
              <w:t>Nieuwstadt</w:t>
            </w:r>
            <w:proofErr w:type="spellEnd"/>
            <w:r w:rsidRPr="00E279EB">
              <w:rPr>
                <w:rFonts w:ascii="Times New Roman" w:hAnsi="Times New Roman" w:cs="Times New Roman"/>
                <w:sz w:val="20"/>
                <w:szCs w:val="20"/>
              </w:rPr>
              <w:t xml:space="preserve"> &amp; </w:t>
            </w:r>
            <w:proofErr w:type="spellStart"/>
            <w:r w:rsidRPr="00E279EB">
              <w:rPr>
                <w:rFonts w:ascii="Times New Roman" w:hAnsi="Times New Roman" w:cs="Times New Roman"/>
                <w:sz w:val="20"/>
                <w:szCs w:val="20"/>
              </w:rPr>
              <w:t>Iraheta</w:t>
            </w:r>
            <w:proofErr w:type="spellEnd"/>
            <w:r w:rsidRPr="00E279EB">
              <w:rPr>
                <w:rFonts w:ascii="Times New Roman" w:hAnsi="Times New Roman" w:cs="Times New Roman"/>
                <w:sz w:val="20"/>
                <w:szCs w:val="20"/>
              </w:rPr>
              <w:t xml:space="preserve"> (1996)</w:t>
            </w:r>
          </w:p>
        </w:tc>
        <w:tc>
          <w:tcPr>
            <w:tcW w:w="1872" w:type="dxa"/>
            <w:tcBorders>
              <w:bottom w:val="nil"/>
            </w:tcBorders>
          </w:tcPr>
          <w:p w14:paraId="26E957A7"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Stingless bees (</w:t>
            </w:r>
            <w:proofErr w:type="spellStart"/>
            <w:proofErr w:type="gramStart"/>
            <w:r w:rsidRPr="00E279EB">
              <w:rPr>
                <w:rFonts w:ascii="Times New Roman" w:hAnsi="Times New Roman" w:cs="Times New Roman"/>
                <w:sz w:val="20"/>
                <w:szCs w:val="20"/>
              </w:rPr>
              <w:t>Apidae:Meliponini</w:t>
            </w:r>
            <w:proofErr w:type="spellEnd"/>
            <w:proofErr w:type="gramEnd"/>
            <w:r w:rsidRPr="00E279EB">
              <w:rPr>
                <w:rFonts w:ascii="Times New Roman" w:hAnsi="Times New Roman" w:cs="Times New Roman"/>
                <w:sz w:val="20"/>
                <w:szCs w:val="20"/>
              </w:rPr>
              <w:t>)</w:t>
            </w:r>
          </w:p>
        </w:tc>
        <w:tc>
          <w:tcPr>
            <w:tcW w:w="1157" w:type="dxa"/>
            <w:tcBorders>
              <w:bottom w:val="nil"/>
            </w:tcBorders>
          </w:tcPr>
          <w:p w14:paraId="60D4657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965" w:type="dxa"/>
            <w:tcBorders>
              <w:bottom w:val="nil"/>
            </w:tcBorders>
          </w:tcPr>
          <w:p w14:paraId="4F45E1EB" w14:textId="77777777" w:rsidR="00B96F6B" w:rsidRPr="00E279EB" w:rsidRDefault="00B96F6B" w:rsidP="00B96F6B">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y=550.9x-579.1</m:t>
                </m:r>
              </m:oMath>
            </m:oMathPara>
          </w:p>
        </w:tc>
      </w:tr>
      <w:tr w:rsidR="00B96F6B" w:rsidRPr="009C7B85" w14:paraId="3C7AD5AE" w14:textId="77777777" w:rsidTr="00E279EB">
        <w:trPr>
          <w:jc w:val="center"/>
        </w:trPr>
        <w:tc>
          <w:tcPr>
            <w:tcW w:w="1803" w:type="dxa"/>
            <w:tcBorders>
              <w:top w:val="nil"/>
              <w:bottom w:val="single" w:sz="4" w:space="0" w:color="auto"/>
            </w:tcBorders>
          </w:tcPr>
          <w:p w14:paraId="55531986"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single" w:sz="4" w:space="0" w:color="auto"/>
            </w:tcBorders>
          </w:tcPr>
          <w:p w14:paraId="70071B58"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single" w:sz="4" w:space="0" w:color="auto"/>
            </w:tcBorders>
          </w:tcPr>
          <w:p w14:paraId="5BB0EDD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w:t>
            </w:r>
          </w:p>
        </w:tc>
        <w:tc>
          <w:tcPr>
            <w:tcW w:w="2965" w:type="dxa"/>
            <w:tcBorders>
              <w:top w:val="nil"/>
              <w:bottom w:val="single" w:sz="4" w:space="0" w:color="auto"/>
            </w:tcBorders>
          </w:tcPr>
          <w:p w14:paraId="2DA20A88" w14:textId="77777777"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y=560.8x-908.2</m:t>
                </m:r>
              </m:oMath>
            </m:oMathPara>
          </w:p>
        </w:tc>
      </w:tr>
      <w:tr w:rsidR="00B96F6B" w:rsidRPr="009C7B85" w14:paraId="650EA6C7" w14:textId="77777777" w:rsidTr="00E279EB">
        <w:trPr>
          <w:jc w:val="center"/>
        </w:trPr>
        <w:tc>
          <w:tcPr>
            <w:tcW w:w="1803" w:type="dxa"/>
            <w:tcBorders>
              <w:bottom w:val="nil"/>
            </w:tcBorders>
          </w:tcPr>
          <w:p w14:paraId="4F64389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872" w:type="dxa"/>
            <w:tcBorders>
              <w:bottom w:val="nil"/>
            </w:tcBorders>
          </w:tcPr>
          <w:p w14:paraId="52DCFF62"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sz w:val="20"/>
                <w:szCs w:val="20"/>
              </w:rPr>
              <w:t>Apidae</w:t>
            </w:r>
            <w:proofErr w:type="spellEnd"/>
          </w:p>
        </w:tc>
        <w:tc>
          <w:tcPr>
            <w:tcW w:w="1157" w:type="dxa"/>
            <w:tcBorders>
              <w:bottom w:val="nil"/>
            </w:tcBorders>
          </w:tcPr>
          <w:p w14:paraId="033E215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Max</w:t>
            </w:r>
          </w:p>
        </w:tc>
        <w:tc>
          <w:tcPr>
            <w:tcW w:w="2965" w:type="dxa"/>
            <w:tcBorders>
              <w:bottom w:val="nil"/>
            </w:tcBorders>
          </w:tcPr>
          <w:p w14:paraId="01924FDE" w14:textId="77777777"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y=-1.363 + 3.366*log(x)</m:t>
                </m:r>
              </m:oMath>
            </m:oMathPara>
          </w:p>
        </w:tc>
      </w:tr>
      <w:tr w:rsidR="00B96F6B" w:rsidRPr="009C7B85" w14:paraId="39B51DB5" w14:textId="77777777" w:rsidTr="00E279EB">
        <w:trPr>
          <w:jc w:val="center"/>
        </w:trPr>
        <w:tc>
          <w:tcPr>
            <w:tcW w:w="1803" w:type="dxa"/>
            <w:tcBorders>
              <w:top w:val="nil"/>
              <w:bottom w:val="nil"/>
            </w:tcBorders>
          </w:tcPr>
          <w:p w14:paraId="7E211ACB"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nil"/>
            </w:tcBorders>
          </w:tcPr>
          <w:p w14:paraId="570DCA2B"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nil"/>
            </w:tcBorders>
          </w:tcPr>
          <w:p w14:paraId="4711A72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Typical</w:t>
            </w:r>
          </w:p>
        </w:tc>
        <w:tc>
          <w:tcPr>
            <w:tcW w:w="2965" w:type="dxa"/>
            <w:tcBorders>
              <w:top w:val="nil"/>
              <w:bottom w:val="nil"/>
            </w:tcBorders>
          </w:tcPr>
          <w:p w14:paraId="0B46E468" w14:textId="77777777"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y=-1.643 + 3.242*log(x))</m:t>
                </m:r>
              </m:oMath>
            </m:oMathPara>
          </w:p>
        </w:tc>
      </w:tr>
      <w:tr w:rsidR="00B96F6B" w:rsidRPr="009C7B85" w14:paraId="110C7E70" w14:textId="77777777" w:rsidTr="00E279EB">
        <w:trPr>
          <w:jc w:val="center"/>
        </w:trPr>
        <w:tc>
          <w:tcPr>
            <w:tcW w:w="1803" w:type="dxa"/>
            <w:tcBorders>
              <w:top w:val="nil"/>
              <w:bottom w:val="nil"/>
            </w:tcBorders>
          </w:tcPr>
          <w:p w14:paraId="74417DDF"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nil"/>
            </w:tcBorders>
          </w:tcPr>
          <w:p w14:paraId="0F86BB0B"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nil"/>
            </w:tcBorders>
          </w:tcPr>
          <w:p w14:paraId="3EC23F2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Feeder</w:t>
            </w:r>
          </w:p>
        </w:tc>
        <w:tc>
          <w:tcPr>
            <w:tcW w:w="2965" w:type="dxa"/>
            <w:tcBorders>
              <w:top w:val="nil"/>
              <w:bottom w:val="nil"/>
            </w:tcBorders>
          </w:tcPr>
          <w:p w14:paraId="3CFEABAA" w14:textId="77777777"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y=-0.760 + 2.313*log(x))</m:t>
                </m:r>
              </m:oMath>
            </m:oMathPara>
          </w:p>
        </w:tc>
      </w:tr>
      <w:tr w:rsidR="00B96F6B" w:rsidRPr="009C7B85" w14:paraId="362B739C" w14:textId="77777777" w:rsidTr="00E279EB">
        <w:trPr>
          <w:jc w:val="center"/>
        </w:trPr>
        <w:tc>
          <w:tcPr>
            <w:tcW w:w="1803" w:type="dxa"/>
            <w:tcBorders>
              <w:top w:val="nil"/>
            </w:tcBorders>
          </w:tcPr>
          <w:p w14:paraId="275B54D2"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tcBorders>
          </w:tcPr>
          <w:p w14:paraId="75D1D6B9"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tcBorders>
          </w:tcPr>
          <w:p w14:paraId="0E2780A1"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sz w:val="20"/>
                <w:szCs w:val="20"/>
              </w:rPr>
              <w:t>Comm</w:t>
            </w:r>
            <w:proofErr w:type="spellEnd"/>
          </w:p>
        </w:tc>
        <w:tc>
          <w:tcPr>
            <w:tcW w:w="2965" w:type="dxa"/>
            <w:tcBorders>
              <w:top w:val="nil"/>
            </w:tcBorders>
          </w:tcPr>
          <w:p w14:paraId="1C7E5910" w14:textId="77777777"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y=-0.993 + 2.788*log(x))</m:t>
                </m:r>
              </m:oMath>
            </m:oMathPara>
          </w:p>
        </w:tc>
      </w:tr>
    </w:tbl>
    <w:p w14:paraId="2D510EE6" w14:textId="77777777" w:rsidR="00B41189" w:rsidRDefault="00B41189" w:rsidP="00B96F6B">
      <w:pPr>
        <w:spacing w:line="480" w:lineRule="auto"/>
        <w:jc w:val="both"/>
        <w:rPr>
          <w:rFonts w:ascii="Times New Roman" w:hAnsi="Times New Roman" w:cs="Times New Roman"/>
          <w:b/>
        </w:rPr>
        <w:sectPr w:rsidR="00B41189" w:rsidSect="00B71A70">
          <w:pgSz w:w="11900" w:h="16840"/>
          <w:pgMar w:top="1440" w:right="1440" w:bottom="1440" w:left="1440" w:header="708" w:footer="708" w:gutter="0"/>
          <w:cols w:space="708"/>
          <w:docGrid w:linePitch="360"/>
        </w:sectPr>
      </w:pPr>
    </w:p>
    <w:p w14:paraId="0E65A08D" w14:textId="77777777" w:rsidR="002A5CFB" w:rsidRDefault="00B41189" w:rsidP="00B96F6B">
      <w:pPr>
        <w:spacing w:line="480" w:lineRule="auto"/>
        <w:jc w:val="both"/>
        <w:rPr>
          <w:rFonts w:ascii="Times New Roman" w:hAnsi="Times New Roman" w:cs="Times New Roman"/>
          <w:b/>
        </w:rPr>
        <w:sectPr w:rsidR="002A5CFB" w:rsidSect="00B41189">
          <w:pgSz w:w="11900" w:h="16840"/>
          <w:pgMar w:top="1440" w:right="1440" w:bottom="1440" w:left="1440" w:header="708" w:footer="708" w:gutter="0"/>
          <w:cols w:space="708"/>
          <w:docGrid w:linePitch="360"/>
        </w:sectPr>
      </w:pPr>
      <w:r>
        <w:rPr>
          <w:rFonts w:ascii="Times New Roman" w:hAnsi="Times New Roman" w:cs="Times New Roman"/>
          <w:b/>
          <w:noProof/>
        </w:rPr>
        <w:lastRenderedPageBreak/>
        <w:drawing>
          <wp:inline distT="0" distB="0" distL="0" distR="0" wp14:anchorId="71A53094" wp14:editId="08BF1581">
            <wp:extent cx="4240064" cy="9108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9">
                      <a:extLst>
                        <a:ext uri="{28A0092B-C50C-407E-A947-70E740481C1C}">
                          <a14:useLocalDpi xmlns:a14="http://schemas.microsoft.com/office/drawing/2010/main" val="0"/>
                        </a:ext>
                      </a:extLst>
                    </a:blip>
                    <a:srcRect t="3248" b="5458"/>
                    <a:stretch/>
                  </pic:blipFill>
                  <pic:spPr bwMode="auto">
                    <a:xfrm>
                      <a:off x="0" y="0"/>
                      <a:ext cx="4244476" cy="9117478"/>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14:paraId="077AD414" w14:textId="267231D0" w:rsidR="000262D5" w:rsidRDefault="00E279EB" w:rsidP="002A5CFB">
      <w:pPr>
        <w:spacing w:line="48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05EDBCD3" wp14:editId="369C5E19">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769FE8" id="Group 9" o:spid="_x0000_s1026" style="position:absolute;margin-left:3.9pt;margin-top:0;width:699.6pt;height:359.95pt;z-index:251659264;mso-width-relative:margin;mso-height-relative:margin" coordsize="88862,4572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5gNnWAgAAzwgAAA4AAABkcnMvZTJvRG9jLnhtbOxWyW7bMBC9F+g/&#13;&#10;ELo7WiJ5EWwHqZ0EBYLW6PIBNEVJRMQFJL0ERf89Q0pyEjtAA98C9GCK2wzfvJlHenq15w3aUm2Y&#13;&#10;FLMgvogCRAWRBRPVLPj963YwDpCxWBS4kYLOgkdqgqv550/TncppImvZFFQjcCJMvlOzoLZW5WFo&#13;&#10;SE05NhdSUQGLpdQcWxjqKiw03oF33oRJFA3DndSF0pJQY2B22S4Gc++/LCmx38vSUIuaWQDYrG+1&#13;&#10;b9euDedTnFcaq5qRDgY+AwXHTMChB1dLbDHaaHbiijOipZGlvSCSh7IsGaE+Bogmjo6iudNyo3ws&#13;&#10;Vb6r1IEmoPaIp7Pdkm/blUasmAWTAAnMIUX+VDRx1OxUlcOOO61+qpXuJqp25KLdl5q7L8SB9p7U&#13;&#10;xwOpdG8RgcnxeJxOEuCewFqajeLLYdbSTmrIzYkdqW+eLYdJPDxYQr59wsL+4NDhO8BRjOTw61iC&#13;&#10;3glL/64msLIbTYPOCX+XD471w0YNIKEKW7ZmDbOPvjghdQ6U2K4YWel28Ex42hMOq+5QlDpanIHb&#13;&#10;01pgF9G9JA8GCbmosajotVFQ1aA1tzt8vd0PXx23bpi6ZU3jsuT6XWCggKMKeoObtjqXkmw4FbaV&#13;&#10;m6YNxCiFqZkyAdI55WsK1aO/FrEXAKT93lh3nCsAL4E/yfg6iibJl8EiixaDNBrdDK4n6Wgwim5G&#13;&#10;aZSO40W8+Ous4zTfGArx4mapWIcVZk/Qvlnv3c3QKskrEm2x171jygPqvx4iTDlKHFZjNbWkdt0S&#13;&#10;2PoBDLc2hwVP7TObjncDmnAW71EBFL4v314FJ7UMmdbG3lHJkesAo4DBM4q3gLZF02/pEt8C8MgA&#13;&#10;T1s70PkwCsiOFeAvhtcl/ZEUkPxXgL/P0yzNsiHcb3Djx5dxMure2f5JSC/TaJgl3cXeDdoK77XU&#13;&#10;V/r5YvCPA7yaXvLdC++e5Zdj6L/8HzJ/AgAA//8DAFBLAwQUAAYACAAAACEAf0Iy4sMAAAClAQAA&#13;&#10;GQAAAGRycy9fcmVscy9lMm9Eb2MueG1sLnJlbHO8kMsKwjAQRfeC/xBmb9N2ISKm3YjgVuoHDMm0&#13;&#10;DTYPkij69wZEsCC4czkz3HMPs2vvZmI3ClE7K6AqSmBkpVPaDgLO3WG1ARYTWoWTsyTgQRHaZrnY&#13;&#10;nWjClENx1D6yTLFRwJiS33Ie5UgGY+E82XzpXTCY8hgG7lFecCBel+Wah08GNDMmOyoB4ahqYN3D&#13;&#10;5+bfbNf3WtLeyashm75UcG1ydwZiGCgJMKQ0vpZ1QaYH/t2h+o9D9Xbgs+c2TwAAAP//AwBQSwME&#13;&#10;FAAGAAgAAAAhAGblMw/iAAAADAEAAA8AAABkcnMvZG93bnJldi54bWxMj8tqw0AMRfeF/sOgQnfN&#13;&#10;2H2lcTwOIX2sQqBJoXSn2Ipt4tEYz8R2/r7Kqt0ISRddnZsuRtuonjpfOzYQTyJQxLkrai4NfO3e&#13;&#10;715A+YBcYOOYDJzJwyK7vkoxKdzAn9RvQ6nEhH2CBqoQ2kRrn1dk0U9cSyzawXUWg4xdqYsOBzG3&#13;&#10;jb6PomdtsWb5UGFLq4ry4/ZkDXwMOCwf4rd+fTyszj+7p833OiZjbm/G17mU5RxUoDH8XcAlg/BD&#13;&#10;JmB7d+LCq8bAVOiDAQl1ER+jqXR7WcezGegs1f9DZL8AAAD//wMAUEsDBBQABgAIAAAAIQDhS1NH&#13;&#10;SC4AAFiLAAAUAAAAZHJzL21lZGlhL2ltYWdlMS5lbWbUXAk8VN37H+swlrG0ealGUYqMJbvKFlpk&#13;&#10;T4UyMaKGESNUspYsedujhbSXvCpFG6WUSihKpKJUikS0iMr/OcztnZ9hxvSv3+f/P/X1nHvuuef7&#13;&#10;POc8z7nnnnvhw+FwNACWPvLhcB0ALEVp4nAIpJk2ljgcH25BIg63VwiHE8QqMOU7KDgtgMOZwLVt&#13;&#10;/c7hXgjiIo8L4KAB3PaRONx6gJXFLHO4xASringR4D+OZGlhh+RCqKcGUtnOwnKKpvpUgnLUi6iG&#13;&#10;qPKoSrdAgiZJg0RfupxgbEwgmwdSKQxfur8FhUElqVgYamlo6mvoaOpqamnpaulNIpBt6F6DnnPy&#13;&#10;ZdDgKgeSVSAlwMfXM4hkG8wICGbAZXaBdK9gT2ogOqutrqOuAWW9XHRUNIkwfTqB6u+FtND6qQ2J&#13;&#10;7BQWQCWRzSkMCo2+jES2oyyjBpG0oYID6d8L9NguQPVQ7UCqP4NZnWxO92fAYRBJv/dysgM1iB4c&#13;&#10;6AntTe3XHqqAdcdcqv8yhg9JS0Nbn0S29KUxwAKyJQ06x4LqSfeiIr2DGNBnfoTQvecWzdmmoCNe&#13;&#10;8CW7TVpy1JWxjw6ZnXCI5V+VqW+nQKpRcMjPIOF/TN+qHFIy7eme1NK7lDXt56i3ux7vVI5ypm93&#13;&#10;HvtwRiW5sWfSwU3205fjyx9EqjpPPPgj3O7KcdvKL+kR4d/N8ruNF47Snj19xpXm6+TWVRtaF/+I&#13;&#10;ped00bu+E6kPum+f0Gv7svJMaVnt20m15J3DhTPNnSY1LdjRsfBoRUSZ64ttHTNOjhnlvs+xPX7M&#13;&#10;qNHfm6JqQk0u5ty/fbz49qsTWcv0bUOMaX73M/5pSFpvMvvxMkWT0OEBuj4j5/PdNCMZ+GVJkZL4&#13;&#10;GyaSPvzFmJs51fR0Wj2jbem02PUmOo/lFU0WnCwe6Ze4gEhRtNuqay8iZRk16v6o8Gwry2ehLRu3&#13;&#10;uDEWx4nGU1bs1W3WN59Uf+AzZThJRcjs/iwRqe38NU2TBUVmR/31oUONX3B9ZMxoqYZxV+0IuDkz&#13;&#10;0VkNr/U4U0WPeic55fTze+JtdsWUtQUPu05IH+l9vCw/aH7j2aRa/ktZZ1fqjzTJu694bmL1NdlV&#13;&#10;q++YVxxXX2WodK5je3TuV8GtbcZl+45emRAn76UfrcY/Qyh501IhwZWpDdE+f9enfgiYPdw8/XGy&#13;&#10;U7hVjdQH7c8fxK1OnSkXqo7S37w0cefrq41OwVmJchtOBqfNtkzW27y+ceX7gvKTRH6vjtRP0saf&#13;&#10;Ur/k51wVNXy4UsMQv/Wonm7ok55Ei7KL+p+N+ATaaM/GdrtPS/vuH6+YuW+iWIZWo+zdFx36a+qC&#13;&#10;qkQuTc1df8bymtE/lfGr2hwDtoWIj7TRVbKla5xMPTX7qq5tqntIgEdhkoTtRX9KTYB7sOPonKUB&#13;&#10;VXi/O6LeX8O0I+q61QWs5D1zmwxFWs/bfrgzUz+9NPym1OFx4QvWeYr5aGTGru8Q0Yz9pjeF9jJS&#13;&#10;nvTAvGcabXZOdVOKTkyE5ool8zRKyvd8xf/IKSPI52TtDJZ59iH92uk5Y/L5wm4GqMobtn67OSLU&#13;&#10;0UW0eZeGfle6YpVCJ9GSFPY219C7tH7st/E7ZO+2d3j/iOpR8yy8fOPhGclrRj8q/RrMNtgktSc9&#13;&#10;T8i9OzLfVNh1e6v+CPeK+ogTnSelOiW/xbkaPb4xv/hkWFrAtqrA6IXrnt2d0ZZOnVvo13bsouS1&#13;&#10;oz86qAnPCyn7vd55bJMnjHTnX5fgrty237nkR7GM/svaiWVXtIc7M1zFJpTWZ5eEBqV5bE3X6/jy&#13;&#10;vVVr88RzHU+CpcCEQKFlK0pEnItTA2efUxp5/sSq58E0s2XDCi7Maomm143Vqhfoybca/xSUkPsW&#13;&#10;EyPx9faInG+XUyPqZ5RcbVJLq/onpi25ZzuBsur5np6k+xGPn367ufq6UaymVMsuscMtEXWrTD9b&#13;&#10;+SYnzsJf6uvImmYHW6wjxd99efBt2ejYkLIZr61sdxiH7HoQdymC/P7RbjHZiJO7qpapikUE2CU+&#13;&#10;i7Bz1hvXfdC0Nu3h0n+Ceo4VFPrWnej+uzKz+0hXSdCHeZFZt7c1rN+mGMx/zSfw/L0zMbV5N6d/&#13;&#10;NSv5R3/uPz6Bbmohi2YqX9x16e/0MNd4s6gdLQ7Vt7WImXx/uTddzLgr25B/Uv7E5eC1x5s2jLNN&#13;&#10;+nLA/9iHgG9P9n1yHhbw/I1GyjRJ6qFj8mFO87ecob18npGw3dlz7K6Zh9T+6j5/UpFaWl1MFZ00&#13;&#10;5+Z0dVXrhZrtnXYmd6JP/13SZV+VGO628+92gfBX9zeES+1NyEgv2xWxbrXd4bQ1c0/dnLS06296&#13;&#10;ywXHDOuABqeQz89jE2ckB32vCVKUMZ26M+h6TZBmi3xj2li7etr6lf6GIerew+wMsoIi1oXrlkpu&#13;&#10;falVNm3Pssu3PSpvX1gnL5BesFy8ubmcMmOpmZqfzM0E+ffzj60xaC/43v39+mWdNVFyGd1GlIqu&#13;&#10;+TsORT84sG9J3bP8rq0hntVG7zyWvpfcIbo2cNepGoqGrrlhw/GYMJ1/FFTOLTB0nruDeLvrxfJZ&#13;&#10;YkqfQuMDchPKKedGru/ya6zeUzU6MKNi/YOVZ6v/8tGTuTJLOOeoM3/Z3oybx+qXZx9/tdx3n6iD&#13;&#10;7+jtpieEPlXtXWzpmKk4kSh+rZiiNr4plWaa4NOxqaY9d4edqmQ+Mb/trWaPm3J9m9cV6ors0VVf&#13;&#10;STusaGEnzo/INX40c2SOkLBGdsEkV107l4hCj2JJGqV2AkHUJaCYXv14xYHg6davpF3thluQq8et&#13;&#10;NXBNmau0xjX3VFGx7ouE55O/CLjanSpS+3r2fIMereXT0xTi/LCiET7B9qdmdsrRTJeLbPmUS6OY&#13;&#10;q4jm7tewtj9DzTAOdG6vOVEg4brG/WLZiOPGHmKVcbtdckfNiMnyqg1mOOaSVpSOu+Nq7fpd6pWf&#13;&#10;ZJZB7otYox+iuattsztMJ/9dHS2mGa9SjppeW6qX3J7SZiH96vQwTfPteQGzqNKv/E6ebwip+cso&#13;&#10;ch/RIaxoPmPtKy3X2PTCnSsM3vvVRKe0WGwvnm8jd8DYu1Nx9nT37OVCrmu+XyvDHzdeWmJVEJg6&#13;&#10;5Vq5h9iZ1SHNKsTzd1SIC+kKBy4HSx7smvzcrPyWV8G5Svd3azffGZ979fS4A8YNJTXRbYvoCi8V&#13;&#10;l06Ubij8R97c+NswuRc2799W34zzG7/1NmmT1Vy564+maM/sPF8VcWZxddYnv6IzNYUf1H2zH185&#13;&#10;M7puna5flGrtqU2XbHrq7+iKr3XKa9F2eyT8A5+nkPt9o2qttdS+ylz6Sqq8U51fl7xLrqnz/SPE&#13;&#10;QDicQ+tSfnTOVLRT4vHkdZWTfVIMLz872zOJb1NBaGjnWp/grrGyAU+MYNHCvP8zly9oddK3esCW&#13;&#10;L32rFvIcX68gkisJrVYcSO6wqqEHw+pEk0S2oXr5UszooSRXDTinrdsLd5YFDlqgYAsSWEd5OlIZ&#13;&#10;JFcyrOSAgRrKcCeQLWFxQzI2JltqkTRRI73LI/LMUIaVIwMt5IyNUXNASaMHOgZQPHtLyEEOVmYk&#13;&#10;Haz6vwsqVIT4XMmzzM3NKEFUL5IuquWOLdHQEWajKVoT+SMSsgV1la8nFTVKngfLLjK2eNIx0B1w&#13;&#10;8YR0+rl42rczxMmxZkRceb5evt1WqYTt91b4OPBbS+Rbb1GfrCkqNfvqZtw4XQunAAv7LUdEtFTq&#13;&#10;Iw+abzk9LmE9n/3pZkE5iwcrA4bJ75zllSVXdzmstXRP3dgv61ak55c/XdYaXnURt/lbjNC1uQtE&#13;&#10;I8UzFgx73nhj46bEZR54PvE2nAANVx+Qk2M2otOSP5V/bXUSLVW2c2T+RUnS1+7JlTOSCnE96dsv&#13;&#10;LBynibNLSWps76xxkxt5W3+ay17lPNvbKblTbco0ZpeNWxitNX9bULua69rPqVSiQYdWrLFcSVDZ&#13;&#10;C2rbyycTGzYZyBQkbfGQG9ko0nlBq2CCZwxj1gaTm/SXp+XWztPFqWx9ov46yNGLNsVzq4pW9JSG&#13;&#10;MFy99e0lbRXkBXfLZUuIN8ruLlKXUTq6UW6Cm+OGTdtkE5+Xl9s0Jt64qyGpt2n8C83qVLmFCs8D&#13;&#10;cd7l3xYOC/OTOzPOqFrfQF/Db4pfgcqDCPdve7Z+WbVzcWzEezmLsZ3XP7usS5XAnTpCPVfTFefn&#13;&#10;Oxzn3sxnd+l7XKkHGZdwpiBYMnzlmItrFzsUvVBbppr55InbHL70FZPIb1q70iUjzJesLXcoeNr6&#13;&#10;ihLasU1/K0PTfLGev/fqIxZFt8peBHwVf50e1zkW/yN4zAjpb0oFG8nbZ1qUHJlLmrvznOst2Y1C&#13;&#10;qWYbTDrTd3cSr/84VHNhZ/zjTul7OxfwH1b8y2TdGJzKZGmS6Bov1Xut4WI3rQS+libeT03Z110e&#13;&#10;/SPc5fzcH7dGKEUke1pZaJ2XsS97t/vbIv6pJNxME4EmE/k3ArJXBXOvSp/HEesF+E1VNgqu9NCs&#13;&#10;jx62mc+CNHJY5Ln9o7ZHZ3lMPCYcvF96aoxuwChGlGf9VH28elSJh+ATPgcNybTISW2EuyZSsetv&#13;&#10;SQ13iGOQzG8pnFm/YLP8SwEhc2k7he0iyuZm1vzDTZr3OxxTOLGhKcP7jesbFcZfF3ES5nn77X1k&#13;&#10;uoavxo/XED1SuOiUNE0ox8NWXyQ5dmTh7TYt/bHq0XlXdwQIrJV6H2t7fVe99ALCjKij0pFS0oYH&#13;&#10;EjWkR1yzNNsSqiQqrZi5WeYQv6/J481jDo29kGC95egt12HCM2dq2s3dLnZn7PD1Lw7szJifoXvw&#13;&#10;hD3ebt+x6Q+cH6gsJ3yStrFccaD0ftkbHEPNUG5forqly/4990a/yXkj/VG/a7hwTIZnkmbyqIi5&#13;&#10;ChOG5/DnyOXIVyYbrJe7mUQ5cnrBScMqheYEiRuBp5bSNHMJa6TWyKwRMkoOjxn/ghGQq7/EzXje&#13;&#10;RtUi5/pFARMDXAJkz8tdlnkm1ZpEvNHRVvKB2mm5lrhOZEZyuqKKbJLoP7HWZpMpUzK23rPUn3N+&#13;&#10;TqipksynjfOKAg5Ent+wYJaxhbGtgnKBsr21t5LupCglRT/Flon7xj0dl0/adtvSixhovHDuMzP/&#13;&#10;CemKdROv2O+fvGCyoErbsPmqD1QYk93sQ49sdJnq9NHJ7WRK9oKMUIuV1h+Oyyy+bR2fVWS/6LDT&#13;&#10;QYbT2w0VZ7WcaywNnAzMw3ICE9uFXlkNU7ux8YX5c/sElW6VZSqeTrEnbKmOFx4EP7BsWtikL2Gu&#13;&#10;fUTonoPv4bN0n5izk4YnJOybfXZ22uxNd1YOnzQ6Q/6+wJu3H7W6KF3BXUbOU5xtnQuaJjzUfah6&#13;&#10;Ivvh62Nhxz48nP3g8UPLB8+Oaz8If1D5IO94yPG6ShPfFN/YFS+Xv7uvn/mBIemXXKLwfu9Wg7jG&#13;&#10;J1WxOqVTx0918XlfqXBvb1VFVXvlnYoTFYYHPznt+aclY9+JfPPu2M+HJJ2Lbaz255g3Hirz3EC4&#13;&#10;vm1L2TGvj5pHGDrB34OVL366GHNRe/XN1far169uWf3lo2iX2nel76O78rschQ2FFYWFhLOE8yQ+&#13;&#10;bFC7Puy6+4bvG7I3JW1amqQ7KlhumtZ8bUmNMj1/nYIVZror9RZ6V3gElg7zvKNlo/3Ub3WNuG6O&#13;&#10;3hzNTE15rbjS0XeFXl8qjZtyb8S8EWaJwonyc2Uqt6Vep1GTF1VMiZkiNuWSWvpCuQU3XP1ymvK6&#13;&#10;fPzo+/yf+oQXb1gq6+PoU+nZkZmVOuVR7s3Pj93a3eouZDauKg/3X+ZfnFfrGVKZtnzs0iuFBY9+&#13;&#10;xMQcjLmVUUqpuH9V8/7pqg/CiTcJnn7e+0LMjMIMslYZvv5YVVO48N3a6q8jRx6Zs3tOYsnBsJsd&#13;&#10;nR1/NW660HQh0K3Z/bC/eJ5FXr6/Q4h7SPKamG4BYjgxzWpbcezR48tONJqWL1tctXhctmT2I9qy&#13;&#10;z7M/T6IX1ZZfKlpzL+6F7CvHlqA6l3K9mryHIXfKn9HX102KOBuxuUe3R55vEd+TyNeRx02Kr+6I&#13;&#10;Cjc9tF/I9KEpMbo0embhNMUAa49bnzdf6pBoFGsMWR99L/JeS8aXa0nXd64PH5ssShTLFo0YRZG1&#13;&#10;l7p/JfKix+3onULZ4/LHlYxrtUi1mHVg9cHhB2UP7Dm4pDi0eHuxtWfWUpebixMqN8oWBRd7Nhxs&#13;&#10;2PPi6MgutScXAowLp2foP+8a1zAzLFFdrWrB3oLOTpkbynuVrWTux2vGT4lvNcjYK1z2sSLy8Lk5&#13;&#10;R8/T3qu/l03D0/H0ra13yI22Shcm7Jg4bfYqm2dpxqkv0hy2tDtdHeEklna062jV4YJ5Yja16Z8n&#13;&#10;TZuQP01g15aUlU7W0kdEu7XOaXdoxeXczUnIOVSyd1eLm64yQUaHal6TeObSjak1sCNRZHFmsdbu&#13;&#10;hp2O2zom6Bl+sU4LTNOge1yoabcpmdge3nFlcdSiQvf7rvtdT+V6MA433ulyvnficOZql+Zs9UXT&#13;&#10;Cm7SS6POxZ7zXRGhclZdjbz2grq3u+2W+fd3Hzj9aV2za+LwhJk39HTP047VbnysUq1/3vf9kRM2&#13;&#10;Y+eEKo+ckzVHdXYd/bV/QeeOUpcdS8Ifbz1LPXU3g1Y+/+7851XNtU/yRqu4qJeTx9aOOZMfhPe0&#13;&#10;up28y2jXu8t2FBf7vMRTc87MWSTnVuNOtTt3rik8ePYn600uNmuyvFuOPH50KexS9rsP1ZXzjzq7&#13;&#10;LPrin+3RWrr6SleZ8MENCeEp4QbdY3Qt9T5HlHZdvDDr4PGzb6+ve77ubdRGgfDS5NLSKbunULMC&#13;&#10;Mg8Ft3tcKyypC42ofHqTlkk/mrdrDH+cUtyYiD2dLZ+um8at+ftU8tnwZZ3ufvhzBw/JNrk9M3i4&#13;&#10;o0K5Jbl5zPS/Qs/mFR8+2rCmpPXL2Mpp84PcXoXWiF6LPyCbPu91+t7pO4Kb3r59WemZP2d16974&#13;&#10;aUFZ5Mv0Ntq9mo7GteX73n55NyPs2advp8XKRiYv9nJ/d/FlwPGgq+v2N+C7xxoKjxY2ilOIu0g2&#13;&#10;cn8vl6a39kVC945Kl/zstEsjAloqbn3b8rzZ/hH9mfV5xfzbl76+md+V1ZgX5F/+ZGHQyPC8l2kV&#13;&#10;+Qndu7/Ir5v6/bR7E2na9KZphm0ehTFGnk9OT5xB7fm47vIbxa+UG7FlFh3ja62KJ4RPJM9Y3Bn6&#13;&#10;bVbVttSjN2ao9rh1331ZE3Il9JuWxnAjnR9uH79VZu9ZcuxKdU/Fe2oro/rjdxe5bO/Fuy7bRwTV&#13;&#10;T2n267mUEiKrfaH1dKvqjJR1b76O+vjh/dEk2/R1Al9iO7rZltoGP5ehBOZO4Ux/2JTz9YetQrRs&#13;&#10;/ffIxdff1D/IFysgkC18vb2psD2I9v9cSVN1yH6+/sFBJANd8spgOoNKo3ozCJpTp5K96LCjGRTk&#13;&#10;SyIvC6SsgjUuxTMYLXU9fQM9g/28adRQEpnhS/OCIj+KZyDdn0ReGkhFFeFKiqcn7DgSyF6+QBXk&#13;&#10;G0Qiq/vTGV5UbxI5sFdJT1j502gUlnKfYP9llMBgPxolmEEi05fR/akrgI3S23IQWrm7s2yV9q71&#13;&#10;sYV4315p75MA2TF4KaN36xQVwiPGPIofqARPB7390lfHmkpbRWX4elIIZKxfSKhHWbdWQwOp3gQN&#13;&#10;kqYmQeNnIunq6GjrkLxJP8u0YAMZJZL/zzJNXXgO+s8yrakasLXbv0wfHjb6lekYwDNSvzJdbXis&#13;&#10;+c8yDS1NtvY0tAzYynS0tdg4dHT0WeoxAim+NGog7H+TyI6+q6lgL4k8y9+bDk9nqD/IDnQ6gwQX&#13;&#10;9PVNEIMSyOjtGR1dPQOCsvJMW0sC7K1LA8QBIgB0LAXAkihkpABXZPqA6qFjLIlBRgqA7d2PgDyq&#13;&#10;MwoAl/Tm0T7+cGYevTOQAEgBsDQHMlLMA3itgDMCIF3kAVIALC2EDHoXgKUeZvr3PUSxTN8/HM4Y&#13;&#10;KqE2zAFIn8HafQDKcW4X1fggVSyD8IBvoHYnQvvIXmQnSqBWr1SGn4gblcsy8/wgB7LvrVSfHhpw&#13;&#10;HkuYfUh3HO6t1BUZBKQPwlupaVCKbMR0mg55pAdKmoCPUOs6ANMDiiKXwA99ANIDSZQwiTSV7Cv6&#13;&#10;aQPz8Gcbf1J/EyDjpD8e9B+o75COnMcQ1eDNN1TA0A4Ap3ZV+Dv4VfjdiFskETr4sXFg9Tms72EY&#13;&#10;OPoA4nMicvYBFX4nYrwkAuJFcCIO5gOGwGcLiAXi1H4+oALlyC/RWHL0B34+HPR5b2pubmbm+gRm&#13;&#10;F2qj/5ggW6SZtiixXIX5M7pGhV8a7JAmYn1mAmVo7JHem0FfpPd2Fr3R2HPj3AZGofEanHObeLzk&#13;&#10;NvGBOG2YnPY8cg6DCZMz5zBCvOQwwkCcYkxOIo+cO6EzOHPuxMdL7sQPxHkL+gf17V2QWH8OpW9H&#13;&#10;CXHjHCUULzlKaCDODUzOhH6cvPghNi/x6ocVcLPh3FcVEvGSFRID6U1njk8Qj+PjKMaN01EsXtJR&#13;&#10;bCBONSanBo+cD0W4cT4UiZd8KDIQZxNzfN73Gx/MPwaLcRdhbpwuwvGSLsIDcR5lcmbyyFkD3xdw&#13;&#10;Hs8agXjJGoGBOKlMTl8eOBvAeGxeHmxeaYB5uAHm4/6cc4AHzcEIrHMwt3iTgwUNN045QSeinCA7&#13;&#10;5womH51HTjuIb26cdkJORDshds4kJudmHjnjwH+4ccYJOxHjhNk5TzI5T/HImQ+dz40zH+9EzMez&#13;&#10;c95lct7jkfMjxCY3zo8iTsSPIuycLUzODzxyqsJ9iRunKsGJqEpg55SAuQf5rDRIXvyWAvMeN06K&#13;&#10;mBORIsbOqc7k1OKRM0WcO2eKuBMxRZydcx6T04FHznK4p3Czs1zCiVguwc7pz+QMHIDzV+6H2tra&#13;&#10;MFL/Jk5zNprL6DC3cJo/G/jpgg38MWzzJ5rL3ADIL0IBGA+3uQxxakElzpxa+AZ+ZVFjaBdCBWcC&#13;&#10;GAVAnAUAxPkZwMqJ9RV0I24iANVHeZQ6V/n1Sqw+Kuf0/OXP0i9Te6/s+4GtV2GawvlDv/jza+Fd&#13;&#10;BBBQvg/T4BzSGdN9OuSRLqaAVQBk91UApgtkIzHdgZbz+pvleYyXcf6d9piAjsieGQAGwBVwDYDZ&#13;&#10;g8Z/yPbw8+EU4FqUeLWnQYizD/nzNwi5CDSwrT/ReOwGIN/dD/hVvSXhWpR40Rvdx3dw8X05wR14&#13;&#10;OcGVbGukFcB1AkAH3AWw6o3lkf8YAUQA8gApAOJUFuPcV3KCymJygkWSmM+awHVojBHnRAgWxJkE&#13;&#10;EuNhHWMUS/3jrXozFELC6qM6nOLtMKzhsH4ZLN4OC+zAHxZQFksGXZOhj/qOd+AHizcKcN4BrAZM&#13;&#10;YtEdDofun78Yb7/THhNQGI3FEsAtwFqAKos9rGPBdf74xXhD9tSCU3Gasw8L1IokC9ayPU8sBn3f&#13;&#10;AsIBrQDMJ3jV+1fiDa1hg4CIk952QkF4OyEdtnhLAl0PATYDbgNY9cbyA8Ub4rTiEm92QlZidkKn&#13;&#10;2eINcaKxRZwJg4wxFLPF28HDUAgJ0wvV4RRvtTAnYP0yWLzVCgbhawWtxIpA1yLoo77joEHjLRo4&#13;&#10;iwFobp3Cojsc/vF4+532mIDCKN4iATcAewFkFnt49VsFuB4lXu4TyJ48LvFWK5gnUiSUxxZvEcD1&#13;&#10;CrAP0AzAfIJXvX8l3tDzWzeAU7zFCXcLxwmHssXbSdA1E3AKcBnAqjeWHyjeEOdCLvEWJ7xQLE54&#13;&#10;Plu8IU7kq4gzcpAxhmK2eDPIhUJImF6oDqd4k2Hpl8HiTQb6RQb07O4FyvdhsPvbAeC8yASrf0LR&#13;&#10;H4+332mPCSiM4m0/4DwAjb3mIGOBxh/dB/UBKI8kSpjE/eL9DdmjJMLZb2WElUS6AcbAB1VxJoBR&#13;&#10;gHRAFSAf8ASA+cR/I97Q3kWOEGe98/E5Qvn43YL99b4LuoYB7gHQnM2qN5ZHfWwEQPbKA6QAiFND&#13;&#10;lBunhmg+ns62r444OwD3AOhZG+Nh7auB4g13Ba0e/q3PLd5msfTLYPE2C/plFl5DVEsEAeX7MFi8&#13;&#10;XQP+FEAt4BOLLpD94/H2O+0xAYWR314F7AQ8BXwBDDQWaPz/RLwhe1aCU3G6T8zCrxTRElnJFm9X&#13;&#10;QKdnTLz8X+j9K/c3tG9HEOKs90cRgtBHkSy2eGsBXdcAPgA29tMb6/uB4g1xunOJt48i7qIfRarZ&#13;&#10;3h8gzk4m53Se4q0IrvrXJ7jFWwRLvwwWbxHQLxGgp68oAsr3YbB4awD+DYBuQBeLLpD94/H2O+0x&#13;&#10;AYVHAZ4DYgHfAd8A2Jizzn1/Kt6QPYVAxCneIkQK8b6ihWzvCOtBVzRv/wBUAH5V71+JN7Rn/YxL&#13;&#10;vKkSngmpEg6y7U+iPWs0d6E9a3SPZtUbyw8Ub4gzEPqLU1+pEgJFVAmhbO9wEWcdk1MO8hgP6xhD&#13;&#10;Mdt6EnfqM5T+Wx/V4bSezIX5AOuXweItV/SZUK5ooEg66JoOfdR3/ExosHgTANJ9wCsP8jmLLpD9&#13;&#10;4/H2O+0xAYVRvPGBHXtAjgaJ5pKBxuJPxRuy5ymXeMsVfYpPJzxlize0aV0O+o4B+fB/ofevxBt6&#13;&#10;X3OJi+9TxC6JUMQq2fZV1UHfVNBXC2RzP72xvh8o3hBnsjjneKOIJYtTxI6xrScRpw0AcToBMB5u&#13;&#10;8bZjcw9o+G99uJRjvLXAnID1y2Dx1kK4JNJCSBavAl2roI/6ji+JDBZv44H0LfAag7Rl0R2K/ni8&#13;&#10;/U57TEBhFG+KYEMjSLTOsGexh3Us/lS8IXuoEHMLgV8JgCXsfQ3ibSFQRavEqGzvlEigayecnwES&#13;&#10;3eMG8qGh6P0r8YbeVTpzmSdSxJ3xKeKL2NaT80DfQNDXAeTNfnpjNiC9jQAQ0j+f3xDnJi7xliK+&#13;&#10;STxF3JrtGxjEieINcXoBMB7WMYZitvtb4wr01PdvfVSH0/1NiaVfBos3JegXJdBTQgIB5fswWLxZ&#13;&#10;AGkR8LqB/G/H2++0xwRsQPFmBnZcA7kY5H873pA9CuBUnOJNSVxBREJCge35zRT0fQh6LwFZC3Ig&#13;&#10;H/pT8Ybe0+tzibdyCX18uQR7vPmDvijeAkFe76c3ZsNA8YY4P8M9jlNflUt8FiuXkGCLN8Q5DfEC&#13;&#10;0DhjPNzirWfpZdDw3/pwKcd4W8TSL4PF2yLol0Wgp7kkAsr3YbB4Q/NDIfCuBYnmVkx3KPrj97ff&#13;&#10;aY8JKIzibSnYcAXkOpDIhzF7WMdiKH6rAG2gxMv7AGRPPRe/XSRRjzeXrGdbT1JAV7SejAD5EOQv&#13;&#10;6f2L70F/1zfMJqA3GgNDgC0gFmzp/x1S//scVOtNKO7UmHkksDWB4M8yzt+Bj4B6MN318juADABu&#13;&#10;AZAboSEQP9NmKIfEhyfhxlnjqPD3k1bBTwbOF+eJo/ysNfRMm67Oa1Q7Uk/n9Y+IAa4z8d3fA+X7&#13;&#10;+3hxGsx6+fcVfVjLsev1cXwzUSvM6jg7rN1yUXAQUdwt7JhJtZF5jNUPwM4/GA+/bjAe9tz72vup&#13;&#10;WWfG9YegD1Z/P7N+/O066d4y/T47ssye9x4HhG7EmXjA1f2uQ8deq3qXLD99FfU3Gn80DjY2Njgn&#13;&#10;kF6AvwAroHEtkCEgEU/HgkkmCN8h/x3iBo3zXABrwnwAtaOBU8dpw08zyCsCkETA4gSaiMTySA9W&#13;&#10;bvRdAeLWGYA7Aub8oXHr/BI3cg7E3Q7obzcfDOlQuKf+ot2HmNynBuCOFh4q96/ZTWFy+w3ALQhG&#13;&#10;D8VuHS52q0DbyNf4AUsA+sw8kihhEr1v+pV1vyA0zO07dEH+CgkVgDHwiQBMAKMAUwF0GHBUzst3&#13;&#10;6IiT23fogvyOYiqAgTjVmJwaILF4QPc+LI/6qv8cjDi5fYcuyP9QRAUwEGcTtInK3wMwnqFwcvsO&#13;&#10;XZDfRVgFMBDnUSZnJo+c3L5DF+SvEVABDMRJZXL68sCJvqMMI3JeVzbwh8F36E5sv1MzB3h2wTja&#13;&#10;gkznYTzRt2TcOOUEw+A7dHbOFUxOOo+c6Hsabpx2QmHwHTo7ZxKTczOPnOibAm6cccJh8B06O+dJ&#13;&#10;JucpHjnRe1VunPn4MPgOnZ3zLpPzHo+c6N0SN86PImHwHTo7ZwuT8wOPnGh/nRunKiEMvkNn55QA&#13;&#10;X0V+ixYQvPgt2mPkxkkRC4Pv0Nk51ZmcWjxyon0Wbpwp4mHwHTo75zwmpwOPnOhZkxtnuUQYfIfO&#13;&#10;zunP5AwcgHMEjDGY03v/weZhbC0UCuU6TB/wBJkJ18P/n+swdBN9B/MUuPeg6zA3OGcOq2R/WDGT&#13;&#10;4O5qAMfzAWYsUGTJYzoMtDbzgHoUAPKPMJD99UHfMiJ9kP5zAayJdV04F2fT+zuzSAdkF5LceKOh&#13;&#10;DuLdDbI/7xOYO4fKq8XkGyrvASbvxQF40bctQ+XVhk8ckJ1D5b3G5H08AC96xz9UXrSm4YW3gcnb&#13;&#10;PQBvJMxpQ+VFfssLrwCMLRpfeUD/8c2DNfdQeXV55B3P5DUagLcJ5tOh8NrhrHr92Q643Zn83PwZ&#13;&#10;7Zkie9GeaX97FWFCGCqvFvDxwov2jhAv2jvqz+sCQT9UXvDnQXlZ5zQVqIfmNwGAAyAAeFHe///Z&#13;&#10;M74Rjm8BqN07/yL58xm/BZwTMORn/Pbx8GA5Htbzfe2htnpTv2f1P/WMj7icADTAHUA2jEcHyAKQ&#13;&#10;8P/nvWULzDHpUn1/y2GwuRx1iA38BoMX3FtouOO9vw9gD2UYSJBnjQNe/CIWnARhM1IKVMP/H937&#13;&#10;gXFc2Ktgr5osftEKfgEYsl98BL8AYO0xm2Pbw/ndfoF8AQGtIXoAaIwI0Oeo27H9njOQ7wRzUNlg&#13;&#10;vmAH51B8+wJYxxzLw1D28mBc7XCMuBBnf67kIXDZwHWrAVj7A61XMK5GqIe4EGd/rmFD4HKE6yiA&#13;&#10;oXA9hXqI6w2gP9cZEe59OBOHO96fSwXaQnMoam8iYBQzD+Ln3w7BdEN1ZAGoPj/ACAC0P99RkmB9&#13;&#10;ZgIbKwuhTAOAJWx9JgQFJKKJ5CoZBLwgiYhgIjkNylE7xkw5HSTSYxsQoufPdyDRPQXTA4oiUT8g&#13;&#10;PVA9FWYe+QHykwCoi/L/3+4Dhjg+W1C7dyyQ/Hkf+AKOBBhyvH8bDx+rjYd99772UFu96Q/fB1BM&#13;&#10;0AB7oP8DQRaBjAIJ4me8+4GPXBbkZe7vi0V7aAMDCfKYL7DGJuLh5J804K4FJ+TknzRirZCDFMIn&#13;&#10;QRoRoXbQb6+QnbHAmQNyL4tOkP3j78rqwJYipi1KQIglLNZQfNYRi4TqiAfYvvk5DPpuh/PH++kN&#13;&#10;83Qk1q8DxTfiVOfKqQ6c4gNyrmdyJoHEeBAnFr+gDtscxOvvAMeDjgeYOmpAe1jC+gVO4eKhT3Sl&#13;&#10;ENSF4okIBwYd4zRQKgGuOQVyJ0hMb8hy7KvfpYcJEKE5bi/wbwR5BmQKSEwPbmOG9PBh9sdgfhJP&#13;&#10;9IG+8GEbM8SZzOTc2o+T05hhy29MR2iGa1xeE+YWl9eEHaQQaoVQTNKI14QHu2+guETxiOLyLIve&#13;&#10;kOU4Zsi/M5l6DNZXdcRM4TriRrY9aBRTJ4EAxRQrJ7fxQZzDuXIOB852tvFBnPuYnIdY7OQWU7z+&#13;&#10;ni/yoY1cxice+kRXCmG4cDwRYeOg44Ni6gDoi2LqHxa9IctxfH6XHiZAhMXUfsijmDoFEvNXbmOG&#13;&#10;9JjHZcziifOgL+ax+QmKqSNMzhP9OH93TB0DQzjf647hHaQQ/oe6MwiNq4jDeIg12Wx2d16lSjHi&#13;&#10;IURdqYWSNCu0YpcQMWoRWdtqSVtCWnuQJRY0VMxFAh4GJeoheMhRhF6Mp4gYUSjF5qBBrBEUySuh&#13;&#10;QlDJQaxRq7bfl86L43s783+bLEVX/szbbbLf9+b7//blmZn2bAt5qqozzn2iZIp9TaY+s3zj0JsZ&#13;&#10;+5v3e/ThZurN1lCNJNZAsL/P4fvIlK0p5UNNaT9jqK6AqW8S+VBzxmh+hNHuCV8+9e7lZQ+NCPlo&#13;&#10;zEkpYF0BT6wRZz5k6kP4JVOfWr5x6M2nUT7KEIqY+gDHZGoOoz1/0XGtny3oo1foE616MRe9iT4h&#13;&#10;Ux8bzbMxTV9mG7lOTWQkpiYylYB1ppU8VdWEcy0xmWJfk6lLlm8cejNjf582PtxMnc6E6mDi97Ps&#13;&#10;7+8gQKZszTRMLQn5hGoJHH+SyIeanxvNr6zzpKYvn3r367KHDgr5aMxJKWAttWr45XPXzxFk6kv4&#13;&#10;JVOLlm8cevNplI8yhLaj2N9fYCRTFzFGHEmZ0UeH0CdadWAuOhJ9Qs2vjea3MU1fZhthahS3t/7r&#13;&#10;1GhbJWBNZMhTVY22uTIjU+xrMvWn5RuH3szI1DHjw83UsbZQ7U2sRWd//wIBMmVrSvlQc07IJ1Rz&#13;&#10;4PidRD7U/N5o/mSdp8RUvXty2UN7hXw05qQUsOYyGn753JUPmfoBfsnUr5ZvHHrzaZSPMoQippZx&#13;&#10;TKZ+w1gPU81Cn2jVjLloTvQJmVoxmj/HNIt4nkPhSxL3wBthajArMTWYrQSs0TbyVFWDWVdmZIp9&#13;&#10;Taa2oaK5wkvezNjf/caHm6n+bKg6E3vy2N85FJmyNdMwNS3kE6ppcPxaIh9q/oWTouYWVHSeMlPn&#13;&#10;8F3/fD2+1Xu/y17uFPLRmJNSwJpu0/DL5658yFQzikwVUJFv2PDm0ygfZQhFTLGByVRg+ZAyo49l&#13;&#10;ITOtlsHUciIzMtViNPm7hejcpcw2wlQf1qMcxrnuQkUPvM/a42a8UFV97ZWANZglT3zuyoxMsa/J&#13;&#10;1H2Wb7yNNzMytcP4cDO1oz1UmcR6QPZ3F4r9bWtK+VBzUuR4Ehzjr7DHCWRQZRR7gpq3Gs07MKbN&#13;&#10;p969teyhjJCPxpyUAtZkVitWxpkPmbodRabutnzjlLz5NMpHNH/s7+0oMlW0fEiZ0ce8kJlW8/h8&#13;&#10;mU9kRs07jWZnTLPR16kiLnp+poq5SsDqaydPVVXM+ZhiX5Opfsu3lBn7e6vx4WZqay5UKzWZegBa&#13;&#10;ZMrWlPKh5pjI8Rg4PlxTc6fR3G2dp/SZV+/+WfbQisjUCnhijbVrxVrxMtUNv2TqQcu3lE+jfNhM&#13;&#10;7YI+mSpbPqTM6GNGyEyrGczFTCIzMlUymntimo1mqpCXmCrkKwGrmCNPVVXI+5hiX5OpI5ZvKTP2&#13;&#10;96rI1CqYWkjsD+c14wCKTNmaUj7UHBY1h6G5r6bmQ0ZzP8a016l698iyhxaEzzyNOSkFrOGcVqwF&#13;&#10;52cer1OPosjUIcu3lE+jfNhMDUCfTD1t+ZAyo48pITOtpjAXU4nMyNTjRrMS02w0U5dFpi6DJ1Yh&#13;&#10;T57wu2MvU+xrMvWC5VvKjP29aHy4r1OL+VDNJvafkKkqikzZmlI+1BwQNQegeVdNzaNG8wTGtEzV&#13;&#10;uw+WPTQr5KMxJ6WANZDXijXrzIdMDaPI1IjlW8qnUT5spoagT6ZOWT6kzOhjXMhMq3HMxXgiMzJ1&#13;&#10;0mg+G9O8DRMAVNd+ro/4iq+5+b/tr8SauFd4A4dTXXusr7n5HTekqNRrbv7GmhtU9H7m7W7IGrsX&#13;&#10;IfY+TuBVjJcwvoWR5xOtsTsVYL0HblDRN841dkfwZxtdy2/3RcQ4++IAaghFb29jnMf4Hsa4t5da&#13;&#10;Nr+uP42HWePhfA0PQ5gcet6Psh/X7+6vXuW5cG9Bd9PLzrXnaTxcwPtwHkKM8Xl4OJPOQw/+F0Qf&#13;&#10;vv84imM050D+X+viotd5XnYWP+I5PaxijHvYibbn10vzsBtfsxkPN0GYHhQq7oH/FlMaD72b9NBh&#13;&#10;PNxTw8MfKT2UNumhx3jYV8PDRdxrSPMg7Q9I05OPGQ9P1fBwHh/4aTx0428ZfQJzcdTMR9R7aXvy&#13;&#10;uPHwXA0P7+JN0njoAZtpPLiuXU8Cdthff7wBL3j8l9eHv87Pp+s2rfWieTQvKvW165Yu/COPXbx2&#13;&#10;rb3f+gTcgPWiJyC2B3U/ahj1CIrnE1277m3GvizUFrzm+0zqwz6BZ5qex39NTUOmDmG0+zDKHW+3&#13;&#10;vmaYWtHr7LECahuKjwDF42sAAAD//wMAUEsDBBQABgAIAAAAIQAvC8BAty0AACiCAAAUAAAAZHJz&#13;&#10;L21lZGlhL2ltYWdlMi5lbWbUfAk8lFv4/zAMxjKWhKtbQ4qKxr6ETJGUFFJIZGJobnYjS2RrEeom&#13;&#10;qbQqRZsrLaQiLVJZS2lPO6WyJqH6PYd5NT+DoV/387//c/t2lve85/s8z3mec877ztvlweFwXgAs&#13;&#10;tfHgcK0ALEVr4HAI5FlW5jgcD04lBocj8eNwfFgHVv4BGnLwOBwV7m3qdw33kg8XdRSPgwFwO2Vw&#13;&#10;uATAbLM5pnALFeuKeBHgD45sbmaN8mXQTxXyCdZm5moaU7WJE6JfRr+KroyuXhpA1CCrk32X/0U0&#13;&#10;MiJSTAPoNCbD18eMxqSTVcymaapr6KvraOhqaGrqauhOIlKsfN0HvWbHYHrBXbbk2QE0vxUMt0Dy&#13;&#10;giCmXxATbrMO8HUPcqMHoKtaU3WmqkNbD5cvappEnD6dSPdxR1Jo9klDptiF+tHJFFMak+bl60mm&#13;&#10;WNM86YFkLehgS/55gx7HDagf6h1A92GyulNMfX2YUA0k6/fcTrGlB/oGBbjBeNr9xkMdMHPMo/t4&#13;&#10;MleQNdW1tckUc4YXEzSgmHuBcczobr7udCR3IBNs5k0M2XPW0cp3oo5IYWX2Df8v1LjWvQ3/jK6K&#13;&#10;V5wxxZ+6tP7T3BPPTsXMbfqS4+Z5XatxXqjTI9PMiIm5UibJ+rnCbwt4Wh92G3wL+fq3f43BqwR+&#13;&#10;35mfyOfcLXUjI7RNdptkZDdGdrZvyi/YjyvZc7uy67FGd3uYZ0fnR1Jb7s7IjGVrdCrCdxZdLNlf&#13;&#10;KdUW+k/GhrdrtLLVYzbdPLRcSnZ/TJZ/93mvjaT3kUuM/HJDfduSjfx01xXj85qjvO+vSNcLTva9&#13;&#10;2Tm5Sdu5VP3aX4Eu1/kpvGMvevtIiJ/gI24dlYJzk3TQUpWamTtno/DiKccqth/jkz0u5HZqfr5S&#13;&#10;iITgP47Z4ZLzeNsmFDRFKKvgHmzp9DP1aTAqsxCNFXh8xWiqtbCS70onPtm/oh+ZfFItshYKics9&#13;&#10;70hNGx0XIVPBK3KWejO3SBGa9Rv8I+uVP15rzbt41To4yDxxTsr0lYzcqtmyOwtt0y/JfzI4mS/r&#13;&#10;seNH4ax8kdFPZPEHtwd1+OYqB6z1H2d++/Kf66afMv7etb2uOF+2dNf5zS61H9s8Tgu/23Zywt/b&#13;&#10;Otw/XTu5oJzwxNPjg2SajP9YGYtX5yhzqduXf1qwbFpsXTNfpe3a0LHRVyvstmw8uU4xfEnDvoza&#13;&#10;ib60wAfFY8NE+XdMape9o3lf+OXTeQT5faLj1WU6Z93p5t1SYPe2OX72lI2V92a16d579OqUYZNc&#13;&#10;KIm+zzzNwZjm1aJ7Vkv1ZebZ9sL7y3OUdt/4m5bUnP84wMJY2+lmdnRzuljoGnxOUslpPmqt44fV&#13;&#10;J+QKKu6Z1Bu61ouWLsUn0Nt0+eKDnFRbMjd9L+wyJTx9ey9e9Lrh90CRFlkPpy/L/K6QJn9vlS/S&#13;&#10;K1aTjDqgbNBc+/mItfo5RZlzJLHuko7H2YL7VrrmJH5/4xOQMOv7mdsmTcvcq5bVrji7PFYje5VJ&#13;&#10;4d7ZmkWuZktd4w4ZZ9eO2v1uckvu81XXxqeo4/xOjmY+Pjz+WXFpyEEH4wbi+1zHJc8Ozb9StUl3&#13;&#10;yuM/c86Uqb06NfX2vYYMWb1sI71pJ2+lvIybmbNe4crlnYnRLW6J7XSxArEHxwJirq6vV8DpndC0&#13;&#10;Hpto47Kv/ujZTxvqZ8SV6n6xyr8S8bhFvvO7wVTJmPuPc29r5aV7O/k1qgaKGqlaRTH4JkyUN6o5&#13;&#10;ddvkQe5yKZnU8ybLk5tf5aoddpWuyw4oPq53TuJdN9/5rnDvEFO5OQp8T1cxutcHyZXwzXjXK6y7&#13;&#10;/NWDCfIaarmGyxmpTtfpzgeP3y9/vPhZiqtT9T/PzYPpDqZVb2/KqphcX7HsbZVbVdZk5abxValS&#13;&#10;xr7Oe7JWpRnJpl/84/bClU9rc2PF7VXf1gd7bHqnVSp/gyc7edbMk89yU31aBXzkG2PW6VbqNJ3U&#13;&#10;Dt2/es3Jy25q8t++eRt6vbSpYK4W2Z1Y6Ss/Z3bE3D3TRBN3T4n70U1Is50+zTLK1HRGNyWlO9Pw&#13;&#10;y4wfpme2vM0njC6tH5dRpLCflmTi3UbqlpG7mBTts5sW27z5xx7v4LOfLj1fD1aGAcLTV3ptT/Mz&#13;&#10;XFb7rXXD/JnGq0yUiSfcjkUXq58v2eObc2O/bqfApwSR87s7SyTlE4O3it6aO24yI3vcwh+N3y/m&#13;&#10;O/71l9JNG/Nco9UPf4iGeftMT/UwTHp1W6FJqjKEmmrYSvz8aGVga2hYcLX3srREGaOwylu3TeY/&#13;&#10;HG/s0BoXELYnoEieQNqocv+A0RGbpzEFS3zqti56GmPdlTvm3tdjDpnHbK7P9i88dm9Hc77uspT3&#13;&#10;pR1Ld2VPDvrjUlvXD4ry4e6/t+14krWL51jnDpunwlXFl0Syw3jOt497dV46zfKHxj+GPOdbdjQv&#13;&#10;Gk+V+e629AsP86nJ9SB5qlS3Ccn6StuFnTuPapjLN3dNOceUenX4xdW5n1uuxgqMfpVeIyrTcH3s&#13;&#10;izM+Fx12tGzMvVPQUWY7Pe5rVk25TMP6mZfO+OQ77Nj64eIdY2Fp0uxFyu3XA89OwtUEahJEmg+k&#13;&#10;Rk2K/JDsEvG1qfnM3naJapXHy45OmuTnxpM0pXjCrrrM4w3BP948nbZqjK7bpIu2WW/CZv0p/NlA&#13;&#10;Ab8389mmCN1TvG3L771yvDI+/EZNpJr9Cb7ZouNUCu5+qrz31zhp9TznpufOjdv5nk9sSkwvPnis&#13;&#10;JChUCk8nJfCty6yaMMp+tffpqOjN/xB15zx94xU2LlvvUd3tuUKjUinGG+knXj1a58Wjp+eyTa1e&#13;&#10;p+sKfzl+Sm74wbnLk5pSLj45efa+n3z4yZvjc5t85s7IKe5o9rJJ2fWC/jBmsX7kfv/0ZbvUSoxv&#13;&#10;rltQr1ah47RabdoL03ljc94ofvEUcErcX7T4aMHTLwe9aNffnFqeMDnn0MMYQoFW7nOq4ZqrNS6m&#13;&#10;vieLJ5IexEwuN6ZZNkk9uHIj/v6r0lMpxpnHtebfNarxSrGwyp7FW50hMtvr3fQ7z2Otxuak7C63&#13;&#10;AiGEvGjhapQxbxTaP728MuvEtu4VubYZRwotqkwoFQe7XbqWN12e+PeDK3sMjqlQoLPN7pfr0o1c&#13;&#10;y9on38I/uxok/UZBu2Vu87uuyIU1Xh91DAnjvFrisrZcTyn10ljD62S3roC5bfYT5rYSs6lZB41C&#13;&#10;an/8ffa5y80TDx41bhKZ/uC1hFO9wyIblyZ/epurS96OYIF5W4lvzDf+cXT3o/rUurR92x+Ptqk0&#13;&#10;Egh6XRGfVbc3Nt71qIydTXtZ4Ot53p+smqFwzfzNu4wbq98a6AvUjoqFrp7/UKy111v9eTdHO9pP&#13;&#10;68L36DWhn5/uuC/7ufz4pWVuQe4uEd0N1e++/P0lO1JHrzHYXvObMGOW/SQ4urBOAaxDDDqj9J4h&#13;&#10;sENM79mFYslwDyQ7kdGZxZbsDGcb3yA4o2iQKVZ0dwZtpm8I2Ukdrmnp9sCZ7ZiDjinYsQROU24L&#13;&#10;6UyyEwXOc8BAD2E6EynmcMQhGxlRzDXJGmiQnkMSZVYIc/ZCJjrOGRmh4YDSyzdgoR/NraeFEmg7&#13;&#10;eyZZB+v+81iFmhCfE2WOqelMWiDdnayLejljBzVUw3ScgU5GPoiEYkZfxXCjo0Ep8+HwRcGOUDoG&#13;&#10;ugMeoZBMfUeovduD7RY+HL2hskCvwHqrePy2qpUrbHktRAsskqZO1hASn1u0Baeoa2bnZ2aTlCGo&#13;&#10;qfI8Kt00KUcxfh2PTU4Dn5zZXX+/UfLb57hnydVeDG0s31077sualfsLKp96NkbUnMdt6Y7lvzLP&#13;&#10;QShK5IDDqBd1xXGbEjxdBXhEmnB4L9xzv9OnZ47uMOdN5Q1/kOiVKtUhU3BejPy1a3K1SeJl3I/9&#13;&#10;2/IdFTVw1jsT61o6Hi6Vk7mpb2y/Z0Legps7c7WtKtTnVig6xmguTg5sUXUKb0+lkwxaNdcayZUG&#13;&#10;VrykN71+ovxqk4FkYWKSq5xMnWBHvmbhRLdY5pz11Ou+r3Pkwufr4lS2Ppn6NnChu5ea21YVzRi1&#13;&#10;V6G45xY3lzXdoTiUVUqVkoorypZMlVTKjJObuHTh+k3JUgkvKiut6hKKy9TF9DaNf6nxIFXOccyL&#13;&#10;AJxHZbfjqFBvuVOKhg/0DfTVvdW8C1XuRjp37976ZdV2l7WRn+TMxnVcbbdfkyqKO5lBP/uwc4M3&#13;&#10;Qxrn3MBjfeHbhnJXCi7+VGGQWIT/2PPhLrbXXqp6Tjn+5MlSS579KydR6hs794tFmi4Lr7QtfNr4&#13;&#10;hhbSmqy/lalh6qLn4xGWYXbtRsVLv68ib/dv6Bgn8D1o7GiJbqXCOMq2WWalGfPI87afdbohFcef&#13;&#10;OnM9tWP/rg7S1e+HHuZv3/ioQ6JquwPvYYU/qGvG4lQmS5CFVrtPqWqMEL4+G/+1POF26s69XZUx&#13;&#10;3yPsz837fmO0UuRmt9lmmuckbSo+7OpewqtNxs2i4t9T5evxUkV8uUUS53Ck53jeGSpxfP6uGs9j&#13;&#10;Rm3hMSPLjIo6mya7LSbLVfkIIShNQjtW10+WGe32XFtfYGp0qSvfEx5bdbF9UZOaiGVU8bXrbohL&#13;&#10;225gkk1vjDm1zmGL/Gs8v6mE9ZhtghNMZ1rwSlMb0myPjDm2/v0Bj3qnehXmH+dxoqZ5aTYrJDul&#13;&#10;wwTGqwtlXF5yUsKL/7TrAn3BzWtlLt9s0tQfNzUmryjFDx8u/mntgqs7nks4EE2iMyWixCWmHUxQ&#13;&#10;lxh9xXxmUoiSkITC8S2Sh3gZ1Edbxh4alx9vkZR5w2kUYdYsDet524RvjZNe9/Lg9gOLD+imH7MR&#13;&#10;sN57ZPrdRXdV/iJ+lrAyX3mw/HZFPY6pOk1ub8JUc/u03VV/1p+ul2jT75QmxB5wS9TYLBs5b8xE&#13;&#10;6dO8p+VOy1dvNlgndz2RlpHjcGJazZiGeNHigJPLvTRyiavFV0uu5jfcHBE7/iXTL1d/2VKj+XFT&#13;&#10;ri16vsRP2c/eT+qc3EXJZ+KNiaTi1qbSZnqHeThpjaDJ5v0KKlKJQv+stZg5maZ2YGuVub7lOcuQ&#13;&#10;GUqSn+PmX/M7GHVuvcMcIzOjBWMmFE6wsfBQ0p0UraTgrfBRea/iU8UCcvJNc3dSgJHjvGczfSbu&#13;&#10;V6hVvmSTNtlhMp9K06jFU+6qMCcvtQnJiLPXtmuzW3piZ7bDgRAzf4vmo5IuNy02Zl2zWXLYLp1p&#13;&#10;9279nTOaix6aG9gZmIaeDkho4X8ze5RqcdxL0xc28SpdKp4qbnZrjy2gL8y/G3TX/L3je31RU60M&#13;&#10;/ipbxuEzvitiz0ySjo/fO/fM3H1zN93yl5705wH52/j6d22anbTOoE7DRWqLFiwqfD/xnu69Kcey&#13;&#10;7709Enqk+d7cu4/umd99dlTrbsTd6rt5R4OP1lZTGTsZa1e+/uvDbf3jzUwx782lYz7t2Wqwoe5J&#13;&#10;zVqdcu3x2vYrPlWPqdpTc6empfrWnWN3pqV/ttv9z8cDe48VmHatbT8ktqjEanbaadO6QxVu64lX&#13;&#10;k5Mqjri3aWQwdYK+BU04//l87HmtsOthNmHrwj6GfWkT6lT9pvTtz86CzoWEaQQFAj8hi5An2rxe&#13;&#10;9eqoq87rv63P3pS4aXmirmyQnLHmYi0x9Qo9H53ClTN1/fUcPe64BpSPcrulaaX11DvsoYjuaT1L&#13;&#10;jeMa8pobyv8s4397oXyDWtXo+aNnJhAS5OdJVienXvWib15yRy1WTVjtgup+RzmHYifv0+/zOld4&#13;&#10;++71eboiomT9cqkVC1dUu7Uez0pVu597vf3R0paltfnH61ZVRvh4+pTkPXYLrt7317jlly4X3v8e&#13;&#10;G5see+NAOe3O7SKN2zk1zYSE60Q3b4+9wTMNQw2yVk1721bz8LLjh/AHX2VkMix3WSaUpodeb+1o&#13;&#10;/aNuU/77/IClDc6HfUTyzPIKfGyDnYM3r47twpMiSPtmJ5eszTzqeaxuRqWnS42LYrZY9n0vz/a5&#13;&#10;7ZN8rz2uvHBtddWGl1JvFn4MrLWv1HuYdy/4VuUz33W1kyLPRG75oftDnmcJz5Oot1FHqSVFKdER&#13;&#10;Mw6l8c+4N4MUUx4z67Kxgp+F6432LRdaReuE64LXxVRFVX088OVK4tXt6yLGbRYiCWcLRcrSpGzE&#13;&#10;b1+KOu96M2Y7f7ZigWKpYqNZqtmcg2Hp0ulSB3enLysJKdlWYuGWtdz+ukt8dZzUtaASt1fpr3a/&#13;&#10;zJTpVH2S72d0efoB/Rediq9mhSZMVa1x2FPY0SFZPGHPhNmStzdqbFTb2GhwYA+hou1O1OGzlpnn&#13;&#10;vD5N/SS1T8BXwHdr4y1K3QKl/IkpysZzV1k922eU+nKfbVKLXdFoO+F9mZ2ZNYcL5wtbPd7fPsl4&#13;&#10;YoExfkfSTn87C4kMoS7Ns1qtmhtOl52OP32odM+Oj0t1JxAldeimDxNOXSjWflh5N+qa2SkXzV2v&#13;&#10;ti9Mbp2oN+2Lxb6Afeq+rvkPW6xKlVsiWi+5RC+57HzbKc3pZK4r83Ddrc5FVccOHw+zb8ieusS4&#13;&#10;8LpvefTZtWcZKyNVzkxVpYTnT/VwXpC0+Paugzmf1zQ4JUjHzyrW0z3ndeRx3COVB/rnGJ8yjlmN&#13;&#10;swyZIGOZZTllbq3vW5/CjpRy+5RlEY+2nqGfLDvgVbm4bPGLmobHT/L+VLGfWkkZ93jsqYJAAbfZ&#13;&#10;NzfvMNzx4aI1zd4mL+Gk5SnLJXJLHzrTrc+efR8RNPezxSZ7q9VZHh8zHt2/EHoh+0Pzg+rFmYvs&#13;&#10;l3zxyXZtLA+71FlBSF8fH7EzwqBrrK65Xntkeef5/DnpR8+8u7rmxZp30XH4iPLN5eVqu9ToWX7H&#13;&#10;DwW1uF65XFobEln99LrXcd/MvB1jeTcobRgbubvj4+erMzas/vvk5jMRnh3O3gJn0w9JvV/6zOBe&#13;&#10;yp0JHzc3jJ3+R8iZvJLDma9WlzZ+GVdtvDhw6ZuQh0JXNh6U2j//7f4901OC3r9797rarcAyrHHP&#13;&#10;RuPALMpF3yavqoetdeGVe999+WAS+uxzd45whcxmF3fnD+df+x0NLFqT9kqga9w0wp8Eww1jNpyn&#13;&#10;GDp/ktunF/4yviul2r4ge9+F0X4f79zoTnrRYHPf95nFOYWCmxe+1i/uzKrLC/SpfOIYKBOR93rf&#13;&#10;nYL4rl1f5Ndof8txfk82nv7eeFqT6+VYQ7cnOcom9B9tay7WK3ylFa+tMGsd/3h2ycQIZYqJS0dI&#13;&#10;95ya5NTMYpMpP5Z2lb1+GHwppFtTXdpQ5/vStu7q7N3Ljlx68OPOJ3oj80HbN3u5bA+XHRdtIgOf&#13;&#10;qzV4/7iwM1hKK78xp3GKyc419V9l25o/ZSYu2L8G/2VtaxfHUdug7xhKZL0vnOUDr+YYPvDCEB1b&#13;&#10;f9bsGT4zfAIZWAORYsbw8KDDS0L0FtCJrK1D8Wb4BAWSDXQp/kG+TLoX3YNJ1NDWprj7wnvNwEAG&#13;&#10;meIZQFsFZ1yaWxA66roxAtyCvD286CFkCpPh5Q5N3jS3AF8fMmV5AB11hDtpbm7w3pFIcWcAVSAj&#13;&#10;kEyZ6uPLdKd7kCkBPUK6wcnfy4vG1r4iyMeTFhDk7UULYpIpvp6+PvSVwEbrGTkQndyd2V6Y9pz1&#13;&#10;sYN47xvTnicBysKg5cyeF6ioER4x5tO8QSR4OuixS28fC7rXKjqT4UYjUjC7kJFF2V+whgTQPYjq&#13;&#10;ZA0NonpfIuvq6GjpkD3IfW2a8BoZJbJPX5uGLjwH/e82TW11eL/av82A415NXXXOe3W14Jnjf9+r&#13;&#10;rqkBL4z7txlwtOloaXFw6Ojos8nCDKAxvOgB8BacTFnICKODvmTKHB8PX3g6Q/ag2Pr6Msno7XSP&#13;&#10;bQKZtABmj2V0dPV1iBMmzFpgTsRJwDt2EYAggAgQB2BJCArigEuSvUD9UB1LwlAQB2Dv70dDGfWR&#13;&#10;BcAtPWX0Ll+aVUa/G4gCxAFYsoSCOKsCPy3gDAFIFnmAOABLjlBAvwdg6Qcr/fwtokSy9z8czgg6&#13;&#10;oTFMAUiewcZdAcINPS7q4SxRIomwgmegcZVhfKQv0hMlEKsnnwB/I27ULsUq80I+kH6LJHrlUIfr&#13;&#10;WML0Q7LjcIskLkkiIHkQFkkYQyvSEZNpOpSRHChNBKA5qQBgckBT1DL4Sx+A5EA5SliOJBXrberT&#13;&#10;gVXtG+PflJ8KZEPJLwDyD2Q7JOPQc4h6jMw3VEDRDYChxlXh3cCrwnuDxCAhbODF5oHd5zDbwzQM&#13;&#10;6QOIr4g0tA+o8BaRaCQExItQRBrMB6YBH5JjFxAf6ucDKtCO/BLN5ZD+wMuDA5v3pIaGBlapN8P0&#13;&#10;QmP0nxOkiyM4ErKdEttdmD+je1R4HcVoJEcxzGZUaENzj+SOAHmR3NFscqO558aJE+bGiROmkXDC&#13;&#10;A3GOZ3Eqj5DzCAg2tJ5HBGikIwIDcd4CXZGeFZBjug1HzwWw4A3NuYCPRlrANxCnP4szqB/nSHwC&#13;&#10;WyNG6hNZItzkzhKhkbJEBpIb/SCMbGUHGImt7IS4cdoJ0Uh2QgNxfmHZqqufrTD+wXy/m58bZzc/&#13;&#10;jdTNPxDnPhbnwRFypqOYg3sGj7d0XhopvW+NokJfLN7MoIxsawE5phs3PyTjf65Xg3GS8UUkMv7n&#13;&#10;uohx2gAPWpsWAdjXJm6cBeD32Bo5GGcBXxGpgI+TM5zFGTVCTkcCd05HQhHJkcDJmcniPD5CznYw&#13;&#10;BDc92wWKSO0CnJx3WJw1I+RMhjjhxpksVERKFuLk/Mbi5AEfGsl8UmC95sZJES4iUYQ5OVWAC/mQ&#13;&#10;6gg5y0S4c5aJFJHKRDg5F7I47UfIyYAFk5ueDLEiEkOMk3MNizNmAE5szYZLOGUAimdURklLS6sn&#13;&#10;x+IZtUsBQP2efd8QckGAPEAcQMDDtzkgJ1pDyAAsYXs2up+A3ynmAPk87CLk2HU0LgG/UUwCv0aM&#13;&#10;DJgKmAb1aXDPNHwG1E9B+ym4fkqMAHU01mBnFxsYKxYIF0MeBzmmA1SjMJ3R2jvk2QUsAS7dkzBb&#13;&#10;sKp946Ex/ot2oIJcaC4XANAZCNk8ns0OaJ0cth3gDIft1yOxA1rfC4EI+cNgay0ZXyhAxhtx7GM2&#13;&#10;SF4AWt9vA7D5Q3JjZVBnSH9E/KHEXn516IslzN/4oYGMDyWS8StZQOVQ4mA+1f9+TA5o77Mlkql/&#13;&#10;HHWs8u65FevPTe514FSY3bQxUsgxuWE7wa3jLRRYxxtAvIBHQOVeDCa7KdxTCXAHyIAAmCxQ7ZN9&#13;&#10;OPHwK37wO/WhgsDIr2cAygEeADk2fUbq12PgfpRG4tdIn2BYGIby63W8wUIX8MEcZ0IqcH0FeAJ+&#13;&#10;ALB5GKncvzIP6OxzBoiGkruA74xAAd9NjnN/OMi6BhAFQH7ELjdWHmgtRJzhrBhUgvuwhPkyuqeA&#13;&#10;L5xYwGfD8RyHOEfD3EZBHjXIHEMzR7yVb4dGSJhcqI8UAO0vA8moCDJidtGGPljCZETxpgh2UQQ5&#13;&#10;7fkRULkXg8WbD9yD/HMzQJZNdqj+6/H2O/WhIvkBXoBSwBbAH2z6jNRvx8D9KI0k3pA+u7jEmyLf&#13;&#10;LiF7/l0c8bYSuL4BkgD4/4PcvxJv6NxvySXeHAmWAo4EVY79LxPkjQMcBxQDMF9G9sbKA/ky4mzk&#13;&#10;Em+OhEaiI2EPxzMy4lQEGyFO20FsBc0c8Rb+DzRCwuRCfYaKt0v8P+0yWLxd4rcUuMTfSGwDWdvA&#13;&#10;Rr11S4HB4i0VOK8C8gFKbLJD9V+Pt9+pDxUERvG2A3AZcAEwkU0fNP8q0IatZcugrA9AvoBylLAc&#13;&#10;B+e2X4k3pI+q4ND7xCV+VcE2gqqgEfBBVxwVIAtAS+99wEXAUwDmEyOV+1fiDT3zBgCG2t/aBQIE&#13;&#10;2gX+4Yi3OyArkr0GcLOf3JgOA8Ub4nzDJd7aBd4Q2wVucMQb4lSAuUWc6HkQ42G3FTRzxBuu0BNa&#13;&#10;f/ZHfYaKNycYELPLYPHmBHZxAjmTBBFQuReDxds14CwBvAGg956Y7FAdvn/C89WvzPPv1IcKAiO/&#13;&#10;vQIoBtQBJrDpA6Ybvj6/GG9IHx0u8eYkoCOYJKjDEW+XQd4HgHrAMyQ7AK0N7HIj/1AGID1RGSVs&#13;&#10;/8X6o/ahfChUCHwU9mEUW2QAlrAzEro/VMiezwHyedhFyLHrSKZQoTl8a4WM+ZIBBwBZUM+Ce7KE&#13;&#10;6FD3h3Z/uO7PFwp1NNZgvvcNxvIHgLlxqyDHdIDi8OcKLAEq9STMFqxq33gDxft/wQ5UEBTNZRfA&#13;&#10;F8AHdgiBHLMDmnusjOaF27xOJHGb14mkoedVhrRWSATe64mQDgCyhGQAEwHaUKdCOxWuU0mhUA+F&#13;&#10;9qHmNQkERvO6A4DpACr06TPYnPy/1oEKQmJz8jfIjuYklU2HkcwJeo+KF+ydE3UYF0tYLPFDQ7IQ&#13;&#10;XjBZ6LNAL1AZLziYXfvfP5BdQdQh/QTJpMnlXUqykCYxWUiJBVTW/O3vUnCX0M7z0ze4yd0BduwG&#13;&#10;46N1a7C9r0OwW6BDcApRjYiAyr0YzJ6NMNY9AAnIEdjtqQLtaK1Dfjrk2ewX977fqQ8VZEQ++xFQ&#13;&#10;DZAAXRAwfZDPDlufX9z7kD7q4FtofpQAWMJ8HdmxQ1BdSI2ozvFs9wGutQAkQeYOyAeSGy79n/c+&#13;&#10;aWE4G+CHXiOlhYvxDsA12N4nLZyHVxA+jqcApgPmQH0O3DNHuBrqtdBeC9dr8dJQR2MN5nvoN4vl&#13;&#10;wKMGuSebzlAc/lz94t73X7ADFRSVBaBnIlfIKZAzIGefe6wMl4Zc05A+r+EAinyPDMAS5nvofmnh&#13;&#10;10P+XiEtXCOmIHxLjAKYDpgD9TlwzxzhFqh/h/bvcP27mDTU0VhDzSt6P4/mdQsA0wFEiMLKKBYM&#13;&#10;ARAyfb+5/Bd0oII82Jyg31rQnGxl02Ekex/6Pa+LtV6rw7hYwuaEHxoowl0CFOEPLKBy16DvBfrf&#13;&#10;j9kS2vvsCqIO6SdIJhMuex9F2IRIEdZgAZVNfv/ed/RHjzqYDtzkTgGZ21i2HGzvSyG2CaQQ9Ym3&#13;&#10;hBFQuReD+Sl693cXpJgGOftegeypAn/9m3vf79SHCrIin0XvZu9AbgS5FACzLfLZYevzi3sf0seQ&#13;&#10;y96XQjQUuiVsyLH3od9wWkFuY8i/Qv6rcv/K8zf6/TuAf+g9u0wkgL9M5DzeCGQTBFAByN4LQV4a&#13;&#10;5Oh9RzLk7HJj5YHWOcSZAkBr9WDnhDKRFJEykdWiA3HOBz7E+RcA42GfY2jmOCeUhI8s3jRAPswu&#13;&#10;g8WbBthFA+T0FEVA5V4MFm+zQLAkkM0DcmsAJjs0Dd8/Yb//lXn+nfpQQWA0/6agw9+Qr4Dclk0f&#13;&#10;9rlA8z/k2fkX4w3pY8daDwfzIQ0ROwFPUTuOb+1mgqxFIBcD8uuQY/MwUrl/ZR7Qtx+bCEP7PkNs&#13;&#10;E4EhpsARb+jbDxuQNwbynH5yYzoMFG+IE88l3hhieBGGmAypf7whzukAxJkCwHjYbQXNHPH2g1YG&#13;&#10;rT/7oz5SABCj53mq/9mnQvSnXQaLtwrRTYQKUbwIHwkBlXsxWLz5AWk28KH3EFQAJjs0/evx9jv1&#13;&#10;oYLAKN58QIcsyJMhRz6M6cM+F/9WvCF9FnCJtwrRBQJ8pAUc8eYNshaB3Nsg/+V4+8V173d9R00F&#13;&#10;+dEcTAOYAnaBLof6zUF/n4ZuPQntc6qsMsqw8y9fX9vQ36KPhn4obhC/LQD5NR7yOBgIsr60Bdoh&#13;&#10;8QiQcYoWODr8zrsK/mbCM5Vbzz7d13GYhSZdnbeoa5SeztvvkQPcRGWk/YD2tF5enDqrX8FthRXs&#13;&#10;7dj9ujieKWgUVnecNTauAhyeADewOosqjlXH+vth10/Dig/AxuuTrOPA1XsgD9Y/jdV/481adLyF&#13;&#10;H9N69cia+aKn7hcSh6O6Qnu/+1DdfVXPUacvxpC9kf3RPFhZWeHsIHcH/IHqMLgm5I6QI55Wh0lU&#13;&#10;hG9QfgA3oHmeB2BPmA+gcdRxU3FaOAPcTCgrAFCOgMU3hF4UVkZysHO3Qh1xI0fozx0F59HhcGvD&#13;&#10;CL/CvYvFnTEAtzJhuNw6v8Q9g8VtNQB3Je9wufWH5FaBsdF8w3BczzC/chbgg4G5fQPPx5slogIw&#13;&#10;AhkEAVQA8kNtgDVMOGq3gxzzD7QXYGUkd/81CXFy+waej9dOSAUwEOcXGBO1dwEwnuFwcvsGno+3&#13;&#10;m18FMBDnPhbnwRFycvsGno83Hf7NDOc38Mi2ZixOixFwom8UX5OGPtuR8a/hG/gijnOWDfAchHlc&#13;&#10;BPmxEcwn+iaLG2cB32v4Bp6TM5zFGTVCTvRdCjdOR8Jr+AaekzOTxXl8hJzot3lunO0Cr+EbeE7O&#13;&#10;OyzOmhFyot9JuHEmC72G38Q4OdHaj+aTBzCS+UTvp7hxUoRfwzfwnJzofTLiRN/Aj4QTPY9z4ywT&#13;&#10;eQ3fwHNyLmRxoufxkXCiZxJunAyx1/ANPCcneiZBesYMwDka7A7q9KyR2PqE7Zmu0D4bgORcBnku&#13;&#10;5PCnb78+AWujg3jv2WoetLMn9v16Hs4Kp4FzSp0JHdwAKMe4BtqrXeF6AADxxkPen9cCYni4vJoj&#13;&#10;5N3L4j07AO8b/uHzao2Q9waL9/kAvDEQy8PVV3uEvOg8hOwsDOhv53EQz8Pl1Rkh71jgQ7y6A/Be&#13;&#10;gOPtcHl1R8g7h8VLG4DXAQJhuLx6I+RlsngTB+D9DEEwXF79IXjZY1kF5hXFNYplW4Af8KKyz/9n&#13;&#10;z0BGOB5XELtn3UF53zOQATgJYNjPQKVK8BGvEpzFesdDY/Wkfs8y/9YzEOKyA3gB7gEuwHx8h/wW&#13;&#10;5PCnb039BrFOlOj99/aDrakO0N8Kvn5x73lmdUoNg7oNG8hQZl9fR+IXa8FJELYgoUA0gf/oszHM&#13;&#10;I61HwB4x2fzCEPwCMGy/KAe/AGDjsYbjeMb93X6BfAEBprvnWRTNERFsjsyOPQ+fgnIHrMGobTBf&#13;&#10;sIZrKL4ZAPY5x8oo5tm5WqCOuPo//yKuzcPgsoL1B/kbNv5A+zemVx2LC3H212vUMLgWwn20YXI9&#13;&#10;ZXHVD8B1SpC7DWeBXv25sDUUya4MkGWNDRl6J4WyPjugPlIAtObyAvo/R3bAc84SMJYjXFMHYAk7&#13;&#10;J/FDQwdpiegqSYSPfB0khCWixtAO4vc8Q6J8OgDJgfbOWMg/QO4OwOYDmqJGEu/Qvyf91+NdD8eT&#13;&#10;hmyF7IxS3z5gCvEOGHa831OCBVgJh43XOxr8/S/vAygm0Np/ChSIh/wx5KmQI32weDcTh3M6OALy&#13;&#10;hcHi3QGu/Vz7cTgUizZsIEMZ8wX22EQ8Q/mnqTh8B0wY2j9Nxa8QJksgPOY3FUe4QhjMP5Gee4AT&#13;&#10;7W9n2GSC4r/+W0Ie6HKcpQvMdl/CYg3FZ574cUKeeBzBCMoorqgAFFcXQd4TkBf1kxvW6SjMrgPF&#13;&#10;N+KU5sopDZwtHO9sEOdeFuchyDEexKkCdREAdOFYg0b6bytdxeEdOJc5dgWbiEogSBNcxRHiBp3j&#13;&#10;syDUQZCrBPJ/IMfkhuKQtvpdclCBCM3ZaeBPg/wm5Cchx+TgNmdIjvlc5sxVfD7YYj6HnyDODBbn&#13;&#10;sX6cQ80Z+CD0/ikjDMM1LrH/R4o6upGVMF/mh7qp+BGByRIIVwgoJlF9qLhE8YjisgxyzFZQHHLO&#13;&#10;kH8ngUHR/jV4TCUJ5In7cPyehfz7GtyHYoqdk9v8IM4uLvOTJ94FMfWQY37+h5rzCY2riOO4pKXd&#13;&#10;bHbjPIgSjAcpUmNaJViDWEu7JC0tWiTUpraklCFFwUsRJFYIghfBgwYvPeUogqfoJWzRouDB5tJQ&#13;&#10;1CqIaCktBpUcREzxD/j5pjNh+t6+N2/TRfDRLzNv9+18vzO/33febt9MxLngOC9Q+n7GPNXu/knl&#13;&#10;0Bk3LsPw+COMj2VM6onwF34SzuTGR576mEbkqS8ovW6qhfHplI4GRN5T56nLU4uUXkcsZtIx4sYj&#13;&#10;L0+sGWEsRjJ5Ik996jg/T3F22lOzldi9brYylAgfbJWfxsxs7hpz3euU1/LU9UA31cKYKb/POh15&#13;&#10;Y9U0ZytNM5HZ+6L8/h4CeSrkjMVHnNci8Wmaa/j4s0x8xHnJcX5NGeZEUXza3SOpHJqIxMcyJvVE&#13;&#10;uLbVolfneXOePPUleuWpHwLdVAvj0ykdDYj6gfL7MqU8dZUyHD9fb/XdQjoGInlizQBjMZDJE3F+&#13;&#10;4zi/S3EWxWwj96lpftMV/b4ZM9PdQ4kwW5GfdJ4XM3lKeS1P/R3oploYM+X3Kacj31Onupsmu65Q&#13;&#10;+f07BPJUyFnGU4uR+DTNIj5+PxMfcd5wnL9S+jwQZ1F82t0HqRzy6y2H4fHH7fepp7rribBYsei1&#13;&#10;jFFefOSpn2lEnvqD0uumWhifTuloQNQPlN/LlPLUTUqvIxYz6eiK5Ik1XYxFV+a5rjhXHOdvKc6i&#13;&#10;mG3EU5PVmKcmq0OJMN0tP42Zydy11/KU8lqe6gN+rHipMGby1H6nI99T+6tNs626h8YqoAH6gfK7&#13;&#10;BuSpkDMWH3HOR+LTNPP4+O1MfMT5D9zi3Ax8P6OeanN/lXJoWyQ+ljGpJ8J8t0Wvzos81YVeeao3&#13;&#10;0E1XCuPTKR0NiBQz5fddQJ4ygY5YzKRjORIza5bx1HImZuLc4jirKc5Oe2qUZ8Yn6OIw8Ec4D46Z&#13;&#10;0Z6hRJisyk86z4uZPKW8lqd2BrpptzBmyu8dTke+p3b0NE0l8/c2ld8PAuV3yBmLjzi17l59z+c8&#13;&#10;h4/5g8hck/bxPY7zfsrSnmpz34ZyqBKJj2VM6olwrmqNUMmNj+5T9wF5anugm+4VxqdTOhoQeU9p&#13;&#10;v4U8pXUH4fj5et53v6VIzKxZYn5ZysRMntJzVnFuS3F22lODtZinBmtDiTDaIz+NmcFakaeU1/LU&#13;&#10;/kB3LGbK78TpyM/vpNY0Ky09tQcueSrkLOOpmaiPZ/DxiZac2vMmzseBz4PYfardvRnK5ZWop1bw&#13;&#10;kzDTY42wUuipx9ArT+0NdMfi0ykdDYi8p4bhV343Ah2xmEnHQiRm1iwwFguZmMlTWrMgzt0pzk57&#13;&#10;qrce81RvfSgRBmvy05jpzX1epPuU8lqeOhnojsVMnlqNemoVT13JrLm8AM9RoPwOOWPxEedUlHMK&#13;&#10;zn0tOQ84zsOUZT3V7v4L5dCVyJxnGZN6IkzVrBGu5M55uk89DeSpY4HuWHw6paMBkffUIfiV38cD&#13;&#10;HbGYScdcJGbWzDEWc5mYyVPPOs4jKc570UWza9q8vzZxfgS8zLWq/9/W9bPW4E1930T+2rH+LPMA&#13;&#10;N3pQ+lnmt9zlgG/PNfefPMu0kF2iA+9R3qD8kFL98c8yDyY8m9xSdm3grTWBp/n8KPCeZfq77Vm2&#13;&#10;f10xPwoskIZPKKXhImVagyVxdf1hEB7++77a0frEonWCYQ7mafiKdqThR8q0hoOVchp28Vn1/7Qr&#13;&#10;PVfZcfiFz0nDKmVawyP8LiszDkXrB8uMwyaIpeFukNbQR3qX0TDi+r/RcRhwGh5qoeHPkhqK1hWW&#13;&#10;GYddTsO+Fhqu8t2jzDg8cYfj8IzT8HwLDReZVMtouNP1hs9hNLqxfryLFo6OrSt7gD1LavAjv9dJ&#13;&#10;J+GR2nNl3XXpPVf+88yl74Rz8xu+3QkSB9z0547jvDu/1S2eQ/v3f2JuBr69dUmpdSaX3fV+z9Vw&#13;&#10;iT1Xa3vLcvZcaT47DnaDnWAc7AXS5+fmh/mh+SjgX+68OM57h1hj+DqlBeFc5OvKH/EJ40B84k7z&#13;&#10;beZC8UlD3jw8znuvgmPAt695z9c912u8r/+/ENdbIM11zHEx7edyneS9F1hh/iIrcl6i9grnFjwJ&#13;&#10;hsF2B0uZ1jPIazWgsfN19cvXpbMX9AEdBqj+LwAAAP//AwBQSwECLQAUAAYACAAAACEApuZR+wwB&#13;&#10;AAAVAgAAEwAAAAAAAAAAAAAAAAAAAAAAW0NvbnRlbnRfVHlwZXNdLnhtbFBLAQItABQABgAIAAAA&#13;&#10;IQA4/SH/1gAAAJQBAAALAAAAAAAAAAAAAAAAAD0BAABfcmVscy8ucmVsc1BLAQItABQABgAIAAAA&#13;&#10;IQB4eYDZ1gIAAM8IAAAOAAAAAAAAAAAAAAAAADwCAABkcnMvZTJvRG9jLnhtbFBLAQItABQABgAI&#13;&#10;AAAAIQB/QjLiwwAAAKUBAAAZAAAAAAAAAAAAAAAAAD4FAABkcnMvX3JlbHMvZTJvRG9jLnhtbC5y&#13;&#10;ZWxzUEsBAi0AFAAGAAgAAAAhAGblMw/iAAAADAEAAA8AAAAAAAAAAAAAAAAAOAYAAGRycy9kb3du&#13;&#10;cmV2LnhtbFBLAQItABQABgAIAAAAIQDhS1NHSC4AAFiLAAAUAAAAAAAAAAAAAAAAAEcHAABkcnMv&#13;&#10;bWVkaWEvaW1hZ2UxLmVtZlBLAQItABQABgAIAAAAIQAvC8BAty0AACiCAAAUAAAAAAAAAAAAAAAA&#13;&#10;AME1AABkcnMvbWVkaWEvaW1hZ2UyLmVtZlBLBQYAAAAABwAHAL4BAACqY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XkWxQAAAN8AAAAPAAAAZHJzL2Rvd25yZXYueG1sRI/disIw&#13;&#10;FITvBd8hHMG7NXXVItUooivulf8PcGiObbE5qU203bffLCx4MzAM8w0zX7amFC+qXWFZwXAQgSBO&#13;&#10;rS44U3C9bD+mIJxH1lhaJgU/5GC56HbmmGjb8IleZ5+JAGGXoILc+yqR0qU5GXQDWxGH7GZrgz7Y&#13;&#10;OpO6xibATSk/oyiWBgsOCzlWtM4pvZ+fRsHmuLuOR83ebr8e8aF6TIp7xmul+r12MwuymoHw1Pp3&#13;&#10;4x/xrRWM4e9P+AJy8QsAAP//AwBQSwECLQAUAAYACAAAACEA2+H2y+4AAACFAQAAEwAAAAAAAAAA&#13;&#10;AAAAAAAAAAAAW0NvbnRlbnRfVHlwZXNdLnhtbFBLAQItABQABgAIAAAAIQBa9CxbvwAAABUBAAAL&#13;&#10;AAAAAAAAAAAAAAAAAB8BAABfcmVscy8ucmVsc1BLAQItABQABgAIAAAAIQD4XXkWxQAAAN8AAAAP&#13;&#10;AAAAAAAAAAAAAAAAAAcCAABkcnMvZG93bnJldi54bWxQSwUGAAAAAAMAAwC3AAAA+QIAAAAA&#13;&#10;">
                  <v:imagedata r:id="rId12" o:title=""/>
                </v:shape>
                <v:shape id="Picture 5" o:spid="_x0000_s1028" type="#_x0000_t75" style="position:absolute;left:45455;top:1312;width:43407;height:43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fOqxQAAAN8AAAAPAAAAZHJzL2Rvd25yZXYueG1sRI9BSwMx&#13;&#10;FITvgv8hvII3m22hItumRRRt6UmrvT82r5ulm5eYPNv13xuh0MvAMMw3zGI1+F6dKOUusIHJuAJF&#13;&#10;3ATbcWvg6/P1/hFUFmSLfWAy8EsZVsvbmwXWNpz5g047aVWBcK7RgBOJtda5ceQxj0MkLtkhJI9S&#13;&#10;bGq1TXgucN/raVU9aI8dlwWHkZ4dNcfdjzcQ9WF9fF+nvbjpbCOx3b5t99/G3I2Gl3mRpzkooUGu&#13;&#10;jQtiYw3M4P9P+QJ6+QcAAP//AwBQSwECLQAUAAYACAAAACEA2+H2y+4AAACFAQAAEwAAAAAAAAAA&#13;&#10;AAAAAAAAAAAAW0NvbnRlbnRfVHlwZXNdLnhtbFBLAQItABQABgAIAAAAIQBa9CxbvwAAABUBAAAL&#13;&#10;AAAAAAAAAAAAAAAAAB8BAABfcmVscy8ucmVsc1BLAQItABQABgAIAAAAIQC8CfOqxQAAAN8AAAAP&#13;&#10;AAAAAAAAAAAAAAAAAAcCAABkcnMvZG93bnJldi54bWxQSwUGAAAAAAMAAwC3AAAA+QIAAAAA&#13;&#10;">
                  <v:imagedata r:id="rId13" o:title=""/>
                </v:shape>
                <w10:wrap type="square"/>
              </v:group>
            </w:pict>
          </mc:Fallback>
        </mc:AlternateContent>
      </w:r>
    </w:p>
    <w:p w14:paraId="7C29A09E" w14:textId="77777777" w:rsidR="000262D5" w:rsidRDefault="000262D5" w:rsidP="002A5CFB">
      <w:pPr>
        <w:spacing w:line="480" w:lineRule="auto"/>
        <w:jc w:val="both"/>
        <w:rPr>
          <w:rFonts w:ascii="Times New Roman" w:hAnsi="Times New Roman" w:cs="Times New Roman"/>
        </w:rPr>
      </w:pPr>
    </w:p>
    <w:p w14:paraId="06589D43" w14:textId="54BCF14D" w:rsidR="00E279EB" w:rsidRDefault="00E279EB">
      <w:pPr>
        <w:rPr>
          <w:rFonts w:ascii="Times New Roman" w:hAnsi="Times New Roman" w:cs="Times New Roman"/>
        </w:rPr>
      </w:pPr>
      <w:r>
        <w:rPr>
          <w:rFonts w:ascii="Times New Roman" w:hAnsi="Times New Roman" w:cs="Times New Roman"/>
        </w:rPr>
        <w:br w:type="page"/>
      </w:r>
    </w:p>
    <w:p w14:paraId="0DA0A0D0" w14:textId="68CC72AF" w:rsidR="002A5CFB" w:rsidRPr="009C7B85" w:rsidRDefault="002A5CFB" w:rsidP="002A5CFB">
      <w:pPr>
        <w:spacing w:line="480" w:lineRule="auto"/>
        <w:jc w:val="both"/>
        <w:rPr>
          <w:rFonts w:ascii="Times New Roman" w:hAnsi="Times New Roman" w:cs="Times New Roman"/>
        </w:rPr>
      </w:pPr>
      <w:r w:rsidRPr="009C7B85">
        <w:rPr>
          <w:rFonts w:ascii="Times New Roman" w:hAnsi="Times New Roman" w:cs="Times New Roman"/>
          <w:noProof/>
          <w:lang w:val="en-AU" w:eastAsia="en-AU"/>
        </w:rPr>
        <w:lastRenderedPageBreak/>
        <w:drawing>
          <wp:inline distT="0" distB="0" distL="0" distR="0" wp14:anchorId="27642826" wp14:editId="443AF34B">
            <wp:extent cx="9815419" cy="435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4">
                      <a:extLst>
                        <a:ext uri="{28A0092B-C50C-407E-A947-70E740481C1C}">
                          <a14:useLocalDpi xmlns:a14="http://schemas.microsoft.com/office/drawing/2010/main" val="0"/>
                        </a:ext>
                      </a:extLst>
                    </a:blip>
                    <a:stretch>
                      <a:fillRect/>
                    </a:stretch>
                  </pic:blipFill>
                  <pic:spPr>
                    <a:xfrm>
                      <a:off x="0" y="0"/>
                      <a:ext cx="9830209" cy="4362564"/>
                    </a:xfrm>
                    <a:prstGeom prst="rect">
                      <a:avLst/>
                    </a:prstGeom>
                  </pic:spPr>
                </pic:pic>
              </a:graphicData>
            </a:graphic>
          </wp:inline>
        </w:drawing>
      </w:r>
    </w:p>
    <w:p w14:paraId="66460614" w14:textId="67258B8D" w:rsidR="002A5CFB" w:rsidRPr="009C7B85" w:rsidRDefault="002A5CFB" w:rsidP="002A5CFB">
      <w:pPr>
        <w:spacing w:line="480" w:lineRule="auto"/>
        <w:jc w:val="both"/>
        <w:rPr>
          <w:rFonts w:ascii="Times New Roman" w:hAnsi="Times New Roman" w:cs="Times New Roman"/>
        </w:rPr>
      </w:pPr>
      <w:r w:rsidRPr="009C7B85">
        <w:rPr>
          <w:rFonts w:ascii="Times New Roman" w:hAnsi="Times New Roman" w:cs="Times New Roman"/>
          <w:b/>
        </w:rPr>
        <w:t xml:space="preserve">Figure 3. </w:t>
      </w:r>
      <w:r w:rsidRPr="009C7B85">
        <w:rPr>
          <w:rFonts w:ascii="Times New Roman" w:hAnsi="Times New Roman" w:cs="Times New Roman"/>
        </w:rPr>
        <w:t>Intraspecific predictions of</w:t>
      </w:r>
      <w:r>
        <w:rPr>
          <w:rFonts w:ascii="Times New Roman" w:hAnsi="Times New Roman" w:cs="Times New Roman"/>
        </w:rPr>
        <w:t xml:space="preserve"> female</w:t>
      </w:r>
      <w:r w:rsidRPr="009C7B85">
        <w:rPr>
          <w:rFonts w:ascii="Times New Roman" w:hAnsi="Times New Roman" w:cs="Times New Roman"/>
        </w:rPr>
        <w:t xml:space="preserve"> body size with intertegular distance. Left: bees; Right: hoverflies. Lines denote line of best fit from </w:t>
      </w:r>
      <w:r>
        <w:rPr>
          <w:rFonts w:ascii="Times New Roman" w:hAnsi="Times New Roman" w:cs="Times New Roman"/>
        </w:rPr>
        <w:t>OLS regression</w:t>
      </w:r>
      <w:r w:rsidRPr="009C7B85">
        <w:rPr>
          <w:rFonts w:ascii="Times New Roman" w:hAnsi="Times New Roman" w:cs="Times New Roman"/>
        </w:rPr>
        <w:t>.</w:t>
      </w:r>
    </w:p>
    <w:p w14:paraId="177AEA44" w14:textId="77777777" w:rsidR="00E279EB" w:rsidRDefault="00E279EB" w:rsidP="00B96F6B">
      <w:pPr>
        <w:spacing w:line="480" w:lineRule="auto"/>
        <w:jc w:val="both"/>
        <w:rPr>
          <w:rFonts w:ascii="Times New Roman" w:hAnsi="Times New Roman" w:cs="Times New Roman"/>
          <w:b/>
        </w:rPr>
        <w:sectPr w:rsidR="00E279EB" w:rsidSect="002A5CFB">
          <w:pgSz w:w="16840" w:h="11900" w:orient="landscape"/>
          <w:pgMar w:top="1440" w:right="1440" w:bottom="1440" w:left="1440" w:header="708" w:footer="708" w:gutter="0"/>
          <w:cols w:space="708"/>
          <w:docGrid w:linePitch="360"/>
        </w:sectPr>
      </w:pPr>
    </w:p>
    <w:p w14:paraId="1AC6FA36" w14:textId="77777777" w:rsidR="00E279EB" w:rsidRPr="009C7B85" w:rsidRDefault="00E279EB" w:rsidP="00E279EB">
      <w:pPr>
        <w:spacing w:line="480" w:lineRule="auto"/>
        <w:jc w:val="both"/>
        <w:rPr>
          <w:rFonts w:ascii="Times New Roman" w:hAnsi="Times New Roman" w:cs="Times New Roman"/>
          <w:b/>
        </w:rPr>
      </w:pPr>
      <w:r w:rsidRPr="009C7B85">
        <w:rPr>
          <w:rFonts w:ascii="Times New Roman" w:hAnsi="Times New Roman" w:cs="Times New Roman"/>
          <w:b/>
          <w:noProof/>
          <w:lang w:val="en-AU" w:eastAsia="en-AU"/>
        </w:rPr>
        <w:lastRenderedPageBreak/>
        <w:drawing>
          <wp:inline distT="0" distB="0" distL="0" distR="0" wp14:anchorId="19CBE989" wp14:editId="3ECADED2">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5E79A795" w14:textId="77777777" w:rsidR="00E279EB" w:rsidRPr="009C7B85" w:rsidRDefault="00E279EB" w:rsidP="00E279EB">
      <w:pPr>
        <w:spacing w:line="480" w:lineRule="auto"/>
        <w:jc w:val="both"/>
        <w:rPr>
          <w:rFonts w:ascii="Times New Roman" w:hAnsi="Times New Roman" w:cs="Times New Roman"/>
          <w:b/>
        </w:rPr>
      </w:pPr>
      <w:r w:rsidRPr="009C7B85">
        <w:rPr>
          <w:rFonts w:ascii="Times New Roman" w:hAnsi="Times New Roman" w:cs="Times New Roman"/>
          <w:b/>
        </w:rPr>
        <w:t>Fig S1A. Intraspecific variation in IT and dry weight in relation to sample size in bees. Red line denotes the total trait mean and green lines represent 95% confidence intervals.</w:t>
      </w:r>
    </w:p>
    <w:p w14:paraId="7C1EE148" w14:textId="77777777" w:rsidR="00E279EB" w:rsidRPr="009C7B85" w:rsidRDefault="00E279EB" w:rsidP="00E279EB">
      <w:pPr>
        <w:spacing w:line="480" w:lineRule="auto"/>
        <w:jc w:val="both"/>
        <w:rPr>
          <w:rFonts w:ascii="Times New Roman" w:hAnsi="Times New Roman" w:cs="Times New Roman"/>
          <w:b/>
        </w:rPr>
      </w:pPr>
      <w:r w:rsidRPr="009C7B85">
        <w:rPr>
          <w:rFonts w:ascii="Times New Roman" w:hAnsi="Times New Roman" w:cs="Times New Roman"/>
          <w:b/>
          <w:noProof/>
          <w:lang w:val="en-AU" w:eastAsia="en-AU"/>
        </w:rPr>
        <w:drawing>
          <wp:inline distT="0" distB="0" distL="0" distR="0" wp14:anchorId="07D30505" wp14:editId="4574456B">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7B58569" w14:textId="2BB67582" w:rsidR="00E279EB" w:rsidRPr="009C7B85" w:rsidRDefault="00E279EB" w:rsidP="00E279EB">
      <w:pPr>
        <w:spacing w:line="480" w:lineRule="auto"/>
        <w:jc w:val="both"/>
        <w:rPr>
          <w:rFonts w:ascii="Times New Roman" w:hAnsi="Times New Roman" w:cs="Times New Roman"/>
          <w:b/>
        </w:rPr>
        <w:sectPr w:rsidR="00E279EB" w:rsidRPr="009C7B85" w:rsidSect="009917D8">
          <w:pgSz w:w="11900" w:h="16840"/>
          <w:pgMar w:top="1440" w:right="1440" w:bottom="1440" w:left="1440" w:header="708" w:footer="708" w:gutter="0"/>
          <w:cols w:space="708"/>
          <w:docGrid w:linePitch="360"/>
        </w:sectPr>
      </w:pPr>
      <w:r w:rsidRPr="009C7B85">
        <w:rPr>
          <w:rFonts w:ascii="Times New Roman" w:hAnsi="Times New Roman" w:cs="Times New Roman"/>
          <w:b/>
        </w:rPr>
        <w:t>Fig S1B. Intraspecific variation in IT and dry weight in relation to sample size in hoverflies. Red line denotes the total trait mean and green lines rep</w:t>
      </w:r>
      <w:r>
        <w:rPr>
          <w:rFonts w:ascii="Times New Roman" w:hAnsi="Times New Roman" w:cs="Times New Roman"/>
          <w:b/>
        </w:rPr>
        <w:t xml:space="preserve">resent 95% confidence intervals. </w:t>
      </w:r>
    </w:p>
    <w:p w14:paraId="78633A6E" w14:textId="49E5FF2B" w:rsidR="00B41189" w:rsidRPr="009C7B85" w:rsidRDefault="00B41189" w:rsidP="00E279EB">
      <w:pPr>
        <w:spacing w:line="480" w:lineRule="auto"/>
        <w:jc w:val="both"/>
        <w:rPr>
          <w:rFonts w:ascii="Times New Roman" w:hAnsi="Times New Roman" w:cs="Times New Roman"/>
          <w:b/>
        </w:rPr>
      </w:pP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6-08-05T11:36:00Z" w:initials="LK">
    <w:p w14:paraId="3BFEF560" w14:textId="77777777" w:rsidR="00E50F36" w:rsidRDefault="00E50F36" w:rsidP="00B96F6B">
      <w:pPr>
        <w:pStyle w:val="CommentText"/>
      </w:pPr>
      <w:r>
        <w:rPr>
          <w:rStyle w:val="CommentReference"/>
        </w:rPr>
        <w:annotationRef/>
      </w:r>
      <w:r>
        <w:t>aX^B</w:t>
      </w:r>
    </w:p>
    <w:p w14:paraId="3F182536" w14:textId="77777777" w:rsidR="00E50F36" w:rsidRDefault="00E50F36" w:rsidP="00B96F6B">
      <w:pPr>
        <w:pStyle w:val="CommentText"/>
      </w:pPr>
    </w:p>
  </w:comment>
  <w:comment w:id="1" w:author="Liam Kendall" w:date="2016-08-05T11:36:00Z" w:initials="LK">
    <w:p w14:paraId="1C587172" w14:textId="77777777" w:rsidR="00E50F36" w:rsidRDefault="00E50F36" w:rsidP="00B96F6B">
      <w:pPr>
        <w:pStyle w:val="CommentText"/>
      </w:pPr>
      <w:r>
        <w:rPr>
          <w:rStyle w:val="CommentReference"/>
        </w:rPr>
        <w:annotationRef/>
      </w:r>
      <w:r>
        <w:t>Where Y = ITS, X = dry weight</w:t>
      </w:r>
    </w:p>
  </w:comment>
  <w:comment w:id="2" w:author="Liam Kendall" w:date="2016-08-05T11:36:00Z" w:initials="LK">
    <w:p w14:paraId="0804DA50" w14:textId="77777777" w:rsidR="00E50F36" w:rsidRDefault="00E50F36" w:rsidP="00B96F6B">
      <w:pPr>
        <w:pStyle w:val="CommentText"/>
        <w:rPr>
          <w:vertAlign w:val="superscript"/>
        </w:rPr>
      </w:pPr>
      <w:r>
        <w:rPr>
          <w:rStyle w:val="CommentReference"/>
        </w:rPr>
        <w:annotationRef/>
      </w:r>
      <w:r>
        <w:t xml:space="preserve">Needs to be transformed: lnY = </w:t>
      </w:r>
      <w:proofErr w:type="gramStart"/>
      <w:r>
        <w:t>a  +</w:t>
      </w:r>
      <w:proofErr w:type="gramEnd"/>
      <w:r>
        <w:t xml:space="preserve"> bX + b</w:t>
      </w:r>
      <w:r w:rsidRPr="00A3283E">
        <w:rPr>
          <w:vertAlign w:val="superscript"/>
        </w:rPr>
        <w:t>1</w:t>
      </w:r>
      <w:r>
        <w:t>X</w:t>
      </w:r>
      <w:r w:rsidRPr="00A3283E">
        <w:rPr>
          <w:vertAlign w:val="superscript"/>
        </w:rPr>
        <w:t>2</w:t>
      </w:r>
    </w:p>
    <w:p w14:paraId="3D37F5DF" w14:textId="77777777" w:rsidR="00E50F36" w:rsidRPr="00A3283E" w:rsidRDefault="00E50F36"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12"/>
  </w:num>
  <w:num w:numId="5">
    <w:abstractNumId w:val="0"/>
  </w:num>
  <w:num w:numId="6">
    <w:abstractNumId w:val="5"/>
  </w:num>
  <w:num w:numId="7">
    <w:abstractNumId w:val="9"/>
  </w:num>
  <w:num w:numId="8">
    <w:abstractNumId w:val="2"/>
  </w:num>
  <w:num w:numId="9">
    <w:abstractNumId w:val="13"/>
  </w:num>
  <w:num w:numId="10">
    <w:abstractNumId w:val="4"/>
  </w:num>
  <w:num w:numId="11">
    <w:abstractNumId w:val="6"/>
  </w:num>
  <w:num w:numId="12">
    <w:abstractNumId w:val="3"/>
  </w:num>
  <w:num w:numId="13">
    <w:abstractNumId w:val="1"/>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12"/>
    <w:rsid w:val="00004EB5"/>
    <w:rsid w:val="00005C16"/>
    <w:rsid w:val="00010E10"/>
    <w:rsid w:val="00010EC3"/>
    <w:rsid w:val="000262D5"/>
    <w:rsid w:val="00032195"/>
    <w:rsid w:val="00045BE0"/>
    <w:rsid w:val="0005452A"/>
    <w:rsid w:val="00070460"/>
    <w:rsid w:val="0007161F"/>
    <w:rsid w:val="000A08BA"/>
    <w:rsid w:val="000A4101"/>
    <w:rsid w:val="000C09DB"/>
    <w:rsid w:val="000E2B92"/>
    <w:rsid w:val="000E4C29"/>
    <w:rsid w:val="000E4EF4"/>
    <w:rsid w:val="000F2333"/>
    <w:rsid w:val="00102160"/>
    <w:rsid w:val="00134A71"/>
    <w:rsid w:val="0014517B"/>
    <w:rsid w:val="0016325F"/>
    <w:rsid w:val="00164449"/>
    <w:rsid w:val="00170EF6"/>
    <w:rsid w:val="00183E9C"/>
    <w:rsid w:val="00193E8E"/>
    <w:rsid w:val="00196184"/>
    <w:rsid w:val="0019741F"/>
    <w:rsid w:val="001D15F7"/>
    <w:rsid w:val="001D23A7"/>
    <w:rsid w:val="001D5281"/>
    <w:rsid w:val="001E21FA"/>
    <w:rsid w:val="001E52E7"/>
    <w:rsid w:val="001F04C4"/>
    <w:rsid w:val="001F3083"/>
    <w:rsid w:val="001F75C9"/>
    <w:rsid w:val="00200E4A"/>
    <w:rsid w:val="002013DC"/>
    <w:rsid w:val="002237D8"/>
    <w:rsid w:val="00232909"/>
    <w:rsid w:val="00236A36"/>
    <w:rsid w:val="0024197B"/>
    <w:rsid w:val="002438F5"/>
    <w:rsid w:val="00260941"/>
    <w:rsid w:val="002673C1"/>
    <w:rsid w:val="00270579"/>
    <w:rsid w:val="00273856"/>
    <w:rsid w:val="00275576"/>
    <w:rsid w:val="00287B29"/>
    <w:rsid w:val="002A5CFB"/>
    <w:rsid w:val="002C00C6"/>
    <w:rsid w:val="002D08B8"/>
    <w:rsid w:val="002D6F92"/>
    <w:rsid w:val="002E2C31"/>
    <w:rsid w:val="002F50C9"/>
    <w:rsid w:val="00300ED3"/>
    <w:rsid w:val="00302CC8"/>
    <w:rsid w:val="003318BC"/>
    <w:rsid w:val="00336492"/>
    <w:rsid w:val="00344DBB"/>
    <w:rsid w:val="00346CF1"/>
    <w:rsid w:val="003547ED"/>
    <w:rsid w:val="00365B3E"/>
    <w:rsid w:val="00384705"/>
    <w:rsid w:val="00387C2A"/>
    <w:rsid w:val="00394BB4"/>
    <w:rsid w:val="00396E2E"/>
    <w:rsid w:val="003B4AA6"/>
    <w:rsid w:val="003C1F5E"/>
    <w:rsid w:val="003D0976"/>
    <w:rsid w:val="003D48C3"/>
    <w:rsid w:val="003E1AC7"/>
    <w:rsid w:val="00403DFA"/>
    <w:rsid w:val="004104A4"/>
    <w:rsid w:val="00416398"/>
    <w:rsid w:val="00426900"/>
    <w:rsid w:val="004319F6"/>
    <w:rsid w:val="00434B60"/>
    <w:rsid w:val="00452C26"/>
    <w:rsid w:val="00466F1A"/>
    <w:rsid w:val="004726AB"/>
    <w:rsid w:val="0047733E"/>
    <w:rsid w:val="00482704"/>
    <w:rsid w:val="00482F27"/>
    <w:rsid w:val="00484708"/>
    <w:rsid w:val="004C03C1"/>
    <w:rsid w:val="004C3338"/>
    <w:rsid w:val="004C658D"/>
    <w:rsid w:val="004C65C5"/>
    <w:rsid w:val="004C6C46"/>
    <w:rsid w:val="004D778D"/>
    <w:rsid w:val="004E15AB"/>
    <w:rsid w:val="004E7859"/>
    <w:rsid w:val="004F53ED"/>
    <w:rsid w:val="004F6284"/>
    <w:rsid w:val="005054D6"/>
    <w:rsid w:val="00511C05"/>
    <w:rsid w:val="005303B9"/>
    <w:rsid w:val="0053100A"/>
    <w:rsid w:val="00531A15"/>
    <w:rsid w:val="00531C0F"/>
    <w:rsid w:val="00540BE2"/>
    <w:rsid w:val="00561275"/>
    <w:rsid w:val="0056481C"/>
    <w:rsid w:val="005666E3"/>
    <w:rsid w:val="005A042C"/>
    <w:rsid w:val="005C3952"/>
    <w:rsid w:val="005D63A4"/>
    <w:rsid w:val="005D6FC4"/>
    <w:rsid w:val="005E5C39"/>
    <w:rsid w:val="005F51C7"/>
    <w:rsid w:val="00617BD0"/>
    <w:rsid w:val="00633C23"/>
    <w:rsid w:val="0065015B"/>
    <w:rsid w:val="006645D0"/>
    <w:rsid w:val="00691B9A"/>
    <w:rsid w:val="006A0BB9"/>
    <w:rsid w:val="006A6E5D"/>
    <w:rsid w:val="006B0776"/>
    <w:rsid w:val="006C3A15"/>
    <w:rsid w:val="006D2CE9"/>
    <w:rsid w:val="006E0C5D"/>
    <w:rsid w:val="006E130B"/>
    <w:rsid w:val="006F4030"/>
    <w:rsid w:val="006F5A6F"/>
    <w:rsid w:val="00710283"/>
    <w:rsid w:val="007106DD"/>
    <w:rsid w:val="00756601"/>
    <w:rsid w:val="00761C09"/>
    <w:rsid w:val="0077272A"/>
    <w:rsid w:val="00776C0B"/>
    <w:rsid w:val="00776CA9"/>
    <w:rsid w:val="00793CC9"/>
    <w:rsid w:val="007A06D3"/>
    <w:rsid w:val="007A3B1F"/>
    <w:rsid w:val="007B1264"/>
    <w:rsid w:val="007C0574"/>
    <w:rsid w:val="007E1B72"/>
    <w:rsid w:val="007E2743"/>
    <w:rsid w:val="008469B3"/>
    <w:rsid w:val="00850EBC"/>
    <w:rsid w:val="00864051"/>
    <w:rsid w:val="008767FF"/>
    <w:rsid w:val="00882D9C"/>
    <w:rsid w:val="00896BB7"/>
    <w:rsid w:val="008B18C3"/>
    <w:rsid w:val="008B5F3A"/>
    <w:rsid w:val="008D149F"/>
    <w:rsid w:val="008D2E04"/>
    <w:rsid w:val="008D4E53"/>
    <w:rsid w:val="008F29FD"/>
    <w:rsid w:val="009049CC"/>
    <w:rsid w:val="00910E41"/>
    <w:rsid w:val="009428A5"/>
    <w:rsid w:val="009632CB"/>
    <w:rsid w:val="009917D8"/>
    <w:rsid w:val="009A3286"/>
    <w:rsid w:val="009A7EF6"/>
    <w:rsid w:val="009C7B85"/>
    <w:rsid w:val="009D05FE"/>
    <w:rsid w:val="009D347F"/>
    <w:rsid w:val="00A0200A"/>
    <w:rsid w:val="00A07221"/>
    <w:rsid w:val="00A145A1"/>
    <w:rsid w:val="00A1670E"/>
    <w:rsid w:val="00A1691B"/>
    <w:rsid w:val="00A23954"/>
    <w:rsid w:val="00A27B6C"/>
    <w:rsid w:val="00A432AE"/>
    <w:rsid w:val="00A62594"/>
    <w:rsid w:val="00A6382D"/>
    <w:rsid w:val="00A672B4"/>
    <w:rsid w:val="00A83CA1"/>
    <w:rsid w:val="00AA134C"/>
    <w:rsid w:val="00AA5E6A"/>
    <w:rsid w:val="00AB267C"/>
    <w:rsid w:val="00AF263F"/>
    <w:rsid w:val="00AF43B0"/>
    <w:rsid w:val="00B06715"/>
    <w:rsid w:val="00B200C7"/>
    <w:rsid w:val="00B20143"/>
    <w:rsid w:val="00B256CF"/>
    <w:rsid w:val="00B32C70"/>
    <w:rsid w:val="00B34E51"/>
    <w:rsid w:val="00B41189"/>
    <w:rsid w:val="00B42FE0"/>
    <w:rsid w:val="00B4448D"/>
    <w:rsid w:val="00B576C0"/>
    <w:rsid w:val="00B62360"/>
    <w:rsid w:val="00B6760D"/>
    <w:rsid w:val="00B71A70"/>
    <w:rsid w:val="00B84A0A"/>
    <w:rsid w:val="00B96F6B"/>
    <w:rsid w:val="00B9760F"/>
    <w:rsid w:val="00BB2714"/>
    <w:rsid w:val="00BB4959"/>
    <w:rsid w:val="00BC7524"/>
    <w:rsid w:val="00BD02E0"/>
    <w:rsid w:val="00BD423C"/>
    <w:rsid w:val="00BD79AA"/>
    <w:rsid w:val="00BE2B43"/>
    <w:rsid w:val="00C0463D"/>
    <w:rsid w:val="00C10789"/>
    <w:rsid w:val="00C1358D"/>
    <w:rsid w:val="00C22AFA"/>
    <w:rsid w:val="00C22BEF"/>
    <w:rsid w:val="00C375A4"/>
    <w:rsid w:val="00C6390F"/>
    <w:rsid w:val="00C725D3"/>
    <w:rsid w:val="00C7420E"/>
    <w:rsid w:val="00C83BF0"/>
    <w:rsid w:val="00C94623"/>
    <w:rsid w:val="00C97AF0"/>
    <w:rsid w:val="00CA2B12"/>
    <w:rsid w:val="00CB096F"/>
    <w:rsid w:val="00CE3567"/>
    <w:rsid w:val="00CF59A4"/>
    <w:rsid w:val="00D1167E"/>
    <w:rsid w:val="00D16D69"/>
    <w:rsid w:val="00D20FCF"/>
    <w:rsid w:val="00D2336A"/>
    <w:rsid w:val="00D24287"/>
    <w:rsid w:val="00D3502C"/>
    <w:rsid w:val="00D352F2"/>
    <w:rsid w:val="00D74278"/>
    <w:rsid w:val="00DB7D77"/>
    <w:rsid w:val="00DC0E6D"/>
    <w:rsid w:val="00DE0201"/>
    <w:rsid w:val="00DE1FEF"/>
    <w:rsid w:val="00DE2B7E"/>
    <w:rsid w:val="00DF655F"/>
    <w:rsid w:val="00DF677E"/>
    <w:rsid w:val="00E24406"/>
    <w:rsid w:val="00E279EB"/>
    <w:rsid w:val="00E32AB3"/>
    <w:rsid w:val="00E37D97"/>
    <w:rsid w:val="00E42594"/>
    <w:rsid w:val="00E45A5E"/>
    <w:rsid w:val="00E50F36"/>
    <w:rsid w:val="00E51260"/>
    <w:rsid w:val="00E569B9"/>
    <w:rsid w:val="00E7236B"/>
    <w:rsid w:val="00E72D4E"/>
    <w:rsid w:val="00E7301F"/>
    <w:rsid w:val="00EC2033"/>
    <w:rsid w:val="00EF64E7"/>
    <w:rsid w:val="00F1087E"/>
    <w:rsid w:val="00F1147E"/>
    <w:rsid w:val="00F2680F"/>
    <w:rsid w:val="00F344F9"/>
    <w:rsid w:val="00F83514"/>
    <w:rsid w:val="00F93AA9"/>
    <w:rsid w:val="00F9401F"/>
    <w:rsid w:val="00F97084"/>
    <w:rsid w:val="00FB3473"/>
    <w:rsid w:val="00FD10A1"/>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ED8E-DBBD-AD40-8B1B-5FD1FA96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35</cp:revision>
  <dcterms:created xsi:type="dcterms:W3CDTF">2018-05-09T07:21:00Z</dcterms:created>
  <dcterms:modified xsi:type="dcterms:W3CDTF">2018-05-16T07:41:00Z</dcterms:modified>
</cp:coreProperties>
</file>