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95" w:rsidRDefault="001A5DF0" w:rsidP="001A5DF0">
      <w:pPr>
        <w:pStyle w:val="ListParagraph"/>
        <w:numPr>
          <w:ilvl w:val="0"/>
          <w:numId w:val="1"/>
        </w:numPr>
      </w:pPr>
      <w:r>
        <w:t>Run ‘QtPhases.py’</w:t>
      </w:r>
    </w:p>
    <w:p w:rsidR="001A5DF0" w:rsidRDefault="001A5DF0" w:rsidP="001A5DF0">
      <w:pPr>
        <w:pStyle w:val="ListParagraph"/>
        <w:numPr>
          <w:ilvl w:val="0"/>
          <w:numId w:val="1"/>
        </w:numPr>
      </w:pPr>
      <w:r>
        <w:t>Open the mesh generator (“Mesh &gt; Generate Mesh”) and head to the rectangle tab.</w:t>
      </w:r>
    </w:p>
    <w:p w:rsidR="001A5DF0" w:rsidRDefault="001A5DF0" w:rsidP="001A5DF0">
      <w:pPr>
        <w:pStyle w:val="ListParagraph"/>
        <w:numPr>
          <w:ilvl w:val="0"/>
          <w:numId w:val="1"/>
        </w:numPr>
      </w:pPr>
      <w:r>
        <w:t>Create the mesh by adding rectangles:</w:t>
      </w:r>
    </w:p>
    <w:p w:rsidR="001A5DF0" w:rsidRDefault="001A5DF0" w:rsidP="001A5DF0">
      <w:pPr>
        <w:pStyle w:val="ListParagraph"/>
        <w:numPr>
          <w:ilvl w:val="1"/>
          <w:numId w:val="1"/>
        </w:numPr>
      </w:pPr>
      <w:r>
        <w:t xml:space="preserve">Define dx and </w:t>
      </w:r>
      <w:proofErr w:type="spellStart"/>
      <w:r>
        <w:t>dy</w:t>
      </w:r>
      <w:proofErr w:type="spellEnd"/>
      <w:r>
        <w:t xml:space="preserve"> this will be the size of each of the elements in the mesh</w:t>
      </w:r>
      <w:r w:rsidR="0079474B">
        <w:t>. (Note: the way this has been programmed the smallest size possible is 10^-8. If it needs to be smaller it would only require a few changes)</w:t>
      </w:r>
    </w:p>
    <w:p w:rsidR="001A5DF0" w:rsidRDefault="001A5DF0" w:rsidP="001A5DF0">
      <w:pPr>
        <w:pStyle w:val="ListParagraph"/>
        <w:numPr>
          <w:ilvl w:val="1"/>
          <w:numId w:val="1"/>
        </w:numPr>
      </w:pPr>
      <w:r>
        <w:t>Define the width and height of the leftmost rectangle, click add</w:t>
      </w:r>
    </w:p>
    <w:p w:rsidR="001A5DF0" w:rsidRDefault="001A5DF0" w:rsidP="001A5DF0">
      <w:pPr>
        <w:pStyle w:val="ListParagraph"/>
        <w:numPr>
          <w:ilvl w:val="1"/>
          <w:numId w:val="1"/>
        </w:numPr>
      </w:pPr>
      <w:r>
        <w:t>Define the width and height of the next rectangle. Clicking will add a rectangle to the right of the previous rectangle. Many rectangles can be added to the mesh to create slightly more complex meshes.</w:t>
      </w:r>
    </w:p>
    <w:p w:rsidR="001A5DF0" w:rsidRDefault="001A5DF0" w:rsidP="001A5DF0">
      <w:pPr>
        <w:pStyle w:val="ListParagraph"/>
        <w:ind w:left="1440"/>
      </w:pPr>
    </w:p>
    <w:p w:rsidR="001A5DF0" w:rsidRDefault="001A5DF0" w:rsidP="001A5DF0">
      <w:pPr>
        <w:pStyle w:val="ListParagraph"/>
        <w:jc w:val="center"/>
      </w:pPr>
      <w:r>
        <w:rPr>
          <w:noProof/>
        </w:rPr>
        <w:drawing>
          <wp:inline distT="0" distB="0" distL="0" distR="0" wp14:anchorId="2293B732" wp14:editId="5C1D5E6E">
            <wp:extent cx="2581275" cy="33051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74B" w:rsidRDefault="001A5DF0" w:rsidP="0079474B">
      <w:pPr>
        <w:pStyle w:val="ListParagraph"/>
        <w:numPr>
          <w:ilvl w:val="0"/>
          <w:numId w:val="1"/>
        </w:numPr>
      </w:pPr>
      <w:r>
        <w:t>Click generate to generate the mesh. This process is complete when the “</w:t>
      </w:r>
      <w:r w:rsidR="0079474B">
        <w:t>Parameters” tab opens at the left of the window.</w:t>
      </w:r>
    </w:p>
    <w:p w:rsidR="0079474B" w:rsidRDefault="0079474B" w:rsidP="0079474B">
      <w:pPr>
        <w:pStyle w:val="ListParagraph"/>
        <w:numPr>
          <w:ilvl w:val="0"/>
          <w:numId w:val="1"/>
        </w:numPr>
      </w:pPr>
      <w:r>
        <w:t>Go to “Mesh&gt; Edit Mesh Conditions”. This will show the generated mesh. Initial Conditions and Boundary Conditions will need to be defined using this editor.</w:t>
      </w:r>
    </w:p>
    <w:p w:rsidR="0079474B" w:rsidRDefault="0079474B" w:rsidP="0079474B">
      <w:pPr>
        <w:pStyle w:val="ListParagraph"/>
        <w:numPr>
          <w:ilvl w:val="0"/>
          <w:numId w:val="1"/>
        </w:numPr>
      </w:pPr>
      <w:r>
        <w:t xml:space="preserve">With the selections in the toolbar shown box select can be used to select multiple elements then Right </w:t>
      </w:r>
      <w:proofErr w:type="gramStart"/>
      <w:r>
        <w:t>Click  -</w:t>
      </w:r>
      <w:proofErr w:type="gramEnd"/>
      <w:r>
        <w:t>&gt; “Edit ICs” will display a dialog where initial conditions can be edited for each element. The size of elements can also be made smaller with Right Click “Subdivide Elements</w:t>
      </w:r>
      <w:proofErr w:type="gramStart"/>
      <w:r>
        <w:t>” ,</w:t>
      </w:r>
      <w:proofErr w:type="gramEnd"/>
      <w:r>
        <w:t xml:space="preserve"> which will divide each of the elements in to four smaller ones.</w:t>
      </w:r>
      <w:r w:rsidRPr="0079474B">
        <w:rPr>
          <w:noProof/>
        </w:rPr>
        <w:t xml:space="preserve"> </w:t>
      </w:r>
    </w:p>
    <w:p w:rsidR="0079474B" w:rsidRDefault="0079474B" w:rsidP="0079474B">
      <w:pPr>
        <w:ind w:left="720"/>
      </w:pPr>
      <w:r>
        <w:rPr>
          <w:noProof/>
        </w:rPr>
        <w:drawing>
          <wp:inline distT="0" distB="0" distL="0" distR="0" wp14:anchorId="02DBDA32" wp14:editId="474E6E5B">
            <wp:extent cx="22193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4B" w:rsidRDefault="0079474B" w:rsidP="0079474B">
      <w:pPr>
        <w:ind w:left="720"/>
      </w:pPr>
    </w:p>
    <w:p w:rsidR="0079474B" w:rsidRDefault="0079474B" w:rsidP="0079474B">
      <w:pPr>
        <w:pStyle w:val="ListParagraph"/>
        <w:numPr>
          <w:ilvl w:val="0"/>
          <w:numId w:val="1"/>
        </w:numPr>
      </w:pPr>
      <w:r>
        <w:lastRenderedPageBreak/>
        <w:t xml:space="preserve">Edit boundary conditions with toolbar settings shown. Right Click -&gt; “Edit Boundary Conditions” will open a dialog to edit boundary conditions of the form </w:t>
      </w:r>
      <w:proofErr w:type="spellStart"/>
      <w:r>
        <w:t>aT</w:t>
      </w:r>
      <w:proofErr w:type="spellEnd"/>
      <w:r>
        <w:t>’+</w:t>
      </w:r>
      <w:proofErr w:type="spellStart"/>
      <w:r>
        <w:t>bT+c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764A7DDB" wp14:editId="668C3FC3">
            <wp:extent cx="24765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4B" w:rsidRDefault="00DC4DC4" w:rsidP="0079474B">
      <w:pPr>
        <w:pStyle w:val="ListParagraph"/>
        <w:numPr>
          <w:ilvl w:val="0"/>
          <w:numId w:val="1"/>
        </w:numPr>
      </w:pPr>
      <w:r>
        <w:t>Define all simulation parameters in the panel on the left.</w:t>
      </w:r>
    </w:p>
    <w:p w:rsidR="00DC4DC4" w:rsidRDefault="00DC4DC4" w:rsidP="00DC4DC4">
      <w:pPr>
        <w:pStyle w:val="ListParagraph"/>
        <w:ind w:left="4320" w:firstLine="720"/>
      </w:pPr>
      <w:r>
        <w:rPr>
          <w:noProof/>
        </w:rPr>
        <w:drawing>
          <wp:inline distT="0" distB="0" distL="0" distR="0" wp14:anchorId="24E95092" wp14:editId="07ED3F54">
            <wp:extent cx="1828800" cy="27241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2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4DC4" w:rsidRDefault="00DC4DC4" w:rsidP="00DC4DC4">
      <w:pPr>
        <w:pStyle w:val="ListParagraph"/>
        <w:ind w:left="4320" w:firstLine="720"/>
      </w:pPr>
    </w:p>
    <w:p w:rsidR="00DC4DC4" w:rsidRDefault="00DC4DC4" w:rsidP="00DC4DC4">
      <w:pPr>
        <w:pStyle w:val="ListParagraph"/>
        <w:numPr>
          <w:ilvl w:val="0"/>
          <w:numId w:val="1"/>
        </w:numPr>
      </w:pPr>
      <w:r>
        <w:t xml:space="preserve">To save the mesh hit “File &gt; Save Mesh </w:t>
      </w:r>
      <w:proofErr w:type="gramStart"/>
      <w:r>
        <w:t>To</w:t>
      </w:r>
      <w:proofErr w:type="gramEnd"/>
      <w:r>
        <w:t xml:space="preserve"> File”. Pass in a directory, this requires the full directory folder path, then give the project a name.</w:t>
      </w:r>
    </w:p>
    <w:p w:rsidR="00DC4DC4" w:rsidRDefault="00DC4DC4" w:rsidP="00DC4DC4">
      <w:pPr>
        <w:pStyle w:val="ListParagraph"/>
        <w:numPr>
          <w:ilvl w:val="0"/>
          <w:numId w:val="1"/>
        </w:numPr>
      </w:pPr>
      <w:r>
        <w:t xml:space="preserve">Mesh Created! </w:t>
      </w:r>
      <w:bookmarkStart w:id="0" w:name="_GoBack"/>
      <w:bookmarkEnd w:id="0"/>
    </w:p>
    <w:p w:rsidR="0079474B" w:rsidRDefault="0079474B" w:rsidP="00DC4DC4">
      <w:pPr>
        <w:ind w:left="5040" w:firstLine="720"/>
      </w:pPr>
    </w:p>
    <w:sectPr w:rsidR="0079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170E7"/>
    <w:multiLevelType w:val="hybridMultilevel"/>
    <w:tmpl w:val="4CAC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F0"/>
    <w:rsid w:val="00125453"/>
    <w:rsid w:val="001A5DF0"/>
    <w:rsid w:val="002173C7"/>
    <w:rsid w:val="003076D1"/>
    <w:rsid w:val="00723AC9"/>
    <w:rsid w:val="0079474B"/>
    <w:rsid w:val="00DC4DC4"/>
    <w:rsid w:val="00E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0E86"/>
  <w15:chartTrackingRefBased/>
  <w15:docId w15:val="{96D368DC-9369-4693-B296-8BBD610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Long</dc:creator>
  <cp:keywords/>
  <dc:description/>
  <cp:lastModifiedBy>Liam Long</cp:lastModifiedBy>
  <cp:revision>1</cp:revision>
  <dcterms:created xsi:type="dcterms:W3CDTF">2017-10-18T01:06:00Z</dcterms:created>
  <dcterms:modified xsi:type="dcterms:W3CDTF">2017-10-18T01:31:00Z</dcterms:modified>
</cp:coreProperties>
</file>