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DCC36" w14:textId="77777777" w:rsidR="00F0274B" w:rsidRPr="00F0274B" w:rsidRDefault="005E7C54" w:rsidP="00F0274B">
      <w:pPr>
        <w:shd w:val="clear" w:color="auto" w:fill="FFFFFF"/>
        <w:spacing w:before="192" w:after="192"/>
        <w:rPr>
          <w:rFonts w:ascii="Helvetica Neue Medium" w:eastAsia="Times New Roman" w:hAnsi="Helvetica Neue Medium" w:cs="Times New Roman"/>
          <w:color w:val="333333"/>
          <w:sz w:val="28"/>
          <w:szCs w:val="28"/>
        </w:rPr>
      </w:pPr>
      <w:r w:rsidRPr="005E7C54">
        <w:rPr>
          <w:rFonts w:ascii="Helvetica Neue Medium" w:eastAsia="Times New Roman" w:hAnsi="Helvetica Neue Medium" w:cs="Times New Roman"/>
          <w:color w:val="333333"/>
          <w:sz w:val="28"/>
          <w:szCs w:val="28"/>
        </w:rPr>
        <w:t>Liam McMurray</w:t>
      </w:r>
      <w:r>
        <w:rPr>
          <w:rFonts w:ascii="Helvetica Neue Medium" w:eastAsia="Times New Roman" w:hAnsi="Helvetica Neue Medium" w:cs="Times New Roman"/>
          <w:color w:val="333333"/>
          <w:sz w:val="28"/>
          <w:szCs w:val="28"/>
        </w:rPr>
        <w:t xml:space="preserve"> // Portfolio</w:t>
      </w:r>
      <w:r>
        <w:rPr>
          <w:rFonts w:ascii="Helvetica Neue Medium" w:eastAsia="Times New Roman" w:hAnsi="Helvetica Neue Medium" w:cs="Times New Roman"/>
          <w:color w:val="333333"/>
          <w:sz w:val="28"/>
          <w:szCs w:val="28"/>
        </w:rPr>
        <w:br/>
      </w:r>
      <w:r>
        <w:rPr>
          <w:rFonts w:ascii="Helvetica Neue Medium" w:eastAsia="Times New Roman" w:hAnsi="Helvetica Neue Medium" w:cs="Times New Roman"/>
          <w:color w:val="333333"/>
          <w:sz w:val="28"/>
          <w:szCs w:val="28"/>
        </w:rPr>
        <w:br/>
        <w:t>User</w:t>
      </w:r>
      <w:r w:rsidR="00F0274B" w:rsidRPr="00F0274B">
        <w:rPr>
          <w:rFonts w:ascii="Helvetica Neue Medium" w:eastAsia="Times New Roman" w:hAnsi="Helvetica Neue Medium" w:cs="Times New Roman"/>
          <w:color w:val="333333"/>
          <w:sz w:val="28"/>
          <w:szCs w:val="28"/>
        </w:rPr>
        <w:t xml:space="preserve"> research</w:t>
      </w:r>
      <w:r>
        <w:rPr>
          <w:rFonts w:ascii="Helvetica Neue Medium" w:eastAsia="Times New Roman" w:hAnsi="Helvetica Neue Medium" w:cs="Times New Roman"/>
          <w:color w:val="333333"/>
          <w:sz w:val="28"/>
          <w:szCs w:val="28"/>
        </w:rPr>
        <w:t xml:space="preserve"> and design</w:t>
      </w:r>
      <w:r w:rsidR="00F0274B" w:rsidRPr="00F0274B">
        <w:rPr>
          <w:rFonts w:ascii="Helvetica Neue Medium" w:eastAsia="Times New Roman" w:hAnsi="Helvetica Neue Medium" w:cs="Times New Roman"/>
          <w:color w:val="333333"/>
          <w:sz w:val="28"/>
          <w:szCs w:val="28"/>
        </w:rPr>
        <w:t xml:space="preserve"> for new </w:t>
      </w:r>
      <w:r>
        <w:rPr>
          <w:rFonts w:ascii="Helvetica Neue Medium" w:eastAsia="Times New Roman" w:hAnsi="Helvetica Neue Medium" w:cs="Times New Roman"/>
          <w:color w:val="333333"/>
          <w:sz w:val="28"/>
          <w:szCs w:val="28"/>
        </w:rPr>
        <w:t xml:space="preserve">University of </w:t>
      </w:r>
      <w:r w:rsidR="00F0274B" w:rsidRPr="00F0274B">
        <w:rPr>
          <w:rFonts w:ascii="Helvetica Neue Medium" w:eastAsia="Times New Roman" w:hAnsi="Helvetica Neue Medium" w:cs="Times New Roman"/>
          <w:color w:val="333333"/>
          <w:sz w:val="28"/>
          <w:szCs w:val="28"/>
        </w:rPr>
        <w:t>Bath website (201</w:t>
      </w:r>
      <w:r w:rsidR="00FE63AE">
        <w:rPr>
          <w:rFonts w:ascii="Helvetica Neue Medium" w:eastAsia="Times New Roman" w:hAnsi="Helvetica Neue Medium" w:cs="Times New Roman"/>
          <w:color w:val="333333"/>
          <w:sz w:val="28"/>
          <w:szCs w:val="28"/>
        </w:rPr>
        <w:t>6</w:t>
      </w:r>
      <w:r w:rsidR="00F0274B" w:rsidRPr="00F0274B">
        <w:rPr>
          <w:rFonts w:ascii="Helvetica Neue Medium" w:eastAsia="Times New Roman" w:hAnsi="Helvetica Neue Medium" w:cs="Times New Roman"/>
          <w:color w:val="333333"/>
          <w:sz w:val="28"/>
          <w:szCs w:val="28"/>
        </w:rPr>
        <w:t>):</w:t>
      </w:r>
    </w:p>
    <w:p w14:paraId="18F008AA" w14:textId="77777777" w:rsidR="00F0274B" w:rsidRPr="00F0274B" w:rsidRDefault="00F0274B" w:rsidP="00F0274B">
      <w:pPr>
        <w:shd w:val="clear" w:color="auto" w:fill="FFFFFF"/>
        <w:spacing w:before="192" w:after="192"/>
        <w:rPr>
          <w:rFonts w:ascii="Helvetica Neue" w:eastAsia="Times New Roman" w:hAnsi="Helvetica Neue" w:cs="Times New Roman"/>
          <w:color w:val="333333"/>
        </w:rPr>
      </w:pPr>
      <w:r w:rsidRPr="00F0274B">
        <w:rPr>
          <w:rFonts w:ascii="Helvetica Neue" w:eastAsia="Times New Roman" w:hAnsi="Helvetica Neue" w:cs="Times New Roman"/>
          <w:color w:val="333333"/>
        </w:rPr>
        <w:t>The univers</w:t>
      </w:r>
      <w:r w:rsidR="001078B4">
        <w:rPr>
          <w:rFonts w:ascii="Helvetica Neue" w:eastAsia="Times New Roman" w:hAnsi="Helvetica Neue" w:cs="Times New Roman"/>
          <w:color w:val="333333"/>
        </w:rPr>
        <w:t>i</w:t>
      </w:r>
      <w:r w:rsidRPr="00F0274B">
        <w:rPr>
          <w:rFonts w:ascii="Helvetica Neue" w:eastAsia="Times New Roman" w:hAnsi="Helvetica Neue" w:cs="Times New Roman"/>
          <w:color w:val="333333"/>
        </w:rPr>
        <w:t>ty had 15.000+ pages online which had been added, updated and designed as and when needed. I counted at least 4 clearly different 'strata' of design styles for the main site, and each department had adopted their own visual ideology. I was responsible for delivering a complete, cohesive redesign of the website, and the accompanying printed undergraduate prospectus.</w:t>
      </w:r>
    </w:p>
    <w:p w14:paraId="4B891B74" w14:textId="77777777" w:rsidR="00F0274B" w:rsidRPr="00F0274B" w:rsidRDefault="00F0274B" w:rsidP="00F0274B">
      <w:pPr>
        <w:shd w:val="clear" w:color="auto" w:fill="FFFFFF"/>
        <w:spacing w:before="192" w:after="192"/>
        <w:rPr>
          <w:rFonts w:ascii="Helvetica Neue" w:eastAsia="Times New Roman" w:hAnsi="Helvetica Neue" w:cs="Times New Roman"/>
          <w:b/>
          <w:color w:val="333333"/>
        </w:rPr>
      </w:pPr>
      <w:r w:rsidRPr="00F0274B">
        <w:rPr>
          <w:rFonts w:ascii="Helvetica Neue" w:eastAsia="Times New Roman" w:hAnsi="Helvetica Neue" w:cs="Times New Roman"/>
          <w:b/>
          <w:color w:val="333333"/>
        </w:rPr>
        <w:t>Key responsibilities:</w:t>
      </w:r>
    </w:p>
    <w:p w14:paraId="65EF05BC" w14:textId="77777777" w:rsidR="00F0274B" w:rsidRDefault="00F0274B" w:rsidP="00F0274B">
      <w:pPr>
        <w:shd w:val="clear" w:color="auto" w:fill="FFFFFF"/>
        <w:spacing w:before="192" w:after="192"/>
        <w:rPr>
          <w:rFonts w:ascii="Helvetica Neue" w:eastAsia="Times New Roman" w:hAnsi="Helvetica Neue" w:cs="Times New Roman"/>
          <w:color w:val="333333"/>
        </w:rPr>
      </w:pPr>
      <w:r w:rsidRPr="00F0274B">
        <w:rPr>
          <w:rFonts w:ascii="Helvetica Neue" w:eastAsia="Times New Roman" w:hAnsi="Helvetica Neue" w:cs="Times New Roman"/>
          <w:color w:val="333333"/>
        </w:rPr>
        <w:t>Replace existing brand and typography with new identity that allowed us to put content first and be more user-focused.</w:t>
      </w:r>
    </w:p>
    <w:p w14:paraId="1DBBD9E9" w14:textId="77777777" w:rsidR="00D97F7E" w:rsidRPr="00D97F7E" w:rsidRDefault="00D97F7E" w:rsidP="00D97F7E">
      <w:pPr>
        <w:pStyle w:val="ListParagraph"/>
        <w:numPr>
          <w:ilvl w:val="0"/>
          <w:numId w:val="5"/>
        </w:numPr>
        <w:shd w:val="clear" w:color="auto" w:fill="FFFFFF"/>
        <w:spacing w:before="192" w:after="192"/>
        <w:rPr>
          <w:rFonts w:ascii="Helvetica Neue" w:eastAsia="Times New Roman" w:hAnsi="Helvetica Neue" w:cs="Times New Roman"/>
          <w:color w:val="5B9BD5" w:themeColor="accent5"/>
        </w:rPr>
      </w:pPr>
      <w:r w:rsidRPr="00D97F7E">
        <w:rPr>
          <w:rFonts w:ascii="Helvetica Neue" w:eastAsia="Times New Roman" w:hAnsi="Helvetica Neue" w:cs="Times New Roman"/>
          <w:color w:val="5B9BD5" w:themeColor="accent5"/>
        </w:rPr>
        <w:t>https://docs.google.com/presentation/d/1wgrER--Lb2eOHDZO4UZFilujuSvAqXRh48BLP03W4q4/</w:t>
      </w:r>
      <w:proofErr w:type="spellStart"/>
      <w:r w:rsidRPr="00D97F7E">
        <w:rPr>
          <w:rFonts w:ascii="Helvetica Neue" w:eastAsia="Times New Roman" w:hAnsi="Helvetica Neue" w:cs="Times New Roman"/>
          <w:color w:val="5B9BD5" w:themeColor="accent5"/>
        </w:rPr>
        <w:t>edit?usp</w:t>
      </w:r>
      <w:proofErr w:type="spellEnd"/>
      <w:r w:rsidRPr="00D97F7E">
        <w:rPr>
          <w:rFonts w:ascii="Helvetica Neue" w:eastAsia="Times New Roman" w:hAnsi="Helvetica Neue" w:cs="Times New Roman"/>
          <w:color w:val="5B9BD5" w:themeColor="accent5"/>
        </w:rPr>
        <w:t>=sharing</w:t>
      </w:r>
    </w:p>
    <w:p w14:paraId="4AA3869A" w14:textId="77777777" w:rsidR="00F0274B" w:rsidRDefault="00F0274B" w:rsidP="00F0274B">
      <w:pPr>
        <w:shd w:val="clear" w:color="auto" w:fill="FFFFFF"/>
        <w:spacing w:before="192" w:after="192"/>
        <w:rPr>
          <w:rFonts w:ascii="Helvetica Neue" w:eastAsia="Times New Roman" w:hAnsi="Helvetica Neue" w:cs="Times New Roman"/>
          <w:color w:val="333333"/>
        </w:rPr>
      </w:pPr>
      <w:r w:rsidRPr="00F0274B">
        <w:rPr>
          <w:rFonts w:ascii="Helvetica Neue" w:eastAsia="Times New Roman" w:hAnsi="Helvetica Neue" w:cs="Times New Roman"/>
          <w:color w:val="333333"/>
        </w:rPr>
        <w:t>Conduct extensive content audit. Design, test, build and iterate a series of page templates to reflected the types of content available, that met user needs, were mobile first and fully accessible.</w:t>
      </w:r>
    </w:p>
    <w:p w14:paraId="7E6F9C4E" w14:textId="77777777" w:rsidR="001078B4" w:rsidRPr="005D53F8" w:rsidRDefault="004C160E" w:rsidP="005D53F8">
      <w:pPr>
        <w:pStyle w:val="ListParagraph"/>
        <w:numPr>
          <w:ilvl w:val="0"/>
          <w:numId w:val="3"/>
        </w:numPr>
        <w:shd w:val="clear" w:color="auto" w:fill="FFFFFF"/>
        <w:spacing w:before="100" w:beforeAutospacing="1" w:after="100" w:afterAutospacing="1"/>
        <w:rPr>
          <w:rFonts w:ascii="Helvetica Neue" w:eastAsia="Times New Roman" w:hAnsi="Helvetica Neue" w:cs="Times New Roman"/>
          <w:color w:val="5B9BD5" w:themeColor="accent5"/>
        </w:rPr>
      </w:pPr>
      <w:hyperlink r:id="rId5" w:history="1">
        <w:r w:rsidR="001078B4" w:rsidRPr="005D53F8">
          <w:rPr>
            <w:rFonts w:ascii="Helvetica Neue" w:eastAsia="Times New Roman" w:hAnsi="Helvetica Neue" w:cs="Times New Roman"/>
            <w:color w:val="5B9BD5" w:themeColor="accent5"/>
            <w:u w:val="single"/>
          </w:rPr>
          <w:t>https://www.bath.ac.uk/corporate-information/our-mission-and-vision/</w:t>
        </w:r>
      </w:hyperlink>
    </w:p>
    <w:p w14:paraId="1ACC5ECA" w14:textId="77777777" w:rsidR="001078B4" w:rsidRPr="005D53F8" w:rsidRDefault="001078B4" w:rsidP="005D53F8">
      <w:pPr>
        <w:pStyle w:val="ListParagraph"/>
        <w:numPr>
          <w:ilvl w:val="0"/>
          <w:numId w:val="3"/>
        </w:numPr>
        <w:shd w:val="clear" w:color="auto" w:fill="FFFFFF"/>
        <w:spacing w:before="100" w:beforeAutospacing="1" w:after="100" w:afterAutospacing="1"/>
        <w:rPr>
          <w:rFonts w:ascii="Helvetica Neue" w:eastAsia="Times New Roman" w:hAnsi="Helvetica Neue" w:cs="Times New Roman"/>
          <w:color w:val="5B9BD5" w:themeColor="accent5"/>
        </w:rPr>
      </w:pPr>
      <w:hyperlink r:id="rId6" w:history="1">
        <w:r w:rsidRPr="005D53F8">
          <w:rPr>
            <w:rFonts w:ascii="Helvetica Neue" w:eastAsia="Times New Roman" w:hAnsi="Helvetica Neue" w:cs="Times New Roman"/>
            <w:color w:val="5B9BD5" w:themeColor="accent5"/>
            <w:u w:val="single"/>
          </w:rPr>
          <w:t>https://www.bath.ac.uk/events/rugby-club-memorial-match-and-dinner/</w:t>
        </w:r>
      </w:hyperlink>
    </w:p>
    <w:p w14:paraId="2D5D2800" w14:textId="77777777" w:rsidR="00F0274B" w:rsidRPr="00F0274B" w:rsidRDefault="00F0274B" w:rsidP="00F0274B">
      <w:pPr>
        <w:shd w:val="clear" w:color="auto" w:fill="FFFFFF"/>
        <w:spacing w:before="192" w:after="192"/>
        <w:rPr>
          <w:rFonts w:ascii="Helvetica Neue" w:eastAsia="Times New Roman" w:hAnsi="Helvetica Neue" w:cs="Times New Roman"/>
          <w:color w:val="333333"/>
        </w:rPr>
      </w:pPr>
      <w:r w:rsidRPr="00F0274B">
        <w:rPr>
          <w:rFonts w:ascii="Helvetica Neue" w:eastAsia="Times New Roman" w:hAnsi="Helvetica Neue" w:cs="Times New Roman"/>
          <w:color w:val="333333"/>
        </w:rPr>
        <w:t>Set up and run user testing sessions, as well as conduct qualitative user research to understand what our users wanted from the website, and what they identified as our core brand ideals.</w:t>
      </w:r>
    </w:p>
    <w:p w14:paraId="69D45FD0" w14:textId="77777777" w:rsidR="00F0274B" w:rsidRDefault="00F0274B" w:rsidP="00F0274B">
      <w:pPr>
        <w:shd w:val="clear" w:color="auto" w:fill="FFFFFF"/>
        <w:spacing w:before="192" w:after="192"/>
        <w:rPr>
          <w:rFonts w:ascii="Helvetica Neue" w:eastAsia="Times New Roman" w:hAnsi="Helvetica Neue" w:cs="Times New Roman"/>
          <w:color w:val="333333"/>
        </w:rPr>
      </w:pPr>
      <w:r w:rsidRPr="00F0274B">
        <w:rPr>
          <w:rFonts w:ascii="Helvetica Neue" w:eastAsia="Times New Roman" w:hAnsi="Helvetica Neue" w:cs="Times New Roman"/>
          <w:color w:val="333333"/>
        </w:rPr>
        <w:t>Create design principles to ensure ongoin</w:t>
      </w:r>
      <w:r w:rsidR="001078B4" w:rsidRPr="005D53F8">
        <w:rPr>
          <w:rFonts w:ascii="Helvetica Neue" w:eastAsia="Times New Roman" w:hAnsi="Helvetica Neue" w:cs="Times New Roman"/>
          <w:color w:val="333333"/>
        </w:rPr>
        <w:t>g</w:t>
      </w:r>
      <w:r w:rsidRPr="00F0274B">
        <w:rPr>
          <w:rFonts w:ascii="Helvetica Neue" w:eastAsia="Times New Roman" w:hAnsi="Helvetica Neue" w:cs="Times New Roman"/>
          <w:color w:val="333333"/>
        </w:rPr>
        <w:t xml:space="preserve"> work was of consistent high standard.</w:t>
      </w:r>
    </w:p>
    <w:p w14:paraId="136CAA46" w14:textId="77777777" w:rsidR="004A7CB8" w:rsidRPr="004A7CB8" w:rsidRDefault="004C160E" w:rsidP="004A7CB8">
      <w:pPr>
        <w:pStyle w:val="ListParagraph"/>
        <w:numPr>
          <w:ilvl w:val="0"/>
          <w:numId w:val="4"/>
        </w:numPr>
        <w:shd w:val="clear" w:color="auto" w:fill="FFFFFF"/>
        <w:spacing w:before="192" w:after="192"/>
        <w:rPr>
          <w:rFonts w:ascii="Helvetica Neue" w:eastAsia="Times New Roman" w:hAnsi="Helvetica Neue" w:cs="Times New Roman"/>
          <w:color w:val="5B9BD5" w:themeColor="accent5"/>
        </w:rPr>
      </w:pPr>
      <w:hyperlink r:id="rId7" w:history="1">
        <w:r w:rsidR="004A7CB8" w:rsidRPr="004A7CB8">
          <w:rPr>
            <w:rStyle w:val="Hyperlink"/>
            <w:rFonts w:ascii="Helvetica Neue" w:eastAsia="Times New Roman" w:hAnsi="Helvetica Neue" w:cs="Times New Roman"/>
            <w:color w:val="5B9BD5" w:themeColor="accent5"/>
          </w:rPr>
          <w:t>https://medium.com/@liammcmurray/the-university-of-baths-digital-design-principles-e409cce2faf3</w:t>
        </w:r>
      </w:hyperlink>
    </w:p>
    <w:p w14:paraId="4ACCEEA2" w14:textId="77777777" w:rsidR="00F0274B" w:rsidRPr="00F0274B" w:rsidRDefault="00F0274B" w:rsidP="00F0274B">
      <w:pPr>
        <w:rPr>
          <w:rFonts w:ascii="Helvetica Neue" w:eastAsia="Times New Roman" w:hAnsi="Helvetica Neue" w:cs="Times New Roman"/>
        </w:rPr>
      </w:pPr>
    </w:p>
    <w:p w14:paraId="32EBA753" w14:textId="77777777" w:rsidR="00D97F7E" w:rsidRDefault="00D97F7E">
      <w:pPr>
        <w:rPr>
          <w:rFonts w:ascii="Helvetica Neue Medium" w:hAnsi="Helvetica Neue Medium"/>
          <w:color w:val="44546A" w:themeColor="text2"/>
          <w:sz w:val="28"/>
          <w:szCs w:val="28"/>
        </w:rPr>
      </w:pPr>
    </w:p>
    <w:p w14:paraId="157EF944" w14:textId="77777777" w:rsidR="00A2668F" w:rsidRPr="00E85ECB" w:rsidRDefault="004A7CB8">
      <w:pPr>
        <w:rPr>
          <w:rFonts w:ascii="Helvetica Neue Medium" w:hAnsi="Helvetica Neue Medium"/>
          <w:color w:val="44546A" w:themeColor="text2"/>
          <w:sz w:val="28"/>
          <w:szCs w:val="28"/>
        </w:rPr>
      </w:pPr>
      <w:r w:rsidRPr="00E85ECB">
        <w:rPr>
          <w:rFonts w:ascii="Helvetica Neue Medium" w:hAnsi="Helvetica Neue Medium"/>
          <w:color w:val="44546A" w:themeColor="text2"/>
          <w:sz w:val="28"/>
          <w:szCs w:val="28"/>
        </w:rPr>
        <w:t xml:space="preserve">User experience design for </w:t>
      </w:r>
      <w:r w:rsidR="00E85ECB" w:rsidRPr="00E85ECB">
        <w:rPr>
          <w:rFonts w:ascii="Helvetica Neue Medium" w:hAnsi="Helvetica Neue Medium"/>
          <w:color w:val="44546A" w:themeColor="text2"/>
          <w:sz w:val="28"/>
          <w:szCs w:val="28"/>
        </w:rPr>
        <w:t>Defra Livestock information programme</w:t>
      </w:r>
      <w:r w:rsidR="00FE63AE">
        <w:rPr>
          <w:rFonts w:ascii="Helvetica Neue Medium" w:hAnsi="Helvetica Neue Medium"/>
          <w:color w:val="44546A" w:themeColor="text2"/>
          <w:sz w:val="28"/>
          <w:szCs w:val="28"/>
        </w:rPr>
        <w:t xml:space="preserve"> (2017):</w:t>
      </w:r>
    </w:p>
    <w:p w14:paraId="432D5E93" w14:textId="77777777" w:rsidR="00E85ECB" w:rsidRDefault="00E85ECB">
      <w:pPr>
        <w:rPr>
          <w:rFonts w:ascii="Helvetica Neue Medium" w:hAnsi="Helvetica Neue Medium"/>
          <w:sz w:val="28"/>
          <w:szCs w:val="28"/>
        </w:rPr>
      </w:pPr>
    </w:p>
    <w:p w14:paraId="3E920212" w14:textId="77777777" w:rsidR="00D97F7E" w:rsidRDefault="00D97F7E">
      <w:pPr>
        <w:rPr>
          <w:rFonts w:ascii="Helvetica Neue Medium" w:hAnsi="Helvetica Neue Medium"/>
          <w:sz w:val="28"/>
          <w:szCs w:val="28"/>
        </w:rPr>
      </w:pPr>
      <w:r>
        <w:rPr>
          <w:rFonts w:ascii="Helvetica Neue" w:hAnsi="Helvetica Neue"/>
        </w:rPr>
        <w:t xml:space="preserve">EU legislation meant that all animal movements needed to be tracked and traceable. Defra’s existing IT was not able to cope with requirements, and there was a very low uptake in using the services. I was the UX and service design specialist in a multidisciplinary team. </w:t>
      </w:r>
    </w:p>
    <w:p w14:paraId="0266501F" w14:textId="77777777" w:rsidR="00D97F7E" w:rsidRPr="00F0274B" w:rsidRDefault="00D97F7E" w:rsidP="00D97F7E">
      <w:pPr>
        <w:shd w:val="clear" w:color="auto" w:fill="FFFFFF"/>
        <w:spacing w:before="192" w:after="192"/>
        <w:rPr>
          <w:rFonts w:ascii="Helvetica Neue" w:eastAsia="Times New Roman" w:hAnsi="Helvetica Neue" w:cs="Times New Roman"/>
          <w:b/>
          <w:color w:val="333333"/>
        </w:rPr>
      </w:pPr>
      <w:r w:rsidRPr="00F0274B">
        <w:rPr>
          <w:rFonts w:ascii="Helvetica Neue" w:eastAsia="Times New Roman" w:hAnsi="Helvetica Neue" w:cs="Times New Roman"/>
          <w:b/>
          <w:color w:val="333333"/>
        </w:rPr>
        <w:t>Key responsibilities:</w:t>
      </w:r>
    </w:p>
    <w:p w14:paraId="2A1C7819" w14:textId="77777777" w:rsidR="00D97F7E" w:rsidRDefault="00D97F7E">
      <w:pPr>
        <w:rPr>
          <w:rFonts w:ascii="Helvetica Neue" w:hAnsi="Helvetica Neue"/>
        </w:rPr>
      </w:pPr>
      <w:r w:rsidRPr="00D97F7E">
        <w:rPr>
          <w:rFonts w:ascii="Helvetica Neue" w:hAnsi="Helvetica Neue"/>
        </w:rPr>
        <w:t>Lead</w:t>
      </w:r>
      <w:r>
        <w:rPr>
          <w:rFonts w:ascii="Helvetica Neue" w:hAnsi="Helvetica Neue"/>
        </w:rPr>
        <w:t xml:space="preserve"> workshops with stakeholders from the business as well as users (farmers/market sales/abattoirs) to understand the problem space.</w:t>
      </w:r>
    </w:p>
    <w:p w14:paraId="213831D3" w14:textId="77777777" w:rsidR="006A02EF" w:rsidRDefault="006A02EF" w:rsidP="006A02EF">
      <w:pPr>
        <w:rPr>
          <w:rFonts w:ascii="Helvetica Neue" w:hAnsi="Helvetica Neue"/>
          <w:bCs/>
        </w:rPr>
      </w:pPr>
    </w:p>
    <w:p w14:paraId="03DC34DC" w14:textId="77777777" w:rsidR="006A02EF" w:rsidRPr="005D53F8" w:rsidRDefault="006A02EF" w:rsidP="006A02EF">
      <w:pPr>
        <w:rPr>
          <w:rFonts w:ascii="Helvetica Neue" w:hAnsi="Helvetica Neue"/>
        </w:rPr>
      </w:pPr>
      <w:r w:rsidRPr="005E7C54">
        <w:rPr>
          <w:rFonts w:ascii="Helvetica Neue" w:hAnsi="Helvetica Neue"/>
          <w:bCs/>
        </w:rPr>
        <w:lastRenderedPageBreak/>
        <w:t>User Experience Mapping</w:t>
      </w:r>
    </w:p>
    <w:p w14:paraId="31E4A128" w14:textId="77777777" w:rsidR="006A02EF" w:rsidRPr="005D53F8" w:rsidRDefault="004C160E" w:rsidP="006A02EF">
      <w:pPr>
        <w:pStyle w:val="ListParagraph"/>
        <w:numPr>
          <w:ilvl w:val="0"/>
          <w:numId w:val="2"/>
        </w:numPr>
        <w:rPr>
          <w:rFonts w:ascii="Helvetica Neue" w:hAnsi="Helvetica Neue"/>
          <w:color w:val="5B9BD5" w:themeColor="accent5"/>
        </w:rPr>
      </w:pPr>
      <w:hyperlink r:id="rId8" w:history="1">
        <w:r w:rsidR="006A02EF" w:rsidRPr="005D53F8">
          <w:rPr>
            <w:rStyle w:val="Hyperlink"/>
            <w:rFonts w:ascii="Helvetica Neue" w:hAnsi="Helvetica Neue"/>
            <w:color w:val="5B9BD5" w:themeColor="accent5"/>
          </w:rPr>
          <w:t>https://docs.google.com/presentation/d/1ICWVX5gZmHxe8uYD5sBrsJRXFOlx4iMN-bdPHp969YA/edit?usp=sharing</w:t>
        </w:r>
      </w:hyperlink>
    </w:p>
    <w:p w14:paraId="2B074F14" w14:textId="77777777" w:rsidR="006A02EF" w:rsidRPr="005D53F8" w:rsidRDefault="006A02EF" w:rsidP="006A02EF">
      <w:pPr>
        <w:rPr>
          <w:rFonts w:ascii="Helvetica Neue" w:hAnsi="Helvetica Neue"/>
        </w:rPr>
      </w:pPr>
    </w:p>
    <w:p w14:paraId="52717A0C" w14:textId="77777777" w:rsidR="006A02EF" w:rsidRPr="005D53F8" w:rsidRDefault="006A02EF" w:rsidP="006A02EF">
      <w:pPr>
        <w:rPr>
          <w:rFonts w:ascii="Helvetica Neue" w:hAnsi="Helvetica Neue"/>
        </w:rPr>
      </w:pPr>
      <w:r w:rsidRPr="005D53F8">
        <w:rPr>
          <w:rFonts w:ascii="Helvetica Neue" w:hAnsi="Helvetica Neue"/>
        </w:rPr>
        <w:t>Service Design workshop</w:t>
      </w:r>
    </w:p>
    <w:p w14:paraId="6663F8A5" w14:textId="77777777" w:rsidR="006A02EF" w:rsidRPr="00FE63AE" w:rsidRDefault="004C160E" w:rsidP="006A02EF">
      <w:pPr>
        <w:pStyle w:val="ListParagraph"/>
        <w:numPr>
          <w:ilvl w:val="0"/>
          <w:numId w:val="2"/>
        </w:numPr>
        <w:rPr>
          <w:rFonts w:ascii="Helvetica Neue" w:hAnsi="Helvetica Neue"/>
          <w:color w:val="5B9BD5" w:themeColor="accent5"/>
        </w:rPr>
      </w:pPr>
      <w:hyperlink r:id="rId9" w:history="1">
        <w:r w:rsidR="006A02EF" w:rsidRPr="005D53F8">
          <w:rPr>
            <w:rStyle w:val="Hyperlink"/>
            <w:rFonts w:ascii="Helvetica Neue" w:hAnsi="Helvetica Neue"/>
            <w:color w:val="5B9BD5" w:themeColor="accent5"/>
          </w:rPr>
          <w:t>https://docs.google.com/presentation/d/1gdVoWs6CT3ZkPzaXB2OVZPL8tTcnFb1uBVTkTWhUdWc/edit?usp=sharing</w:t>
        </w:r>
      </w:hyperlink>
    </w:p>
    <w:p w14:paraId="2446CD6D" w14:textId="77777777" w:rsidR="00D97F7E" w:rsidRDefault="00D97F7E">
      <w:pPr>
        <w:rPr>
          <w:rFonts w:ascii="Helvetica Neue" w:hAnsi="Helvetica Neue"/>
        </w:rPr>
      </w:pPr>
    </w:p>
    <w:p w14:paraId="4B438F43" w14:textId="77777777" w:rsidR="00D97F7E" w:rsidRDefault="00D97F7E">
      <w:pPr>
        <w:rPr>
          <w:rFonts w:ascii="Helvetica Neue" w:hAnsi="Helvetica Neue"/>
        </w:rPr>
      </w:pPr>
      <w:r>
        <w:rPr>
          <w:rFonts w:ascii="Helvetica Neue" w:hAnsi="Helvetica Neue"/>
        </w:rPr>
        <w:t xml:space="preserve">Produce </w:t>
      </w:r>
      <w:r w:rsidR="006A02EF">
        <w:rPr>
          <w:rFonts w:ascii="Helvetica Neue" w:hAnsi="Helvetica Neue"/>
        </w:rPr>
        <w:t xml:space="preserve">detailed </w:t>
      </w:r>
      <w:r>
        <w:rPr>
          <w:rFonts w:ascii="Helvetica Neue" w:hAnsi="Helvetica Neue"/>
        </w:rPr>
        <w:t xml:space="preserve">service blueprints and maps to illustrate the current service, and illustrate pain points, areas of </w:t>
      </w:r>
      <w:r w:rsidR="006A02EF">
        <w:rPr>
          <w:rFonts w:ascii="Helvetica Neue" w:hAnsi="Helvetica Neue"/>
        </w:rPr>
        <w:t>failure demand, and opportunities for improvement.</w:t>
      </w:r>
    </w:p>
    <w:p w14:paraId="79DBCDCF" w14:textId="744BF180" w:rsidR="006A02EF" w:rsidRPr="004C160E" w:rsidRDefault="004C160E" w:rsidP="006A02EF">
      <w:pPr>
        <w:pStyle w:val="ListParagraph"/>
        <w:numPr>
          <w:ilvl w:val="0"/>
          <w:numId w:val="2"/>
        </w:numPr>
        <w:rPr>
          <w:rFonts w:ascii="Helvetica Neue" w:hAnsi="Helvetica Neue"/>
          <w:color w:val="5B9BD5" w:themeColor="accent5"/>
        </w:rPr>
      </w:pPr>
      <w:hyperlink r:id="rId10" w:history="1">
        <w:r w:rsidRPr="004C160E">
          <w:rPr>
            <w:rStyle w:val="Hyperlink"/>
            <w:rFonts w:ascii="Helvetica Neue" w:hAnsi="Helvetica Neue"/>
            <w:color w:val="5B9BD5" w:themeColor="accent5"/>
          </w:rPr>
          <w:t>https://github.com/liammcmurray/portfolio/blob/master/cattle-experience.pdf</w:t>
        </w:r>
      </w:hyperlink>
    </w:p>
    <w:bookmarkStart w:id="0" w:name="OLE_LINK1"/>
    <w:bookmarkStart w:id="1" w:name="OLE_LINK2"/>
    <w:p w14:paraId="0073818D" w14:textId="4386CB8D" w:rsidR="006A02EF" w:rsidRPr="004C160E" w:rsidRDefault="004C160E" w:rsidP="006A02EF">
      <w:pPr>
        <w:pStyle w:val="ListParagraph"/>
        <w:numPr>
          <w:ilvl w:val="0"/>
          <w:numId w:val="2"/>
        </w:numPr>
        <w:rPr>
          <w:rFonts w:ascii="Helvetica Neue" w:hAnsi="Helvetica Neue"/>
          <w:color w:val="5B9BD5" w:themeColor="accent5"/>
        </w:rPr>
      </w:pPr>
      <w:r w:rsidRPr="004C160E">
        <w:rPr>
          <w:rStyle w:val="Hyperlink"/>
          <w:rFonts w:ascii="Helvetica Neue" w:hAnsi="Helvetica Neue"/>
          <w:color w:val="5B9BD5" w:themeColor="accent5"/>
        </w:rPr>
        <w:fldChar w:fldCharType="begin"/>
      </w:r>
      <w:r w:rsidRPr="004C160E">
        <w:rPr>
          <w:rStyle w:val="Hyperlink"/>
          <w:rFonts w:ascii="Helvetica Neue" w:hAnsi="Helvetica Neue"/>
          <w:color w:val="5B9BD5" w:themeColor="accent5"/>
        </w:rPr>
        <w:instrText xml:space="preserve"> HYPERLINK "https://github.com/liammcmurray/portfolio/blob/master/cattle-blueprint.pdf" </w:instrText>
      </w:r>
      <w:r w:rsidRPr="004C160E">
        <w:rPr>
          <w:rStyle w:val="Hyperlink"/>
          <w:rFonts w:ascii="Helvetica Neue" w:hAnsi="Helvetica Neue"/>
          <w:color w:val="5B9BD5" w:themeColor="accent5"/>
        </w:rPr>
        <w:fldChar w:fldCharType="separate"/>
      </w:r>
      <w:r w:rsidRPr="004C160E">
        <w:rPr>
          <w:rStyle w:val="Hyperlink"/>
          <w:rFonts w:ascii="Helvetica Neue" w:hAnsi="Helvetica Neue"/>
          <w:color w:val="5B9BD5" w:themeColor="accent5"/>
        </w:rPr>
        <w:t>https://github.com/liammcmurray/portfolio/blob/master/cattle-blueprint.pdf</w:t>
      </w:r>
      <w:bookmarkEnd w:id="0"/>
      <w:bookmarkEnd w:id="1"/>
      <w:r w:rsidRPr="004C160E">
        <w:rPr>
          <w:rStyle w:val="Hyperlink"/>
          <w:rFonts w:ascii="Helvetica Neue" w:hAnsi="Helvetica Neue"/>
          <w:color w:val="5B9BD5" w:themeColor="accent5"/>
        </w:rPr>
        <w:fldChar w:fldCharType="end"/>
      </w:r>
    </w:p>
    <w:p w14:paraId="6A3DC1BB" w14:textId="77777777" w:rsidR="006A02EF" w:rsidRDefault="006A02EF">
      <w:pPr>
        <w:rPr>
          <w:rFonts w:ascii="Helvetica Neue" w:hAnsi="Helvetica Neue"/>
        </w:rPr>
      </w:pPr>
    </w:p>
    <w:p w14:paraId="5E3E1606" w14:textId="77777777" w:rsidR="006A02EF" w:rsidRDefault="006A02EF">
      <w:pPr>
        <w:rPr>
          <w:rFonts w:ascii="Helvetica Neue" w:hAnsi="Helvetica Neue"/>
        </w:rPr>
      </w:pPr>
    </w:p>
    <w:p w14:paraId="0EDFC97C" w14:textId="77777777" w:rsidR="00D44AEC" w:rsidRDefault="006A02EF" w:rsidP="006A02EF">
      <w:pPr>
        <w:rPr>
          <w:rFonts w:ascii="Helvetica Neue" w:hAnsi="Helvetica Neue"/>
        </w:rPr>
      </w:pPr>
      <w:r>
        <w:rPr>
          <w:rFonts w:ascii="Helvetica Neue" w:hAnsi="Helvetica Neue"/>
        </w:rPr>
        <w:t>Work alongside user researchers to ideate solutions based on feedback from user workshops.</w:t>
      </w:r>
    </w:p>
    <w:p w14:paraId="3A4163B4" w14:textId="77777777" w:rsidR="006A02EF" w:rsidRDefault="006A02EF" w:rsidP="006A02EF">
      <w:pPr>
        <w:rPr>
          <w:rFonts w:ascii="Helvetica Neue" w:hAnsi="Helvetica Neue"/>
        </w:rPr>
      </w:pPr>
    </w:p>
    <w:p w14:paraId="799AB911" w14:textId="77777777" w:rsidR="006A02EF" w:rsidRDefault="006A02EF" w:rsidP="006A02EF">
      <w:pPr>
        <w:rPr>
          <w:rFonts w:ascii="Helvetica Neue" w:hAnsi="Helvetica Neue"/>
        </w:rPr>
      </w:pPr>
    </w:p>
    <w:p w14:paraId="3FBAC8B9" w14:textId="77777777" w:rsidR="006A02EF" w:rsidRPr="00E85ECB" w:rsidRDefault="006A02EF" w:rsidP="006A02EF">
      <w:pPr>
        <w:rPr>
          <w:rFonts w:ascii="Helvetica Neue Medium" w:hAnsi="Helvetica Neue Medium"/>
          <w:color w:val="44546A" w:themeColor="text2"/>
          <w:sz w:val="28"/>
          <w:szCs w:val="28"/>
        </w:rPr>
      </w:pPr>
      <w:r w:rsidRPr="00E85ECB">
        <w:rPr>
          <w:rFonts w:ascii="Helvetica Neue Medium" w:hAnsi="Helvetica Neue Medium"/>
          <w:color w:val="44546A" w:themeColor="text2"/>
          <w:sz w:val="28"/>
          <w:szCs w:val="28"/>
        </w:rPr>
        <w:t xml:space="preserve">User </w:t>
      </w:r>
      <w:r>
        <w:rPr>
          <w:rFonts w:ascii="Helvetica Neue Medium" w:hAnsi="Helvetica Neue Medium"/>
          <w:color w:val="44546A" w:themeColor="text2"/>
          <w:sz w:val="28"/>
          <w:szCs w:val="28"/>
        </w:rPr>
        <w:t>E</w:t>
      </w:r>
      <w:r w:rsidRPr="00E85ECB">
        <w:rPr>
          <w:rFonts w:ascii="Helvetica Neue Medium" w:hAnsi="Helvetica Neue Medium"/>
          <w:color w:val="44546A" w:themeColor="text2"/>
          <w:sz w:val="28"/>
          <w:szCs w:val="28"/>
        </w:rPr>
        <w:t xml:space="preserve">xperience design for Defra </w:t>
      </w:r>
      <w:r>
        <w:rPr>
          <w:rFonts w:ascii="Helvetica Neue Medium" w:hAnsi="Helvetica Neue Medium"/>
          <w:color w:val="44546A" w:themeColor="text2"/>
          <w:sz w:val="28"/>
          <w:szCs w:val="28"/>
        </w:rPr>
        <w:t>Communities of Practice (2018):</w:t>
      </w:r>
    </w:p>
    <w:p w14:paraId="7BB32B4F" w14:textId="77777777" w:rsidR="006B1D2E" w:rsidRDefault="006B1D2E" w:rsidP="006A02EF">
      <w:pPr>
        <w:rPr>
          <w:rFonts w:ascii="Helvetica Neue" w:hAnsi="Helvetica Neue"/>
        </w:rPr>
      </w:pPr>
    </w:p>
    <w:p w14:paraId="23916831" w14:textId="77777777" w:rsidR="006A02EF" w:rsidRDefault="006B1D2E" w:rsidP="006A02EF">
      <w:pPr>
        <w:rPr>
          <w:rFonts w:ascii="Helvetica Neue" w:hAnsi="Helvetica Neue"/>
        </w:rPr>
      </w:pPr>
      <w:r>
        <w:rPr>
          <w:rFonts w:ascii="Helvetica Neue" w:hAnsi="Helvetica Neue"/>
        </w:rPr>
        <w:t xml:space="preserve">I was approached by a senior colleague to create a series of posters to </w:t>
      </w:r>
      <w:r w:rsidR="00A41F29">
        <w:rPr>
          <w:rFonts w:ascii="Helvetica Neue" w:hAnsi="Helvetica Neue"/>
        </w:rPr>
        <w:t>increase awareness of the communities of practice within Defra for digital specialists.</w:t>
      </w:r>
    </w:p>
    <w:p w14:paraId="1C56E842" w14:textId="77777777" w:rsidR="00A41F29" w:rsidRDefault="00A41F29" w:rsidP="006A02EF">
      <w:pPr>
        <w:rPr>
          <w:rFonts w:ascii="Helvetica Neue" w:hAnsi="Helvetica Neue"/>
        </w:rPr>
      </w:pPr>
    </w:p>
    <w:p w14:paraId="4D18F841" w14:textId="77777777" w:rsidR="00A41F29" w:rsidRPr="00F0274B" w:rsidRDefault="00A41F29" w:rsidP="00A41F29">
      <w:pPr>
        <w:shd w:val="clear" w:color="auto" w:fill="FFFFFF"/>
        <w:spacing w:before="192" w:after="192"/>
        <w:rPr>
          <w:rFonts w:ascii="Helvetica Neue" w:eastAsia="Times New Roman" w:hAnsi="Helvetica Neue" w:cs="Times New Roman"/>
          <w:b/>
          <w:color w:val="333333"/>
        </w:rPr>
      </w:pPr>
      <w:r w:rsidRPr="00F0274B">
        <w:rPr>
          <w:rFonts w:ascii="Helvetica Neue" w:eastAsia="Times New Roman" w:hAnsi="Helvetica Neue" w:cs="Times New Roman"/>
          <w:b/>
          <w:color w:val="333333"/>
        </w:rPr>
        <w:t>Key responsibilities:</w:t>
      </w:r>
    </w:p>
    <w:p w14:paraId="51F8AC01" w14:textId="77777777" w:rsidR="00A41F29" w:rsidRDefault="00A41F29" w:rsidP="006A02EF">
      <w:pPr>
        <w:rPr>
          <w:rFonts w:ascii="Helvetica Neue" w:hAnsi="Helvetica Neue"/>
        </w:rPr>
      </w:pPr>
      <w:r>
        <w:rPr>
          <w:rFonts w:ascii="Helvetica Neue" w:hAnsi="Helvetica Neue"/>
        </w:rPr>
        <w:t>Working closely with a content designer to source quotes from the community describing the value of attending a community of practice.</w:t>
      </w:r>
    </w:p>
    <w:p w14:paraId="4BEB8CC3" w14:textId="77777777" w:rsidR="00A41F29" w:rsidRDefault="00A41F29" w:rsidP="006A02EF">
      <w:pPr>
        <w:rPr>
          <w:rFonts w:ascii="Helvetica Neue" w:hAnsi="Helvetica Neue"/>
        </w:rPr>
      </w:pPr>
    </w:p>
    <w:p w14:paraId="2683EBFC" w14:textId="77777777" w:rsidR="00A41F29" w:rsidRDefault="00A41F29" w:rsidP="006A02EF">
      <w:pPr>
        <w:rPr>
          <w:rFonts w:ascii="Helvetica Neue" w:hAnsi="Helvetica Neue"/>
        </w:rPr>
      </w:pPr>
      <w:r>
        <w:rPr>
          <w:rFonts w:ascii="Helvetica Neue" w:hAnsi="Helvetica Neue"/>
        </w:rPr>
        <w:t>Creating a visual identity for the posters across a consistent theme.</w:t>
      </w:r>
    </w:p>
    <w:p w14:paraId="2E00DF8A" w14:textId="77777777" w:rsidR="00A41F29" w:rsidRDefault="00A41F29" w:rsidP="006A02EF">
      <w:pPr>
        <w:rPr>
          <w:rFonts w:ascii="Helvetica Neue" w:hAnsi="Helvetica Neue"/>
        </w:rPr>
      </w:pPr>
    </w:p>
    <w:p w14:paraId="728C856D" w14:textId="77777777" w:rsidR="00A41F29" w:rsidRDefault="00A41F29" w:rsidP="006A02EF">
      <w:pPr>
        <w:rPr>
          <w:rFonts w:ascii="Helvetica Neue" w:hAnsi="Helvetica Neue"/>
        </w:rPr>
      </w:pPr>
      <w:r>
        <w:rPr>
          <w:rFonts w:ascii="Helvetica Neue" w:hAnsi="Helvetica Neue"/>
        </w:rPr>
        <w:t>Designing the posters and getting them printed and sent out to each area ‘hub’.</w:t>
      </w:r>
    </w:p>
    <w:p w14:paraId="13E78DB4" w14:textId="398C65F6" w:rsidR="00A41F29" w:rsidRPr="004C160E" w:rsidRDefault="004C160E" w:rsidP="00A41F29">
      <w:pPr>
        <w:pStyle w:val="ListParagraph"/>
        <w:numPr>
          <w:ilvl w:val="0"/>
          <w:numId w:val="6"/>
        </w:numPr>
        <w:rPr>
          <w:rFonts w:ascii="Helvetica Neue" w:hAnsi="Helvetica Neue"/>
          <w:color w:val="5B9BD5" w:themeColor="accent5"/>
        </w:rPr>
      </w:pPr>
      <w:hyperlink r:id="rId11" w:history="1">
        <w:r w:rsidRPr="004C160E">
          <w:rPr>
            <w:rStyle w:val="Hyperlink"/>
            <w:rFonts w:ascii="Helvetica Neue" w:hAnsi="Helvetica Neue"/>
            <w:color w:val="5B9BD5" w:themeColor="accent5"/>
          </w:rPr>
          <w:t>https://github.com/liammcmurray/portfolio/tree/master/community-of-practice</w:t>
        </w:r>
      </w:hyperlink>
    </w:p>
    <w:p w14:paraId="3533E378" w14:textId="77777777" w:rsidR="00A41F29" w:rsidRDefault="00A41F29" w:rsidP="006A02EF">
      <w:pPr>
        <w:rPr>
          <w:rFonts w:ascii="Helvetica Neue" w:hAnsi="Helvetica Neue"/>
        </w:rPr>
      </w:pPr>
    </w:p>
    <w:p w14:paraId="22AA4B76" w14:textId="77777777" w:rsidR="00250A83" w:rsidRDefault="00250A83" w:rsidP="006A02EF">
      <w:pPr>
        <w:rPr>
          <w:rFonts w:ascii="Helvetica Neue" w:hAnsi="Helvetica Neue"/>
        </w:rPr>
      </w:pPr>
    </w:p>
    <w:p w14:paraId="7A1DB1AD" w14:textId="77777777" w:rsidR="006A02EF" w:rsidRDefault="006A02EF" w:rsidP="006A02EF">
      <w:pPr>
        <w:rPr>
          <w:rFonts w:ascii="Helvetica Neue" w:hAnsi="Helvetica Neue"/>
        </w:rPr>
      </w:pPr>
    </w:p>
    <w:p w14:paraId="60362272" w14:textId="77777777" w:rsidR="006A02EF" w:rsidRDefault="006A02EF" w:rsidP="006A02EF">
      <w:pPr>
        <w:rPr>
          <w:rFonts w:ascii="Helvetica Neue Medium" w:hAnsi="Helvetica Neue Medium"/>
          <w:color w:val="44546A" w:themeColor="text2"/>
          <w:sz w:val="28"/>
          <w:szCs w:val="28"/>
        </w:rPr>
      </w:pPr>
      <w:r w:rsidRPr="00E85ECB">
        <w:rPr>
          <w:rFonts w:ascii="Helvetica Neue Medium" w:hAnsi="Helvetica Neue Medium"/>
          <w:color w:val="44546A" w:themeColor="text2"/>
          <w:sz w:val="28"/>
          <w:szCs w:val="28"/>
        </w:rPr>
        <w:t xml:space="preserve">User </w:t>
      </w:r>
      <w:r>
        <w:rPr>
          <w:rFonts w:ascii="Helvetica Neue Medium" w:hAnsi="Helvetica Neue Medium"/>
          <w:color w:val="44546A" w:themeColor="text2"/>
          <w:sz w:val="28"/>
          <w:szCs w:val="28"/>
        </w:rPr>
        <w:t>E</w:t>
      </w:r>
      <w:r w:rsidRPr="00E85ECB">
        <w:rPr>
          <w:rFonts w:ascii="Helvetica Neue Medium" w:hAnsi="Helvetica Neue Medium"/>
          <w:color w:val="44546A" w:themeColor="text2"/>
          <w:sz w:val="28"/>
          <w:szCs w:val="28"/>
        </w:rPr>
        <w:t xml:space="preserve">xperience design for Defra </w:t>
      </w:r>
      <w:r>
        <w:rPr>
          <w:rFonts w:ascii="Helvetica Neue Medium" w:hAnsi="Helvetica Neue Medium"/>
          <w:color w:val="44546A" w:themeColor="text2"/>
          <w:sz w:val="28"/>
          <w:szCs w:val="28"/>
        </w:rPr>
        <w:t>Rod Catch Returns service (2018):</w:t>
      </w:r>
    </w:p>
    <w:p w14:paraId="17D45F23" w14:textId="77777777" w:rsidR="006A02EF" w:rsidRDefault="006A02EF" w:rsidP="006A02EF">
      <w:pPr>
        <w:rPr>
          <w:rFonts w:ascii="Helvetica Neue" w:hAnsi="Helvetica Neue"/>
        </w:rPr>
      </w:pPr>
    </w:p>
    <w:p w14:paraId="49526E86" w14:textId="77777777" w:rsidR="00A41F29" w:rsidRDefault="00A41F29" w:rsidP="006A02EF">
      <w:pPr>
        <w:rPr>
          <w:rFonts w:ascii="Helvetica Neue" w:hAnsi="Helvetica Neue"/>
        </w:rPr>
      </w:pPr>
      <w:r>
        <w:rPr>
          <w:rFonts w:ascii="Helvetica Neue" w:hAnsi="Helvetica Neue"/>
        </w:rPr>
        <w:t>Researching the existing user experience of an online service, and then proposing changes via prototyping in HTML using government templates and adhering to the government service standard (which I am currently helping to re-write).</w:t>
      </w:r>
    </w:p>
    <w:p w14:paraId="7A66D5FB" w14:textId="77777777" w:rsidR="00A41F29" w:rsidRDefault="00A41F29" w:rsidP="006A02EF">
      <w:pPr>
        <w:rPr>
          <w:rFonts w:ascii="Helvetica Neue" w:hAnsi="Helvetica Neue"/>
        </w:rPr>
      </w:pPr>
    </w:p>
    <w:p w14:paraId="562BED14" w14:textId="2D17C849" w:rsidR="00A41F29" w:rsidRPr="004C160E" w:rsidRDefault="004C160E" w:rsidP="00250A83">
      <w:pPr>
        <w:pStyle w:val="ListParagraph"/>
        <w:numPr>
          <w:ilvl w:val="0"/>
          <w:numId w:val="6"/>
        </w:numPr>
        <w:rPr>
          <w:rFonts w:ascii="Helvetica Neue" w:hAnsi="Helvetica Neue"/>
          <w:color w:val="5B9BD5" w:themeColor="accent5"/>
        </w:rPr>
      </w:pPr>
      <w:hyperlink r:id="rId12" w:history="1">
        <w:r w:rsidRPr="004C160E">
          <w:rPr>
            <w:rStyle w:val="Hyperlink"/>
            <w:rFonts w:ascii="Helvetica Neue" w:hAnsi="Helvetica Neue"/>
            <w:color w:val="5B9BD5" w:themeColor="accent5"/>
          </w:rPr>
          <w:t>https://github.com/liammcmurray/portfolio/blob/master/RCR-as-is-blueprint.pdf</w:t>
        </w:r>
      </w:hyperlink>
    </w:p>
    <w:p w14:paraId="6E32EB82" w14:textId="77777777" w:rsidR="00A41F29" w:rsidRPr="00250A83" w:rsidRDefault="00A41F29" w:rsidP="006A02EF">
      <w:pPr>
        <w:rPr>
          <w:rFonts w:ascii="Helvetica Neue" w:hAnsi="Helvetica Neue"/>
          <w:color w:val="5B9BD5" w:themeColor="accent5"/>
        </w:rPr>
      </w:pPr>
    </w:p>
    <w:p w14:paraId="3281D2DD" w14:textId="77777777" w:rsidR="00A41F29" w:rsidRPr="00250A83" w:rsidRDefault="004C160E" w:rsidP="00250A83">
      <w:pPr>
        <w:pStyle w:val="ListParagraph"/>
        <w:numPr>
          <w:ilvl w:val="0"/>
          <w:numId w:val="6"/>
        </w:numPr>
        <w:rPr>
          <w:rFonts w:ascii="Helvetica Neue" w:hAnsi="Helvetica Neue"/>
          <w:color w:val="5B9BD5" w:themeColor="accent5"/>
        </w:rPr>
      </w:pPr>
      <w:hyperlink r:id="rId13" w:history="1">
        <w:r w:rsidR="00A41F29" w:rsidRPr="00250A83">
          <w:rPr>
            <w:rStyle w:val="Hyperlink"/>
            <w:rFonts w:ascii="Helvetica Neue" w:hAnsi="Helvetica Neue"/>
            <w:color w:val="5B9BD5" w:themeColor="accent5"/>
          </w:rPr>
          <w:t>https://catch-returns-prototype.herokuapp.com/</w:t>
        </w:r>
      </w:hyperlink>
    </w:p>
    <w:p w14:paraId="39832CD8" w14:textId="77777777" w:rsidR="00A41F29" w:rsidRDefault="00A41F29" w:rsidP="00250A83">
      <w:pPr>
        <w:ind w:left="720"/>
        <w:rPr>
          <w:rFonts w:ascii="Helvetica Neue" w:hAnsi="Helvetica Neue"/>
        </w:rPr>
      </w:pPr>
      <w:r>
        <w:rPr>
          <w:rFonts w:ascii="Helvetica Neue" w:hAnsi="Helvetica Neue"/>
        </w:rPr>
        <w:t>(username=username password=password)</w:t>
      </w:r>
    </w:p>
    <w:p w14:paraId="785C3C06" w14:textId="77777777" w:rsidR="00250A83" w:rsidRDefault="00250A83" w:rsidP="006A02EF">
      <w:pPr>
        <w:rPr>
          <w:rFonts w:ascii="Helvetica Neue" w:hAnsi="Helvetica Neue"/>
        </w:rPr>
      </w:pPr>
    </w:p>
    <w:p w14:paraId="05779F0E" w14:textId="77777777" w:rsidR="00250A83" w:rsidRDefault="00250A83" w:rsidP="006A02EF">
      <w:pPr>
        <w:rPr>
          <w:rFonts w:ascii="Helvetica Neue" w:hAnsi="Helvetica Neue"/>
        </w:rPr>
      </w:pPr>
    </w:p>
    <w:p w14:paraId="591D8CB7" w14:textId="77777777" w:rsidR="00250A83" w:rsidRDefault="00250A83" w:rsidP="00250A83">
      <w:pPr>
        <w:rPr>
          <w:rFonts w:ascii="Helvetica Neue Medium" w:hAnsi="Helvetica Neue Medium"/>
          <w:color w:val="44546A" w:themeColor="text2"/>
          <w:sz w:val="28"/>
          <w:szCs w:val="28"/>
        </w:rPr>
      </w:pPr>
      <w:r w:rsidRPr="00E85ECB">
        <w:rPr>
          <w:rFonts w:ascii="Helvetica Neue Medium" w:hAnsi="Helvetica Neue Medium"/>
          <w:color w:val="44546A" w:themeColor="text2"/>
          <w:sz w:val="28"/>
          <w:szCs w:val="28"/>
        </w:rPr>
        <w:t xml:space="preserve">User </w:t>
      </w:r>
      <w:r>
        <w:rPr>
          <w:rFonts w:ascii="Helvetica Neue Medium" w:hAnsi="Helvetica Neue Medium"/>
          <w:color w:val="44546A" w:themeColor="text2"/>
          <w:sz w:val="28"/>
          <w:szCs w:val="28"/>
        </w:rPr>
        <w:t>E</w:t>
      </w:r>
      <w:r w:rsidRPr="00E85ECB">
        <w:rPr>
          <w:rFonts w:ascii="Helvetica Neue Medium" w:hAnsi="Helvetica Neue Medium"/>
          <w:color w:val="44546A" w:themeColor="text2"/>
          <w:sz w:val="28"/>
          <w:szCs w:val="28"/>
        </w:rPr>
        <w:t xml:space="preserve">xperience design for Defra </w:t>
      </w:r>
      <w:r>
        <w:rPr>
          <w:rFonts w:ascii="Helvetica Neue Medium" w:hAnsi="Helvetica Neue Medium"/>
          <w:color w:val="44546A" w:themeColor="text2"/>
          <w:sz w:val="28"/>
          <w:szCs w:val="28"/>
        </w:rPr>
        <w:t>Waste Exemptions service (2019):</w:t>
      </w:r>
    </w:p>
    <w:p w14:paraId="5DAC1DE6" w14:textId="77777777" w:rsidR="00250A83" w:rsidRDefault="00250A83" w:rsidP="006A02EF">
      <w:pPr>
        <w:rPr>
          <w:rFonts w:ascii="Helvetica Neue" w:hAnsi="Helvetica Neue"/>
        </w:rPr>
      </w:pPr>
    </w:p>
    <w:p w14:paraId="2F03DD18" w14:textId="77777777" w:rsidR="002656F1" w:rsidRDefault="002656F1" w:rsidP="006A02EF">
      <w:pPr>
        <w:rPr>
          <w:rFonts w:ascii="Helvetica Neue" w:hAnsi="Helvetica Neue"/>
        </w:rPr>
      </w:pPr>
      <w:r>
        <w:rPr>
          <w:rFonts w:ascii="Helvetica Neue" w:hAnsi="Helvetica Neue"/>
        </w:rPr>
        <w:t>Leading on the prototyping of a completely new renewal service for government waste exemptions. Facilitating user research sessions, leading whiteboarding ideation workshops to look at how to provide a really simple and obvious way for business to renew their exemptions (needs to be done every 3 years, most business forget and it requires a huge amount of enforcement).</w:t>
      </w:r>
    </w:p>
    <w:p w14:paraId="4245A1B5" w14:textId="77777777" w:rsidR="00A41F29" w:rsidRDefault="00A41F29" w:rsidP="006A02EF">
      <w:pPr>
        <w:rPr>
          <w:rFonts w:ascii="Helvetica Neue" w:hAnsi="Helvetica Neue"/>
        </w:rPr>
      </w:pPr>
    </w:p>
    <w:p w14:paraId="04597B3E" w14:textId="77777777" w:rsidR="00A41F29" w:rsidRPr="004C160E" w:rsidRDefault="004C160E" w:rsidP="004C160E">
      <w:pPr>
        <w:pStyle w:val="ListParagraph"/>
        <w:numPr>
          <w:ilvl w:val="0"/>
          <w:numId w:val="7"/>
        </w:numPr>
        <w:rPr>
          <w:rFonts w:ascii="Helvetica Neue" w:hAnsi="Helvetica Neue"/>
          <w:color w:val="5B9BD5" w:themeColor="accent5"/>
        </w:rPr>
      </w:pPr>
      <w:hyperlink r:id="rId14" w:history="1">
        <w:r w:rsidR="00A41F29" w:rsidRPr="004C160E">
          <w:rPr>
            <w:rStyle w:val="Hyperlink"/>
            <w:rFonts w:ascii="Helvetica Neue" w:hAnsi="Helvetica Neue"/>
            <w:color w:val="5B9BD5" w:themeColor="accent5"/>
          </w:rPr>
          <w:t>https://waste-exemptions-renewals.herokuapp.com/</w:t>
        </w:r>
      </w:hyperlink>
    </w:p>
    <w:p w14:paraId="77D9AEDF" w14:textId="77777777" w:rsidR="00A41F29" w:rsidRPr="006A02EF" w:rsidRDefault="00A41F29" w:rsidP="004C160E">
      <w:pPr>
        <w:ind w:left="720"/>
        <w:rPr>
          <w:rFonts w:ascii="Helvetica Neue" w:hAnsi="Helvetica Neue"/>
        </w:rPr>
      </w:pPr>
      <w:r>
        <w:rPr>
          <w:rFonts w:ascii="Helvetica Neue" w:hAnsi="Helvetica Neue"/>
        </w:rPr>
        <w:t>(</w:t>
      </w:r>
      <w:r w:rsidR="00250A83">
        <w:rPr>
          <w:rFonts w:ascii="Helvetica Neue" w:hAnsi="Helvetica Neue"/>
        </w:rPr>
        <w:t>u=</w:t>
      </w:r>
      <w:proofErr w:type="spellStart"/>
      <w:r>
        <w:rPr>
          <w:rFonts w:ascii="Helvetica Neue" w:hAnsi="Helvetica Neue"/>
        </w:rPr>
        <w:t>wex</w:t>
      </w:r>
      <w:proofErr w:type="spellEnd"/>
      <w:r w:rsidR="00250A83">
        <w:rPr>
          <w:rFonts w:ascii="Helvetica Neue" w:hAnsi="Helvetica Neue"/>
        </w:rPr>
        <w:t xml:space="preserve"> p=prototype)</w:t>
      </w:r>
      <w:r w:rsidR="00250A83">
        <w:rPr>
          <w:rFonts w:ascii="Helvetica Neue" w:hAnsi="Helvetica Neue"/>
        </w:rPr>
        <w:br/>
        <w:t xml:space="preserve">Select renew, use wex123456 </w:t>
      </w:r>
      <w:bookmarkStart w:id="2" w:name="_GoBack"/>
      <w:bookmarkEnd w:id="2"/>
      <w:r w:rsidR="00250A83">
        <w:rPr>
          <w:rFonts w:ascii="Helvetica Neue" w:hAnsi="Helvetica Neue"/>
        </w:rPr>
        <w:t>as registration</w:t>
      </w:r>
    </w:p>
    <w:sectPr w:rsidR="00A41F29" w:rsidRPr="006A02EF" w:rsidSect="003123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Medium">
    <w:panose1 w:val="020B0604020202020204"/>
    <w:charset w:val="4D"/>
    <w:family w:val="swiss"/>
    <w:pitch w:val="variable"/>
    <w:sig w:usb0="A00002FF" w:usb1="5000205B" w:usb2="00000002" w:usb3="00000000" w:csb0="0000009B"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B2699"/>
    <w:multiLevelType w:val="hybridMultilevel"/>
    <w:tmpl w:val="D40A3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E274DC"/>
    <w:multiLevelType w:val="multilevel"/>
    <w:tmpl w:val="D714AB7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4DE75D82"/>
    <w:multiLevelType w:val="hybridMultilevel"/>
    <w:tmpl w:val="FC4E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9225F4"/>
    <w:multiLevelType w:val="hybridMultilevel"/>
    <w:tmpl w:val="632A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4F787A"/>
    <w:multiLevelType w:val="hybridMultilevel"/>
    <w:tmpl w:val="8CC60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372B08"/>
    <w:multiLevelType w:val="hybridMultilevel"/>
    <w:tmpl w:val="13BA4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8E21C4"/>
    <w:multiLevelType w:val="hybridMultilevel"/>
    <w:tmpl w:val="93386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74B"/>
    <w:rsid w:val="001078B4"/>
    <w:rsid w:val="00250A83"/>
    <w:rsid w:val="002656F1"/>
    <w:rsid w:val="00312367"/>
    <w:rsid w:val="004A7CB8"/>
    <w:rsid w:val="004C160E"/>
    <w:rsid w:val="005D53F8"/>
    <w:rsid w:val="005E7C54"/>
    <w:rsid w:val="006A02EF"/>
    <w:rsid w:val="006B1D2E"/>
    <w:rsid w:val="00A2668F"/>
    <w:rsid w:val="00A41F29"/>
    <w:rsid w:val="00D44AEC"/>
    <w:rsid w:val="00D97F7E"/>
    <w:rsid w:val="00E85ECB"/>
    <w:rsid w:val="00F0274B"/>
    <w:rsid w:val="00FE63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C56B936"/>
  <w15:chartTrackingRefBased/>
  <w15:docId w15:val="{F3C51F90-3745-E44E-95FF-54A9CCB18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end-block">
    <w:name w:val="md-end-block"/>
    <w:basedOn w:val="Normal"/>
    <w:rsid w:val="00F0274B"/>
    <w:pPr>
      <w:spacing w:before="100" w:beforeAutospacing="1" w:after="100" w:afterAutospacing="1"/>
    </w:pPr>
    <w:rPr>
      <w:rFonts w:ascii="Times New Roman" w:eastAsia="Times New Roman" w:hAnsi="Times New Roman" w:cs="Times New Roman"/>
    </w:rPr>
  </w:style>
  <w:style w:type="character" w:customStyle="1" w:styleId="md-expand">
    <w:name w:val="md-expand"/>
    <w:basedOn w:val="DefaultParagraphFont"/>
    <w:rsid w:val="00F0274B"/>
  </w:style>
  <w:style w:type="character" w:customStyle="1" w:styleId="md-link">
    <w:name w:val="md-link"/>
    <w:basedOn w:val="DefaultParagraphFont"/>
    <w:rsid w:val="00F0274B"/>
  </w:style>
  <w:style w:type="character" w:styleId="Hyperlink">
    <w:name w:val="Hyperlink"/>
    <w:basedOn w:val="DefaultParagraphFont"/>
    <w:uiPriority w:val="99"/>
    <w:unhideWhenUsed/>
    <w:rsid w:val="00F0274B"/>
    <w:rPr>
      <w:color w:val="0000FF"/>
      <w:u w:val="single"/>
    </w:rPr>
  </w:style>
  <w:style w:type="character" w:styleId="UnresolvedMention">
    <w:name w:val="Unresolved Mention"/>
    <w:basedOn w:val="DefaultParagraphFont"/>
    <w:uiPriority w:val="99"/>
    <w:semiHidden/>
    <w:unhideWhenUsed/>
    <w:rsid w:val="001078B4"/>
    <w:rPr>
      <w:color w:val="605E5C"/>
      <w:shd w:val="clear" w:color="auto" w:fill="E1DFDD"/>
    </w:rPr>
  </w:style>
  <w:style w:type="paragraph" w:styleId="ListParagraph">
    <w:name w:val="List Paragraph"/>
    <w:basedOn w:val="Normal"/>
    <w:uiPriority w:val="34"/>
    <w:qFormat/>
    <w:rsid w:val="005D53F8"/>
    <w:pPr>
      <w:ind w:left="720"/>
      <w:contextualSpacing/>
    </w:pPr>
  </w:style>
  <w:style w:type="character" w:styleId="FollowedHyperlink">
    <w:name w:val="FollowedHyperlink"/>
    <w:basedOn w:val="DefaultParagraphFont"/>
    <w:uiPriority w:val="99"/>
    <w:semiHidden/>
    <w:unhideWhenUsed/>
    <w:rsid w:val="004A7C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5715550">
      <w:bodyDiv w:val="1"/>
      <w:marLeft w:val="0"/>
      <w:marRight w:val="0"/>
      <w:marTop w:val="0"/>
      <w:marBottom w:val="0"/>
      <w:divBdr>
        <w:top w:val="none" w:sz="0" w:space="0" w:color="auto"/>
        <w:left w:val="none" w:sz="0" w:space="0" w:color="auto"/>
        <w:bottom w:val="none" w:sz="0" w:space="0" w:color="auto"/>
        <w:right w:val="none" w:sz="0" w:space="0" w:color="auto"/>
      </w:divBdr>
    </w:div>
    <w:div w:id="1165239232">
      <w:bodyDiv w:val="1"/>
      <w:marLeft w:val="0"/>
      <w:marRight w:val="0"/>
      <w:marTop w:val="0"/>
      <w:marBottom w:val="0"/>
      <w:divBdr>
        <w:top w:val="none" w:sz="0" w:space="0" w:color="auto"/>
        <w:left w:val="none" w:sz="0" w:space="0" w:color="auto"/>
        <w:bottom w:val="none" w:sz="0" w:space="0" w:color="auto"/>
        <w:right w:val="none" w:sz="0" w:space="0" w:color="auto"/>
      </w:divBdr>
    </w:div>
    <w:div w:id="1243371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presentation/d/1ICWVX5gZmHxe8uYD5sBrsJRXFOlx4iMN-bdPHp969YA/edit?usp=sharing" TargetMode="External"/><Relationship Id="rId13" Type="http://schemas.openxmlformats.org/officeDocument/2006/relationships/hyperlink" Target="https://catch-returns-prototype.herokuapp.com/" TargetMode="External"/><Relationship Id="rId3" Type="http://schemas.openxmlformats.org/officeDocument/2006/relationships/settings" Target="settings.xml"/><Relationship Id="rId7" Type="http://schemas.openxmlformats.org/officeDocument/2006/relationships/hyperlink" Target="https://medium.com/@liammcmurray/the-university-of-baths-digital-design-principles-e409cce2faf3" TargetMode="External"/><Relationship Id="rId12" Type="http://schemas.openxmlformats.org/officeDocument/2006/relationships/hyperlink" Target="https://github.com/liammcmurray/portfolio/blob/master/RCR-as-is-blueprint.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ath.ac.uk/events/rugby-club-memorial-match-and-dinner/" TargetMode="External"/><Relationship Id="rId11" Type="http://schemas.openxmlformats.org/officeDocument/2006/relationships/hyperlink" Target="https://github.com/liammcmurray/portfolio/tree/master/community-of-practice" TargetMode="External"/><Relationship Id="rId5" Type="http://schemas.openxmlformats.org/officeDocument/2006/relationships/hyperlink" Target="https://www.bath.ac.uk/corporate-information/our-mission-and-vision/" TargetMode="External"/><Relationship Id="rId15" Type="http://schemas.openxmlformats.org/officeDocument/2006/relationships/fontTable" Target="fontTable.xml"/><Relationship Id="rId10" Type="http://schemas.openxmlformats.org/officeDocument/2006/relationships/hyperlink" Target="https://github.com/liammcmurray/portfolio/blob/master/cattle-experience.pdf" TargetMode="External"/><Relationship Id="rId4" Type="http://schemas.openxmlformats.org/officeDocument/2006/relationships/webSettings" Target="webSettings.xml"/><Relationship Id="rId9" Type="http://schemas.openxmlformats.org/officeDocument/2006/relationships/hyperlink" Target="https://docs.google.com/presentation/d/1gdVoWs6CT3ZkPzaXB2OVZPL8tTcnFb1uBVTkTWhUdWc/edit?usp=sharing" TargetMode="External"/><Relationship Id="rId14" Type="http://schemas.openxmlformats.org/officeDocument/2006/relationships/hyperlink" Target="https://waste-exemptions-renewals.herokuap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McMurray</dc:creator>
  <cp:keywords/>
  <dc:description/>
  <cp:lastModifiedBy>Liam McMurray</cp:lastModifiedBy>
  <cp:revision>9</cp:revision>
  <dcterms:created xsi:type="dcterms:W3CDTF">2019-01-18T11:32:00Z</dcterms:created>
  <dcterms:modified xsi:type="dcterms:W3CDTF">2019-01-18T13:12:00Z</dcterms:modified>
</cp:coreProperties>
</file>