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C4BF" w14:textId="77777777" w:rsidR="001C07A0" w:rsidRDefault="001C07A0" w:rsidP="001C07A0">
      <w:pPr>
        <w:jc w:val="right"/>
      </w:pPr>
      <w:r>
        <w:rPr>
          <w:noProof/>
        </w:rPr>
        <w:drawing>
          <wp:inline distT="0" distB="0" distL="0" distR="0" wp14:anchorId="2FAD4786" wp14:editId="765CA468">
            <wp:extent cx="1724700" cy="1231900"/>
            <wp:effectExtent l="0" t="0" r="0" b="0"/>
            <wp:docPr id="27716698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6988" name="Picture 1" descr="A blue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6044" cy="1232860"/>
                    </a:xfrm>
                    <a:prstGeom prst="rect">
                      <a:avLst/>
                    </a:prstGeom>
                  </pic:spPr>
                </pic:pic>
              </a:graphicData>
            </a:graphic>
          </wp:inline>
        </w:drawing>
      </w:r>
    </w:p>
    <w:p w14:paraId="29D7A43C" w14:textId="77777777" w:rsidR="001C07A0" w:rsidRDefault="001C07A0" w:rsidP="001C07A0">
      <w:pPr>
        <w:jc w:val="center"/>
      </w:pPr>
    </w:p>
    <w:p w14:paraId="50C46B43" w14:textId="77777777" w:rsidR="001C07A0" w:rsidRDefault="001C07A0" w:rsidP="001C07A0">
      <w:pPr>
        <w:jc w:val="center"/>
      </w:pPr>
    </w:p>
    <w:p w14:paraId="1A53BE89" w14:textId="77777777" w:rsidR="001C07A0" w:rsidRDefault="001C07A0" w:rsidP="001C07A0"/>
    <w:p w14:paraId="19C15567" w14:textId="77777777" w:rsidR="001C07A0" w:rsidRDefault="001C07A0" w:rsidP="001C07A0">
      <w:pPr>
        <w:jc w:val="center"/>
        <w:rPr>
          <w:sz w:val="56"/>
          <w:szCs w:val="56"/>
        </w:rPr>
      </w:pPr>
      <w:r w:rsidRPr="00D448CB">
        <w:rPr>
          <w:sz w:val="56"/>
          <w:szCs w:val="56"/>
        </w:rPr>
        <w:t>National College of Ireland</w:t>
      </w:r>
    </w:p>
    <w:p w14:paraId="28F61CC6" w14:textId="77777777" w:rsidR="001C07A0" w:rsidRDefault="001C07A0" w:rsidP="001C07A0">
      <w:pPr>
        <w:jc w:val="center"/>
        <w:rPr>
          <w:sz w:val="56"/>
          <w:szCs w:val="56"/>
        </w:rPr>
      </w:pPr>
    </w:p>
    <w:p w14:paraId="04BA8EEE" w14:textId="77777777" w:rsidR="001C07A0" w:rsidRDefault="001C07A0" w:rsidP="001C07A0">
      <w:pPr>
        <w:jc w:val="center"/>
        <w:rPr>
          <w:sz w:val="48"/>
          <w:szCs w:val="48"/>
        </w:rPr>
      </w:pPr>
      <w:r>
        <w:rPr>
          <w:sz w:val="48"/>
          <w:szCs w:val="48"/>
        </w:rPr>
        <w:t>Project Proposal</w:t>
      </w:r>
    </w:p>
    <w:p w14:paraId="040A0061" w14:textId="034B3581" w:rsidR="001C07A0" w:rsidRDefault="00E56683" w:rsidP="001C07A0">
      <w:pPr>
        <w:jc w:val="center"/>
        <w:rPr>
          <w:sz w:val="48"/>
          <w:szCs w:val="48"/>
        </w:rPr>
      </w:pPr>
      <w:r>
        <w:rPr>
          <w:sz w:val="48"/>
          <w:szCs w:val="48"/>
        </w:rPr>
        <w:t>Currently</w:t>
      </w:r>
    </w:p>
    <w:p w14:paraId="0EBD3A65" w14:textId="0D68D966" w:rsidR="001C07A0" w:rsidRPr="00D448CB" w:rsidRDefault="00F2383A" w:rsidP="001C07A0">
      <w:pPr>
        <w:jc w:val="center"/>
        <w:rPr>
          <w:sz w:val="48"/>
          <w:szCs w:val="48"/>
        </w:rPr>
      </w:pPr>
      <w:r>
        <w:rPr>
          <w:sz w:val="48"/>
          <w:szCs w:val="48"/>
        </w:rPr>
        <w:t>29/09/202</w:t>
      </w:r>
      <w:r w:rsidR="00F7686A">
        <w:rPr>
          <w:sz w:val="48"/>
          <w:szCs w:val="48"/>
        </w:rPr>
        <w:t>5</w:t>
      </w:r>
    </w:p>
    <w:p w14:paraId="0C75EE2A" w14:textId="77777777" w:rsidR="001C07A0" w:rsidRPr="00D448CB" w:rsidRDefault="001C07A0" w:rsidP="001C07A0">
      <w:pPr>
        <w:jc w:val="center"/>
        <w:rPr>
          <w:sz w:val="56"/>
          <w:szCs w:val="56"/>
        </w:rPr>
      </w:pPr>
    </w:p>
    <w:p w14:paraId="233E80F3" w14:textId="3F98BA29" w:rsidR="001C07A0" w:rsidRDefault="00F2383A" w:rsidP="001C07A0">
      <w:pPr>
        <w:jc w:val="center"/>
        <w:rPr>
          <w:sz w:val="36"/>
          <w:szCs w:val="36"/>
        </w:rPr>
      </w:pPr>
      <w:r>
        <w:rPr>
          <w:sz w:val="36"/>
          <w:szCs w:val="36"/>
        </w:rPr>
        <w:t>BSHC in Computing</w:t>
      </w:r>
    </w:p>
    <w:p w14:paraId="2FE5ACE4" w14:textId="68ACBAB1" w:rsidR="001C07A0" w:rsidRPr="00D448CB" w:rsidRDefault="00F2383A" w:rsidP="001C07A0">
      <w:pPr>
        <w:jc w:val="center"/>
        <w:rPr>
          <w:sz w:val="36"/>
          <w:szCs w:val="36"/>
        </w:rPr>
      </w:pPr>
      <w:r>
        <w:rPr>
          <w:sz w:val="36"/>
          <w:szCs w:val="36"/>
        </w:rPr>
        <w:t>Cyber Stream</w:t>
      </w:r>
    </w:p>
    <w:p w14:paraId="19266CAA" w14:textId="72274857" w:rsidR="001C07A0" w:rsidRPr="00D448CB" w:rsidRDefault="00F2383A" w:rsidP="001C07A0">
      <w:pPr>
        <w:jc w:val="center"/>
        <w:rPr>
          <w:sz w:val="36"/>
          <w:szCs w:val="36"/>
        </w:rPr>
      </w:pPr>
      <w:r>
        <w:rPr>
          <w:sz w:val="36"/>
          <w:szCs w:val="36"/>
        </w:rPr>
        <w:t>2025/2026</w:t>
      </w:r>
    </w:p>
    <w:p w14:paraId="28CBB166" w14:textId="6DB9B2BB" w:rsidR="00F2383A" w:rsidRPr="00F2383A" w:rsidRDefault="00F2383A" w:rsidP="001C07A0">
      <w:pPr>
        <w:jc w:val="center"/>
        <w:rPr>
          <w:sz w:val="36"/>
          <w:szCs w:val="36"/>
        </w:rPr>
      </w:pPr>
      <w:r w:rsidRPr="00F2383A">
        <w:rPr>
          <w:sz w:val="36"/>
          <w:szCs w:val="36"/>
        </w:rPr>
        <w:t>Liam Connell</w:t>
      </w:r>
    </w:p>
    <w:p w14:paraId="55326154" w14:textId="1FD31392" w:rsidR="001C07A0" w:rsidRPr="00D448CB" w:rsidRDefault="00F2383A" w:rsidP="001C07A0">
      <w:pPr>
        <w:jc w:val="center"/>
        <w:rPr>
          <w:sz w:val="36"/>
          <w:szCs w:val="36"/>
        </w:rPr>
      </w:pPr>
      <w:r>
        <w:rPr>
          <w:sz w:val="36"/>
          <w:szCs w:val="36"/>
        </w:rPr>
        <w:t>X22511759</w:t>
      </w:r>
    </w:p>
    <w:p w14:paraId="7CD5A80B" w14:textId="19204230" w:rsidR="00F2383A" w:rsidRPr="00D448CB" w:rsidRDefault="00F2383A" w:rsidP="00F2383A">
      <w:pPr>
        <w:jc w:val="center"/>
        <w:rPr>
          <w:sz w:val="36"/>
          <w:szCs w:val="36"/>
        </w:rPr>
      </w:pPr>
      <w:r>
        <w:rPr>
          <w:sz w:val="36"/>
          <w:szCs w:val="36"/>
        </w:rPr>
        <w:t>X22511759@student.ncirl.ie</w:t>
      </w:r>
    </w:p>
    <w:p w14:paraId="12240684" w14:textId="77777777" w:rsidR="00D448CB" w:rsidRDefault="00D448CB" w:rsidP="00D448CB">
      <w:pPr>
        <w:jc w:val="center"/>
        <w:rPr>
          <w:sz w:val="36"/>
          <w:szCs w:val="36"/>
        </w:rPr>
      </w:pPr>
    </w:p>
    <w:p w14:paraId="3A68D1A8" w14:textId="163FD1E2" w:rsidR="008D478D" w:rsidRPr="00285F58" w:rsidRDefault="008D478D" w:rsidP="00CA5373">
      <w:pPr>
        <w:rPr>
          <w:sz w:val="48"/>
          <w:szCs w:val="48"/>
        </w:rPr>
      </w:pPr>
    </w:p>
    <w:sdt>
      <w:sdtPr>
        <w:rPr>
          <w:rFonts w:asciiTheme="minorHAnsi" w:eastAsiaTheme="minorHAnsi" w:hAnsiTheme="minorHAnsi" w:cstheme="minorBidi"/>
          <w:color w:val="auto"/>
          <w:sz w:val="22"/>
          <w:szCs w:val="22"/>
          <w:lang w:val="en-IE"/>
        </w:rPr>
        <w:id w:val="1996604491"/>
        <w:docPartObj>
          <w:docPartGallery w:val="Table of Contents"/>
          <w:docPartUnique/>
        </w:docPartObj>
      </w:sdtPr>
      <w:sdtEndPr>
        <w:rPr>
          <w:b/>
          <w:bCs/>
          <w:noProof/>
        </w:rPr>
      </w:sdtEndPr>
      <w:sdtContent>
        <w:p w14:paraId="623FDA51" w14:textId="6D0387E4" w:rsidR="008D478D" w:rsidRDefault="008D478D">
          <w:pPr>
            <w:pStyle w:val="TOCHeading"/>
          </w:pPr>
          <w:r>
            <w:t>Contents</w:t>
          </w:r>
        </w:p>
        <w:p w14:paraId="480420D0" w14:textId="44E07B2D" w:rsidR="00C8241E" w:rsidRDefault="008D478D">
          <w:pPr>
            <w:pStyle w:val="TOC1"/>
            <w:tabs>
              <w:tab w:val="left" w:pos="720"/>
              <w:tab w:val="right" w:leader="dot" w:pos="9016"/>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16443139" w:history="1">
            <w:r w:rsidR="00C8241E" w:rsidRPr="0008619F">
              <w:rPr>
                <w:rStyle w:val="Hyperlink"/>
                <w:noProof/>
              </w:rPr>
              <w:t>1.0</w:t>
            </w:r>
            <w:r w:rsidR="00C8241E">
              <w:rPr>
                <w:rFonts w:eastAsiaTheme="minorEastAsia"/>
                <w:noProof/>
                <w:kern w:val="2"/>
                <w:sz w:val="24"/>
                <w:szCs w:val="24"/>
                <w:lang w:val="en-GB" w:eastAsia="en-GB"/>
                <w14:ligatures w14:val="standardContextual"/>
              </w:rPr>
              <w:tab/>
            </w:r>
            <w:r w:rsidR="00C8241E" w:rsidRPr="0008619F">
              <w:rPr>
                <w:rStyle w:val="Hyperlink"/>
                <w:noProof/>
              </w:rPr>
              <w:t>Objectives</w:t>
            </w:r>
            <w:r w:rsidR="00C8241E">
              <w:rPr>
                <w:noProof/>
                <w:webHidden/>
              </w:rPr>
              <w:tab/>
            </w:r>
            <w:r w:rsidR="00C8241E">
              <w:rPr>
                <w:noProof/>
                <w:webHidden/>
              </w:rPr>
              <w:fldChar w:fldCharType="begin"/>
            </w:r>
            <w:r w:rsidR="00C8241E">
              <w:rPr>
                <w:noProof/>
                <w:webHidden/>
              </w:rPr>
              <w:instrText xml:space="preserve"> PAGEREF _Toc216443139 \h </w:instrText>
            </w:r>
            <w:r w:rsidR="00C8241E">
              <w:rPr>
                <w:noProof/>
                <w:webHidden/>
              </w:rPr>
            </w:r>
            <w:r w:rsidR="00C8241E">
              <w:rPr>
                <w:noProof/>
                <w:webHidden/>
              </w:rPr>
              <w:fldChar w:fldCharType="separate"/>
            </w:r>
            <w:r w:rsidR="00C8241E">
              <w:rPr>
                <w:noProof/>
                <w:webHidden/>
              </w:rPr>
              <w:t>2</w:t>
            </w:r>
            <w:r w:rsidR="00C8241E">
              <w:rPr>
                <w:noProof/>
                <w:webHidden/>
              </w:rPr>
              <w:fldChar w:fldCharType="end"/>
            </w:r>
          </w:hyperlink>
        </w:p>
        <w:p w14:paraId="616BB24A" w14:textId="6EB20405"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0" w:history="1">
            <w:r w:rsidRPr="0008619F">
              <w:rPr>
                <w:rStyle w:val="Hyperlink"/>
                <w:noProof/>
              </w:rPr>
              <w:t>2.0</w:t>
            </w:r>
            <w:r>
              <w:rPr>
                <w:rFonts w:eastAsiaTheme="minorEastAsia"/>
                <w:noProof/>
                <w:kern w:val="2"/>
                <w:sz w:val="24"/>
                <w:szCs w:val="24"/>
                <w:lang w:val="en-GB" w:eastAsia="en-GB"/>
                <w14:ligatures w14:val="standardContextual"/>
              </w:rPr>
              <w:tab/>
            </w:r>
            <w:r w:rsidRPr="0008619F">
              <w:rPr>
                <w:rStyle w:val="Hyperlink"/>
                <w:noProof/>
              </w:rPr>
              <w:t>Background</w:t>
            </w:r>
            <w:r>
              <w:rPr>
                <w:noProof/>
                <w:webHidden/>
              </w:rPr>
              <w:tab/>
            </w:r>
            <w:r>
              <w:rPr>
                <w:noProof/>
                <w:webHidden/>
              </w:rPr>
              <w:fldChar w:fldCharType="begin"/>
            </w:r>
            <w:r>
              <w:rPr>
                <w:noProof/>
                <w:webHidden/>
              </w:rPr>
              <w:instrText xml:space="preserve"> PAGEREF _Toc216443140 \h </w:instrText>
            </w:r>
            <w:r>
              <w:rPr>
                <w:noProof/>
                <w:webHidden/>
              </w:rPr>
            </w:r>
            <w:r>
              <w:rPr>
                <w:noProof/>
                <w:webHidden/>
              </w:rPr>
              <w:fldChar w:fldCharType="separate"/>
            </w:r>
            <w:r>
              <w:rPr>
                <w:noProof/>
                <w:webHidden/>
              </w:rPr>
              <w:t>2</w:t>
            </w:r>
            <w:r>
              <w:rPr>
                <w:noProof/>
                <w:webHidden/>
              </w:rPr>
              <w:fldChar w:fldCharType="end"/>
            </w:r>
          </w:hyperlink>
        </w:p>
        <w:p w14:paraId="7BA39BD8" w14:textId="4A068F6E"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1" w:history="1">
            <w:r w:rsidRPr="0008619F">
              <w:rPr>
                <w:rStyle w:val="Hyperlink"/>
                <w:noProof/>
              </w:rPr>
              <w:t>3.0</w:t>
            </w:r>
            <w:r>
              <w:rPr>
                <w:rFonts w:eastAsiaTheme="minorEastAsia"/>
                <w:noProof/>
                <w:kern w:val="2"/>
                <w:sz w:val="24"/>
                <w:szCs w:val="24"/>
                <w:lang w:val="en-GB" w:eastAsia="en-GB"/>
                <w14:ligatures w14:val="standardContextual"/>
              </w:rPr>
              <w:tab/>
            </w:r>
            <w:r w:rsidRPr="0008619F">
              <w:rPr>
                <w:rStyle w:val="Hyperlink"/>
                <w:noProof/>
              </w:rPr>
              <w:t>State of the Art</w:t>
            </w:r>
            <w:r>
              <w:rPr>
                <w:noProof/>
                <w:webHidden/>
              </w:rPr>
              <w:tab/>
            </w:r>
            <w:r>
              <w:rPr>
                <w:noProof/>
                <w:webHidden/>
              </w:rPr>
              <w:fldChar w:fldCharType="begin"/>
            </w:r>
            <w:r>
              <w:rPr>
                <w:noProof/>
                <w:webHidden/>
              </w:rPr>
              <w:instrText xml:space="preserve"> PAGEREF _Toc216443141 \h </w:instrText>
            </w:r>
            <w:r>
              <w:rPr>
                <w:noProof/>
                <w:webHidden/>
              </w:rPr>
            </w:r>
            <w:r>
              <w:rPr>
                <w:noProof/>
                <w:webHidden/>
              </w:rPr>
              <w:fldChar w:fldCharType="separate"/>
            </w:r>
            <w:r>
              <w:rPr>
                <w:noProof/>
                <w:webHidden/>
              </w:rPr>
              <w:t>3</w:t>
            </w:r>
            <w:r>
              <w:rPr>
                <w:noProof/>
                <w:webHidden/>
              </w:rPr>
              <w:fldChar w:fldCharType="end"/>
            </w:r>
          </w:hyperlink>
        </w:p>
        <w:p w14:paraId="4E9E9AF0" w14:textId="752DE908"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2" w:history="1">
            <w:r w:rsidRPr="0008619F">
              <w:rPr>
                <w:rStyle w:val="Hyperlink"/>
                <w:noProof/>
              </w:rPr>
              <w:t>4.0</w:t>
            </w:r>
            <w:r>
              <w:rPr>
                <w:rFonts w:eastAsiaTheme="minorEastAsia"/>
                <w:noProof/>
                <w:kern w:val="2"/>
                <w:sz w:val="24"/>
                <w:szCs w:val="24"/>
                <w:lang w:val="en-GB" w:eastAsia="en-GB"/>
                <w14:ligatures w14:val="standardContextual"/>
              </w:rPr>
              <w:tab/>
            </w:r>
            <w:r w:rsidRPr="0008619F">
              <w:rPr>
                <w:rStyle w:val="Hyperlink"/>
                <w:noProof/>
              </w:rPr>
              <w:t>Technical Approach</w:t>
            </w:r>
            <w:r>
              <w:rPr>
                <w:noProof/>
                <w:webHidden/>
              </w:rPr>
              <w:tab/>
            </w:r>
            <w:r>
              <w:rPr>
                <w:noProof/>
                <w:webHidden/>
              </w:rPr>
              <w:fldChar w:fldCharType="begin"/>
            </w:r>
            <w:r>
              <w:rPr>
                <w:noProof/>
                <w:webHidden/>
              </w:rPr>
              <w:instrText xml:space="preserve"> PAGEREF _Toc216443142 \h </w:instrText>
            </w:r>
            <w:r>
              <w:rPr>
                <w:noProof/>
                <w:webHidden/>
              </w:rPr>
            </w:r>
            <w:r>
              <w:rPr>
                <w:noProof/>
                <w:webHidden/>
              </w:rPr>
              <w:fldChar w:fldCharType="separate"/>
            </w:r>
            <w:r>
              <w:rPr>
                <w:noProof/>
                <w:webHidden/>
              </w:rPr>
              <w:t>4</w:t>
            </w:r>
            <w:r>
              <w:rPr>
                <w:noProof/>
                <w:webHidden/>
              </w:rPr>
              <w:fldChar w:fldCharType="end"/>
            </w:r>
          </w:hyperlink>
        </w:p>
        <w:p w14:paraId="35AAD190" w14:textId="47E23BA9"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3" w:history="1">
            <w:r w:rsidRPr="0008619F">
              <w:rPr>
                <w:rStyle w:val="Hyperlink"/>
                <w:noProof/>
              </w:rPr>
              <w:t>5.0</w:t>
            </w:r>
            <w:r>
              <w:rPr>
                <w:rFonts w:eastAsiaTheme="minorEastAsia"/>
                <w:noProof/>
                <w:kern w:val="2"/>
                <w:sz w:val="24"/>
                <w:szCs w:val="24"/>
                <w:lang w:val="en-GB" w:eastAsia="en-GB"/>
                <w14:ligatures w14:val="standardContextual"/>
              </w:rPr>
              <w:tab/>
            </w:r>
            <w:r w:rsidRPr="0008619F">
              <w:rPr>
                <w:rStyle w:val="Hyperlink"/>
                <w:noProof/>
              </w:rPr>
              <w:t>Technical Details</w:t>
            </w:r>
            <w:r>
              <w:rPr>
                <w:noProof/>
                <w:webHidden/>
              </w:rPr>
              <w:tab/>
            </w:r>
            <w:r>
              <w:rPr>
                <w:noProof/>
                <w:webHidden/>
              </w:rPr>
              <w:fldChar w:fldCharType="begin"/>
            </w:r>
            <w:r>
              <w:rPr>
                <w:noProof/>
                <w:webHidden/>
              </w:rPr>
              <w:instrText xml:space="preserve"> PAGEREF _Toc216443143 \h </w:instrText>
            </w:r>
            <w:r>
              <w:rPr>
                <w:noProof/>
                <w:webHidden/>
              </w:rPr>
            </w:r>
            <w:r>
              <w:rPr>
                <w:noProof/>
                <w:webHidden/>
              </w:rPr>
              <w:fldChar w:fldCharType="separate"/>
            </w:r>
            <w:r>
              <w:rPr>
                <w:noProof/>
                <w:webHidden/>
              </w:rPr>
              <w:t>5</w:t>
            </w:r>
            <w:r>
              <w:rPr>
                <w:noProof/>
                <w:webHidden/>
              </w:rPr>
              <w:fldChar w:fldCharType="end"/>
            </w:r>
          </w:hyperlink>
        </w:p>
        <w:p w14:paraId="75365C1F" w14:textId="1D923E51"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4" w:history="1">
            <w:r w:rsidRPr="0008619F">
              <w:rPr>
                <w:rStyle w:val="Hyperlink"/>
                <w:noProof/>
              </w:rPr>
              <w:t>6.0</w:t>
            </w:r>
            <w:r>
              <w:rPr>
                <w:rFonts w:eastAsiaTheme="minorEastAsia"/>
                <w:noProof/>
                <w:kern w:val="2"/>
                <w:sz w:val="24"/>
                <w:szCs w:val="24"/>
                <w:lang w:val="en-GB" w:eastAsia="en-GB"/>
                <w14:ligatures w14:val="standardContextual"/>
              </w:rPr>
              <w:tab/>
            </w:r>
            <w:r w:rsidRPr="0008619F">
              <w:rPr>
                <w:rStyle w:val="Hyperlink"/>
                <w:noProof/>
              </w:rPr>
              <w:t>Special Resources Required</w:t>
            </w:r>
            <w:r>
              <w:rPr>
                <w:noProof/>
                <w:webHidden/>
              </w:rPr>
              <w:tab/>
            </w:r>
            <w:r>
              <w:rPr>
                <w:noProof/>
                <w:webHidden/>
              </w:rPr>
              <w:fldChar w:fldCharType="begin"/>
            </w:r>
            <w:r>
              <w:rPr>
                <w:noProof/>
                <w:webHidden/>
              </w:rPr>
              <w:instrText xml:space="preserve"> PAGEREF _Toc216443144 \h </w:instrText>
            </w:r>
            <w:r>
              <w:rPr>
                <w:noProof/>
                <w:webHidden/>
              </w:rPr>
            </w:r>
            <w:r>
              <w:rPr>
                <w:noProof/>
                <w:webHidden/>
              </w:rPr>
              <w:fldChar w:fldCharType="separate"/>
            </w:r>
            <w:r>
              <w:rPr>
                <w:noProof/>
                <w:webHidden/>
              </w:rPr>
              <w:t>5</w:t>
            </w:r>
            <w:r>
              <w:rPr>
                <w:noProof/>
                <w:webHidden/>
              </w:rPr>
              <w:fldChar w:fldCharType="end"/>
            </w:r>
          </w:hyperlink>
        </w:p>
        <w:p w14:paraId="41791729" w14:textId="16974450"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5" w:history="1">
            <w:r w:rsidRPr="0008619F">
              <w:rPr>
                <w:rStyle w:val="Hyperlink"/>
                <w:noProof/>
              </w:rPr>
              <w:t>7.0</w:t>
            </w:r>
            <w:r>
              <w:rPr>
                <w:rFonts w:eastAsiaTheme="minorEastAsia"/>
                <w:noProof/>
                <w:kern w:val="2"/>
                <w:sz w:val="24"/>
                <w:szCs w:val="24"/>
                <w:lang w:val="en-GB" w:eastAsia="en-GB"/>
                <w14:ligatures w14:val="standardContextual"/>
              </w:rPr>
              <w:tab/>
            </w:r>
            <w:r w:rsidRPr="0008619F">
              <w:rPr>
                <w:rStyle w:val="Hyperlink"/>
                <w:noProof/>
              </w:rPr>
              <w:t>Project Plan</w:t>
            </w:r>
            <w:r>
              <w:rPr>
                <w:noProof/>
                <w:webHidden/>
              </w:rPr>
              <w:tab/>
            </w:r>
            <w:r>
              <w:rPr>
                <w:noProof/>
                <w:webHidden/>
              </w:rPr>
              <w:fldChar w:fldCharType="begin"/>
            </w:r>
            <w:r>
              <w:rPr>
                <w:noProof/>
                <w:webHidden/>
              </w:rPr>
              <w:instrText xml:space="preserve"> PAGEREF _Toc216443145 \h </w:instrText>
            </w:r>
            <w:r>
              <w:rPr>
                <w:noProof/>
                <w:webHidden/>
              </w:rPr>
            </w:r>
            <w:r>
              <w:rPr>
                <w:noProof/>
                <w:webHidden/>
              </w:rPr>
              <w:fldChar w:fldCharType="separate"/>
            </w:r>
            <w:r>
              <w:rPr>
                <w:noProof/>
                <w:webHidden/>
              </w:rPr>
              <w:t>6</w:t>
            </w:r>
            <w:r>
              <w:rPr>
                <w:noProof/>
                <w:webHidden/>
              </w:rPr>
              <w:fldChar w:fldCharType="end"/>
            </w:r>
          </w:hyperlink>
        </w:p>
        <w:p w14:paraId="5D7A4A26" w14:textId="46F1E89C" w:rsidR="00C8241E" w:rsidRDefault="00C8241E">
          <w:pPr>
            <w:pStyle w:val="TOC1"/>
            <w:tabs>
              <w:tab w:val="left" w:pos="720"/>
              <w:tab w:val="right" w:leader="dot" w:pos="9016"/>
            </w:tabs>
            <w:rPr>
              <w:rFonts w:eastAsiaTheme="minorEastAsia"/>
              <w:noProof/>
              <w:kern w:val="2"/>
              <w:sz w:val="24"/>
              <w:szCs w:val="24"/>
              <w:lang w:val="en-GB" w:eastAsia="en-GB"/>
              <w14:ligatures w14:val="standardContextual"/>
            </w:rPr>
          </w:pPr>
          <w:hyperlink w:anchor="_Toc216443146" w:history="1">
            <w:r w:rsidRPr="0008619F">
              <w:rPr>
                <w:rStyle w:val="Hyperlink"/>
                <w:noProof/>
              </w:rPr>
              <w:t>8.0</w:t>
            </w:r>
            <w:r>
              <w:rPr>
                <w:rFonts w:eastAsiaTheme="minorEastAsia"/>
                <w:noProof/>
                <w:kern w:val="2"/>
                <w:sz w:val="24"/>
                <w:szCs w:val="24"/>
                <w:lang w:val="en-GB" w:eastAsia="en-GB"/>
                <w14:ligatures w14:val="standardContextual"/>
              </w:rPr>
              <w:tab/>
            </w:r>
            <w:r w:rsidRPr="0008619F">
              <w:rPr>
                <w:rStyle w:val="Hyperlink"/>
                <w:noProof/>
              </w:rPr>
              <w:t>Testing</w:t>
            </w:r>
            <w:r>
              <w:rPr>
                <w:noProof/>
                <w:webHidden/>
              </w:rPr>
              <w:tab/>
            </w:r>
            <w:r>
              <w:rPr>
                <w:noProof/>
                <w:webHidden/>
              </w:rPr>
              <w:fldChar w:fldCharType="begin"/>
            </w:r>
            <w:r>
              <w:rPr>
                <w:noProof/>
                <w:webHidden/>
              </w:rPr>
              <w:instrText xml:space="preserve"> PAGEREF _Toc216443146 \h </w:instrText>
            </w:r>
            <w:r>
              <w:rPr>
                <w:noProof/>
                <w:webHidden/>
              </w:rPr>
            </w:r>
            <w:r>
              <w:rPr>
                <w:noProof/>
                <w:webHidden/>
              </w:rPr>
              <w:fldChar w:fldCharType="separate"/>
            </w:r>
            <w:r>
              <w:rPr>
                <w:noProof/>
                <w:webHidden/>
              </w:rPr>
              <w:t>7</w:t>
            </w:r>
            <w:r>
              <w:rPr>
                <w:noProof/>
                <w:webHidden/>
              </w:rPr>
              <w:fldChar w:fldCharType="end"/>
            </w:r>
          </w:hyperlink>
        </w:p>
        <w:p w14:paraId="46A74FC9" w14:textId="377B6DDF" w:rsidR="008D478D" w:rsidRDefault="008D478D">
          <w:r>
            <w:rPr>
              <w:b/>
              <w:bCs/>
              <w:noProof/>
            </w:rPr>
            <w:fldChar w:fldCharType="end"/>
          </w:r>
        </w:p>
      </w:sdtContent>
    </w:sdt>
    <w:p w14:paraId="132A4198" w14:textId="3B70996F" w:rsidR="008D478D" w:rsidRDefault="008D478D" w:rsidP="00CA5373">
      <w:pPr>
        <w:rPr>
          <w:sz w:val="48"/>
          <w:szCs w:val="48"/>
        </w:rPr>
      </w:pPr>
    </w:p>
    <w:p w14:paraId="69BB1C07" w14:textId="71D44571" w:rsidR="008D478D" w:rsidRDefault="008D478D" w:rsidP="00CA5373">
      <w:pPr>
        <w:rPr>
          <w:sz w:val="48"/>
          <w:szCs w:val="48"/>
        </w:rPr>
      </w:pPr>
    </w:p>
    <w:p w14:paraId="7778E487" w14:textId="48FAEF4A" w:rsidR="008D478D" w:rsidRDefault="008D478D" w:rsidP="00CA5373">
      <w:pPr>
        <w:rPr>
          <w:sz w:val="48"/>
          <w:szCs w:val="48"/>
        </w:rPr>
      </w:pPr>
    </w:p>
    <w:p w14:paraId="5DBAD6AD" w14:textId="324911A1" w:rsidR="008D478D" w:rsidRDefault="008D478D" w:rsidP="00CA5373">
      <w:pPr>
        <w:rPr>
          <w:sz w:val="48"/>
          <w:szCs w:val="48"/>
        </w:rPr>
      </w:pPr>
    </w:p>
    <w:p w14:paraId="383611AD" w14:textId="14125645" w:rsidR="008D478D" w:rsidRDefault="008D478D" w:rsidP="00CA5373">
      <w:pPr>
        <w:rPr>
          <w:sz w:val="48"/>
          <w:szCs w:val="48"/>
        </w:rPr>
      </w:pPr>
    </w:p>
    <w:p w14:paraId="1E845903" w14:textId="00636D09" w:rsidR="008D478D" w:rsidRDefault="008D478D" w:rsidP="00CA5373">
      <w:pPr>
        <w:rPr>
          <w:sz w:val="48"/>
          <w:szCs w:val="48"/>
        </w:rPr>
      </w:pPr>
    </w:p>
    <w:p w14:paraId="015A98B6" w14:textId="31CBEA93" w:rsidR="008D478D" w:rsidRDefault="008D478D" w:rsidP="00CA5373">
      <w:pPr>
        <w:rPr>
          <w:sz w:val="48"/>
          <w:szCs w:val="48"/>
        </w:rPr>
      </w:pPr>
    </w:p>
    <w:p w14:paraId="76F2E9C2" w14:textId="4CEE0C09" w:rsidR="008D478D" w:rsidRDefault="008D478D" w:rsidP="00CA5373">
      <w:pPr>
        <w:rPr>
          <w:sz w:val="48"/>
          <w:szCs w:val="48"/>
        </w:rPr>
      </w:pPr>
    </w:p>
    <w:p w14:paraId="63509121" w14:textId="44C1E56A" w:rsidR="008D478D" w:rsidRDefault="008D478D" w:rsidP="00CA5373">
      <w:pPr>
        <w:rPr>
          <w:sz w:val="48"/>
          <w:szCs w:val="48"/>
        </w:rPr>
      </w:pPr>
    </w:p>
    <w:p w14:paraId="5D8AF9C9" w14:textId="6E5F4F3F" w:rsidR="008D478D" w:rsidRDefault="008D478D" w:rsidP="00CA5373">
      <w:pPr>
        <w:rPr>
          <w:sz w:val="48"/>
          <w:szCs w:val="48"/>
        </w:rPr>
      </w:pPr>
    </w:p>
    <w:p w14:paraId="59701627" w14:textId="45BC84F9" w:rsidR="008D478D" w:rsidRDefault="008D478D" w:rsidP="00CA5373">
      <w:pPr>
        <w:rPr>
          <w:sz w:val="48"/>
          <w:szCs w:val="48"/>
        </w:rPr>
      </w:pPr>
    </w:p>
    <w:p w14:paraId="6C462DCE" w14:textId="77777777" w:rsidR="008D478D" w:rsidRPr="00285F58" w:rsidRDefault="008D478D" w:rsidP="00CA5373">
      <w:pPr>
        <w:rPr>
          <w:sz w:val="48"/>
          <w:szCs w:val="48"/>
        </w:rPr>
      </w:pPr>
    </w:p>
    <w:p w14:paraId="34BAADBC" w14:textId="744A335F" w:rsidR="00BD1849" w:rsidRDefault="00BD1849" w:rsidP="00BD1849">
      <w:pPr>
        <w:pStyle w:val="Heading1"/>
        <w:numPr>
          <w:ilvl w:val="0"/>
          <w:numId w:val="1"/>
        </w:numPr>
      </w:pPr>
      <w:bookmarkStart w:id="0" w:name="_Toc216443139"/>
      <w:r>
        <w:lastRenderedPageBreak/>
        <w:t>Objectives</w:t>
      </w:r>
      <w:bookmarkEnd w:id="0"/>
    </w:p>
    <w:p w14:paraId="724A6A2D" w14:textId="77777777" w:rsidR="00CE28F3" w:rsidRPr="00CE28F3" w:rsidRDefault="00CE28F3" w:rsidP="00CE28F3">
      <w:pPr>
        <w:rPr>
          <w:lang w:val="en-GB"/>
        </w:rPr>
      </w:pPr>
      <w:r w:rsidRPr="00CE28F3">
        <w:rPr>
          <w:lang w:val="en-GB"/>
        </w:rPr>
        <w:t>The objective of my Currently project is to design and implement a secure web application that lets users track, monitor and better understand their household electricity consumption. The system provides users with tools to model their home, record appliance usage, visualise energy consumption across different rooms and generate estimated electricity costs based on realistic usage assumptions all while making sure that all user data is stored and processed securely.</w:t>
      </w:r>
    </w:p>
    <w:p w14:paraId="2BD82DF8" w14:textId="77777777" w:rsidR="00CE28F3" w:rsidRPr="00CE28F3" w:rsidRDefault="00CE28F3" w:rsidP="00CE28F3">
      <w:pPr>
        <w:rPr>
          <w:lang w:val="en-GB"/>
        </w:rPr>
      </w:pPr>
      <w:r w:rsidRPr="00CE28F3">
        <w:rPr>
          <w:lang w:val="en-GB"/>
        </w:rPr>
        <w:t xml:space="preserve">The application aims to promote energy awareness by presenting clear, structured insights into household electricity usage through many visualisations and summaries. A key part of the project is the integration of secure software engineering practices, including robust user authentication, controlled access to user-specific data, and safe data persistence making </w:t>
      </w:r>
      <w:proofErr w:type="gramStart"/>
      <w:r w:rsidRPr="00CE28F3">
        <w:rPr>
          <w:lang w:val="en-GB"/>
        </w:rPr>
        <w:t>it</w:t>
      </w:r>
      <w:proofErr w:type="gramEnd"/>
      <w:r w:rsidRPr="00CE28F3">
        <w:rPr>
          <w:lang w:val="en-GB"/>
        </w:rPr>
        <w:t xml:space="preserve"> so privacy and security are considered as core design requirements rather than secondary concerns.</w:t>
      </w:r>
    </w:p>
    <w:p w14:paraId="1F68530B" w14:textId="77777777" w:rsidR="00CE28F3" w:rsidRPr="00CE28F3" w:rsidRDefault="00CE28F3" w:rsidP="00CE28F3">
      <w:pPr>
        <w:rPr>
          <w:lang w:val="en-GB"/>
        </w:rPr>
      </w:pPr>
      <w:r w:rsidRPr="00CE28F3">
        <w:rPr>
          <w:lang w:val="en-GB"/>
        </w:rPr>
        <w:t>A central feature of the system is the Watch Your Watts module, which is designed to provide users with forecasted electricity costs based on their current appliance configuration and usage patterns. This feature is intended to support informed decision-making by allowing users to explore how changes in appliance usage may impact overall electricity costs. As the project progresses, this functionality is planned to be extended with advisory, AI-assisted recommendations to help users identify practical opportunities to reduce energy consumption.</w:t>
      </w:r>
    </w:p>
    <w:p w14:paraId="41E7ACEA" w14:textId="6AC47324" w:rsidR="00580181" w:rsidRPr="00CE28F3" w:rsidRDefault="00CE28F3" w:rsidP="00F2383A">
      <w:pPr>
        <w:rPr>
          <w:lang w:val="en-GB"/>
        </w:rPr>
      </w:pPr>
      <w:r w:rsidRPr="00CE28F3">
        <w:rPr>
          <w:lang w:val="en-GB"/>
        </w:rPr>
        <w:t xml:space="preserve">By combining usability, data-driven insights, and security-focused design, </w:t>
      </w:r>
      <w:proofErr w:type="gramStart"/>
      <w:r w:rsidRPr="00CE28F3">
        <w:rPr>
          <w:lang w:val="en-GB"/>
        </w:rPr>
        <w:t>Currently</w:t>
      </w:r>
      <w:proofErr w:type="gramEnd"/>
      <w:r w:rsidRPr="00CE28F3">
        <w:rPr>
          <w:lang w:val="en-GB"/>
        </w:rPr>
        <w:t xml:space="preserve"> looks to support households in managing electricity costs more effectively while also contributing to broader environmental sustainability goals through increased awareness and potential reductions in energy demand.</w:t>
      </w:r>
    </w:p>
    <w:p w14:paraId="1FA802BF" w14:textId="1433B3BE" w:rsidR="00996F2B" w:rsidRDefault="00996F2B" w:rsidP="00BD1849">
      <w:pPr>
        <w:pStyle w:val="Heading1"/>
        <w:numPr>
          <w:ilvl w:val="0"/>
          <w:numId w:val="1"/>
        </w:numPr>
      </w:pPr>
      <w:bookmarkStart w:id="1" w:name="_Toc216443140"/>
      <w:r>
        <w:t>Background</w:t>
      </w:r>
      <w:bookmarkEnd w:id="1"/>
    </w:p>
    <w:p w14:paraId="2A4F5E97" w14:textId="77777777" w:rsidR="00C356BA" w:rsidRPr="00580181" w:rsidRDefault="00C356BA" w:rsidP="00C356BA">
      <w:pPr>
        <w:rPr>
          <w:lang w:val="en-GB"/>
        </w:rPr>
      </w:pPr>
      <w:r w:rsidRPr="00580181">
        <w:rPr>
          <w:lang w:val="en-GB"/>
        </w:rPr>
        <w:t xml:space="preserve">The concept for Currently </w:t>
      </w:r>
      <w:r>
        <w:rPr>
          <w:lang w:val="en-GB"/>
        </w:rPr>
        <w:t>came</w:t>
      </w:r>
      <w:r w:rsidRPr="00580181">
        <w:rPr>
          <w:lang w:val="en-GB"/>
        </w:rPr>
        <w:t xml:space="preserve"> in response to the increase in electricity prices in Ireland, particularly in the context of recent global events such as the COVID-19 pandemic and the conflict in Ukraine. These factors have contributed to rising energy costs, with projected price increases of between 9% and 13.5% across major electricity providers from October 2025. This trend presents both financial and environmental challenges for households, highlighting the need for accessible digital tools that improve transparency, support cost management and help users make more informed decisions about their energy consumption.</w:t>
      </w:r>
    </w:p>
    <w:p w14:paraId="41EC9681" w14:textId="77777777" w:rsidR="00C356BA" w:rsidRPr="00580181" w:rsidRDefault="00C356BA" w:rsidP="00C356BA">
      <w:pPr>
        <w:rPr>
          <w:lang w:val="en-GB"/>
        </w:rPr>
      </w:pPr>
      <w:r w:rsidRPr="00580181">
        <w:rPr>
          <w:lang w:val="en-GB"/>
        </w:rPr>
        <w:t xml:space="preserve">A web application was selected as the delivery platform for this project due to its accessibility and its suitability for integrating multiple computing disciplines studied during the course, including software development, data management and secure coding practices. By </w:t>
      </w:r>
      <w:r>
        <w:rPr>
          <w:lang w:val="en-GB"/>
        </w:rPr>
        <w:t>bringing all</w:t>
      </w:r>
      <w:r w:rsidRPr="00580181">
        <w:rPr>
          <w:lang w:val="en-GB"/>
        </w:rPr>
        <w:t xml:space="preserve"> these areas into a single system, the project provides an opportunity to demonstrate both technical competence and applied cybersecurity awareness within a realistic, consumer-facing application.</w:t>
      </w:r>
    </w:p>
    <w:p w14:paraId="2C56AFED" w14:textId="77777777" w:rsidR="00C356BA" w:rsidRPr="00580181" w:rsidRDefault="00C356BA" w:rsidP="00C356BA">
      <w:pPr>
        <w:rPr>
          <w:lang w:val="en-GB"/>
        </w:rPr>
      </w:pPr>
      <w:r w:rsidRPr="00580181">
        <w:rPr>
          <w:lang w:val="en-GB"/>
        </w:rPr>
        <w:t xml:space="preserve">The objectives outlined in Section 1.0 are addressed through features that enable users to view estimated usage statistics, digitally map their household structure, and assign appliances to specific rooms. These inputs are then used to generate predictive cost estimates and simulated energy savings, allowing users to explore how changes in behaviour may affect their electricity bills. By combining usability, data security and sustainability-focused design, </w:t>
      </w:r>
      <w:proofErr w:type="gramStart"/>
      <w:r w:rsidRPr="00580181">
        <w:rPr>
          <w:lang w:val="en-GB"/>
        </w:rPr>
        <w:t>Currently</w:t>
      </w:r>
      <w:proofErr w:type="gramEnd"/>
      <w:r w:rsidRPr="00580181">
        <w:rPr>
          <w:lang w:val="en-GB"/>
        </w:rPr>
        <w:t xml:space="preserve"> </w:t>
      </w:r>
      <w:r>
        <w:rPr>
          <w:lang w:val="en-GB"/>
        </w:rPr>
        <w:t xml:space="preserve">looks </w:t>
      </w:r>
      <w:r w:rsidRPr="00580181">
        <w:rPr>
          <w:lang w:val="en-GB"/>
        </w:rPr>
        <w:t>to deliver practical value to end users while also fulfilling the academic goals of the programme and promoting more environmentally responsible energy usage.</w:t>
      </w:r>
    </w:p>
    <w:p w14:paraId="148D3ED9" w14:textId="77777777" w:rsidR="006B15E3" w:rsidRPr="00F70B0A" w:rsidRDefault="006B15E3" w:rsidP="00F70B0A"/>
    <w:p w14:paraId="6B954C7F" w14:textId="7FCAB86A" w:rsidR="00D25DF8" w:rsidRDefault="00D25DF8" w:rsidP="00787389">
      <w:pPr>
        <w:pStyle w:val="Heading1"/>
        <w:numPr>
          <w:ilvl w:val="0"/>
          <w:numId w:val="1"/>
        </w:numPr>
      </w:pPr>
      <w:bookmarkStart w:id="2" w:name="_Toc216443141"/>
      <w:r>
        <w:lastRenderedPageBreak/>
        <w:t>State of the Art</w:t>
      </w:r>
      <w:bookmarkEnd w:id="2"/>
    </w:p>
    <w:p w14:paraId="09B5FD1C" w14:textId="77777777" w:rsidR="00F74071" w:rsidRPr="00F74071" w:rsidRDefault="00F74071" w:rsidP="00F74071">
      <w:pPr>
        <w:rPr>
          <w:lang w:val="en-GB"/>
        </w:rPr>
      </w:pPr>
      <w:r w:rsidRPr="00F74071">
        <w:rPr>
          <w:lang w:val="en-GB"/>
        </w:rPr>
        <w:t xml:space="preserve">Several applications and platforms currently exist to help households understand and manage their electricity consumption. In Ireland, utility providers such as Bord </w:t>
      </w:r>
      <w:proofErr w:type="spellStart"/>
      <w:r w:rsidRPr="00F74071">
        <w:rPr>
          <w:lang w:val="en-GB"/>
        </w:rPr>
        <w:t>Gáis</w:t>
      </w:r>
      <w:proofErr w:type="spellEnd"/>
      <w:r w:rsidRPr="00F74071">
        <w:rPr>
          <w:lang w:val="en-GB"/>
        </w:rPr>
        <w:t xml:space="preserve"> and ESB offer online customer portals that allow users to review historical electricity usage, </w:t>
      </w:r>
      <w:r>
        <w:rPr>
          <w:lang w:val="en-GB"/>
        </w:rPr>
        <w:t>normally</w:t>
      </w:r>
      <w:r w:rsidRPr="00F74071">
        <w:rPr>
          <w:lang w:val="en-GB"/>
        </w:rPr>
        <w:t xml:space="preserve"> presented on a monthly or quarterly basis. </w:t>
      </w:r>
      <w:r>
        <w:rPr>
          <w:lang w:val="en-GB"/>
        </w:rPr>
        <w:t>Also</w:t>
      </w:r>
      <w:r w:rsidRPr="00F74071">
        <w:rPr>
          <w:lang w:val="en-GB"/>
        </w:rPr>
        <w:t>, smart home technologies such as Google Nest, Hive, and various smart plug solutions enable real-time monitoring of electricity usage at the device or circuit level. While these systems can provide accurate consumption data, they are often dependent on proprietary hardware, involve upfront costs, or present information in a way that lacks meaningful context at the level of individual rooms or appliances.</w:t>
      </w:r>
    </w:p>
    <w:p w14:paraId="25BBC3DC" w14:textId="77777777" w:rsidR="00F74071" w:rsidRPr="00F74071" w:rsidRDefault="00F74071" w:rsidP="00F74071">
      <w:pPr>
        <w:rPr>
          <w:lang w:val="en-GB"/>
        </w:rPr>
      </w:pPr>
      <w:r w:rsidRPr="00F74071">
        <w:rPr>
          <w:lang w:val="en-GB"/>
        </w:rPr>
        <w:t>Many existing solutions focus primarily on raw consumption figures rather than on helping users interpret how different appliances and behaviours contribute to overall energy usage. As a result, users may be able to observe that their consumption is high without clearly understanding which appliances or rooms are responsible, or what practical steps could be taken to reduce costs.</w:t>
      </w:r>
    </w:p>
    <w:p w14:paraId="2F559A9A" w14:textId="77777777" w:rsidR="00F74071" w:rsidRPr="00F74071" w:rsidRDefault="00F74071" w:rsidP="00F74071">
      <w:pPr>
        <w:rPr>
          <w:lang w:val="en-GB"/>
        </w:rPr>
      </w:pPr>
      <w:r w:rsidRPr="00F74071">
        <w:rPr>
          <w:lang w:val="en-GB"/>
        </w:rPr>
        <w:t>What distinguishes the Currently project is its emphasis on accessibility, usability, and software-based analysis. Unlike hardware-dependent solutions, the system does not require additional devices or installation. Instead, it uses an appliance-level reference dataset combined with user-inputted usage assumptions to generate estimated consumption and cost insights. Features such as Map My House and Watch Your Watts are designed to provide intuitive visualisations and predictive simulations that help users understand the relationship between their household structure, appliance usage, and electricity costs. In addition, the project incorporates a strong cybersecurity focus, ensuring that user data is stored and processed securely.</w:t>
      </w:r>
    </w:p>
    <w:p w14:paraId="0218CAF5" w14:textId="58C6C772" w:rsidR="00F74071" w:rsidRPr="00F74071" w:rsidRDefault="00F74071" w:rsidP="00F74071">
      <w:pPr>
        <w:rPr>
          <w:lang w:val="en-GB"/>
        </w:rPr>
      </w:pPr>
      <w:r w:rsidRPr="00F74071">
        <w:rPr>
          <w:lang w:val="en-GB"/>
        </w:rPr>
        <w:t xml:space="preserve">By combining clear visual design, appliance-level insights and secure data handling, </w:t>
      </w:r>
      <w:proofErr w:type="gramStart"/>
      <w:r w:rsidRPr="00F74071">
        <w:rPr>
          <w:lang w:val="en-GB"/>
        </w:rPr>
        <w:t>Currently</w:t>
      </w:r>
      <w:proofErr w:type="gramEnd"/>
      <w:r w:rsidRPr="00F74071">
        <w:rPr>
          <w:lang w:val="en-GB"/>
        </w:rPr>
        <w:t xml:space="preserve"> offers a </w:t>
      </w:r>
      <w:r>
        <w:rPr>
          <w:lang w:val="en-GB"/>
        </w:rPr>
        <w:t>UI friendly</w:t>
      </w:r>
      <w:r w:rsidRPr="00F74071">
        <w:rPr>
          <w:lang w:val="en-GB"/>
        </w:rPr>
        <w:t xml:space="preserve"> alternative to existing energy monitoring tools, </w:t>
      </w:r>
      <w:r w:rsidR="000A5A48">
        <w:rPr>
          <w:lang w:val="en-GB"/>
        </w:rPr>
        <w:t>m</w:t>
      </w:r>
      <w:r>
        <w:rPr>
          <w:lang w:val="en-GB"/>
        </w:rPr>
        <w:t>ade</w:t>
      </w:r>
      <w:r w:rsidR="000A5A48">
        <w:rPr>
          <w:lang w:val="en-GB"/>
        </w:rPr>
        <w:t xml:space="preserve"> to help others in the</w:t>
      </w:r>
      <w:r w:rsidRPr="00F74071">
        <w:rPr>
          <w:lang w:val="en-GB"/>
        </w:rPr>
        <w:t xml:space="preserve"> growing challenge of rising electricity costs in Ireland.</w:t>
      </w:r>
    </w:p>
    <w:p w14:paraId="15470F71" w14:textId="77777777" w:rsidR="00F74071" w:rsidRDefault="00F74071" w:rsidP="002C113F"/>
    <w:p w14:paraId="253CBD44" w14:textId="77777777" w:rsidR="001204F1" w:rsidRDefault="001204F1" w:rsidP="002C113F"/>
    <w:p w14:paraId="7518EE75" w14:textId="77777777" w:rsidR="001204F1" w:rsidRDefault="001204F1" w:rsidP="002C113F"/>
    <w:p w14:paraId="1FA94AF3" w14:textId="77777777" w:rsidR="001204F1" w:rsidRDefault="001204F1" w:rsidP="002C113F"/>
    <w:p w14:paraId="2F0B9CEF" w14:textId="77777777" w:rsidR="001204F1" w:rsidRDefault="001204F1" w:rsidP="002C113F"/>
    <w:p w14:paraId="380FCCB2" w14:textId="77777777" w:rsidR="001204F1" w:rsidRDefault="001204F1" w:rsidP="002C113F"/>
    <w:p w14:paraId="001B3F01" w14:textId="77777777" w:rsidR="001204F1" w:rsidRDefault="001204F1" w:rsidP="002C113F"/>
    <w:p w14:paraId="023BB062" w14:textId="77777777" w:rsidR="001204F1" w:rsidRDefault="001204F1" w:rsidP="002C113F"/>
    <w:p w14:paraId="6F08A3BA" w14:textId="77777777" w:rsidR="001204F1" w:rsidRDefault="001204F1" w:rsidP="002C113F"/>
    <w:p w14:paraId="7E8DD492" w14:textId="77777777" w:rsidR="001204F1" w:rsidRDefault="001204F1" w:rsidP="002C113F"/>
    <w:p w14:paraId="7F8FF1CB" w14:textId="77777777" w:rsidR="001204F1" w:rsidRDefault="001204F1" w:rsidP="002C113F"/>
    <w:p w14:paraId="6A4E64BD" w14:textId="77777777" w:rsidR="001204F1" w:rsidRDefault="001204F1" w:rsidP="002C113F"/>
    <w:p w14:paraId="78CEC6AE" w14:textId="77777777" w:rsidR="001204F1" w:rsidRDefault="001204F1" w:rsidP="002C113F"/>
    <w:p w14:paraId="062202CD" w14:textId="77777777" w:rsidR="001204F1" w:rsidRPr="002C113F" w:rsidRDefault="001204F1" w:rsidP="002C113F"/>
    <w:p w14:paraId="7AC66BEA" w14:textId="12002CDF" w:rsidR="00787389" w:rsidRDefault="00BD1849" w:rsidP="00787389">
      <w:pPr>
        <w:pStyle w:val="Heading1"/>
        <w:numPr>
          <w:ilvl w:val="0"/>
          <w:numId w:val="1"/>
        </w:numPr>
      </w:pPr>
      <w:bookmarkStart w:id="3" w:name="_Toc216443142"/>
      <w:r>
        <w:lastRenderedPageBreak/>
        <w:t>Technical Approach</w:t>
      </w:r>
      <w:bookmarkEnd w:id="3"/>
    </w:p>
    <w:p w14:paraId="54B6B41C" w14:textId="11867D13"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 xml:space="preserve">The development of Currently follows an Agile-inspired workflow structured around self-managed sprints. Although the project is developed by a </w:t>
      </w:r>
      <w:r>
        <w:rPr>
          <w:rFonts w:asciiTheme="minorHAnsi" w:hAnsiTheme="minorHAnsi" w:cstheme="minorHAnsi"/>
          <w:sz w:val="22"/>
          <w:szCs w:val="22"/>
        </w:rPr>
        <w:t>just me</w:t>
      </w:r>
      <w:r w:rsidRPr="008E48FE">
        <w:rPr>
          <w:rFonts w:asciiTheme="minorHAnsi" w:hAnsiTheme="minorHAnsi" w:cstheme="minorHAnsi"/>
          <w:sz w:val="22"/>
          <w:szCs w:val="22"/>
        </w:rPr>
        <w:t>, this approach supports iterative development, incremental feature delivery and regular reflection on both functionality and usability. Each sprint focuses on a defined set of objectives, with outcomes reviewed before progressing to subsequent stages, ensuring that development remains aligned with the overall project goals and academic requirements.</w:t>
      </w:r>
    </w:p>
    <w:p w14:paraId="00286B4B" w14:textId="6D0A631F"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 xml:space="preserve">System requirements are identified through a combination of academic research into energy monitoring applications, analysis of existing consumer platforms, and consideration of end-user needs. </w:t>
      </w:r>
      <w:r w:rsidRPr="008E48FE">
        <w:rPr>
          <w:rFonts w:asciiTheme="minorHAnsi" w:hAnsiTheme="minorHAnsi" w:cstheme="minorHAnsi"/>
          <w:sz w:val="22"/>
          <w:szCs w:val="22"/>
        </w:rPr>
        <w:t>Attention</w:t>
      </w:r>
      <w:r w:rsidRPr="008E48FE">
        <w:rPr>
          <w:rFonts w:asciiTheme="minorHAnsi" w:hAnsiTheme="minorHAnsi" w:cstheme="minorHAnsi"/>
          <w:sz w:val="22"/>
          <w:szCs w:val="22"/>
        </w:rPr>
        <w:t xml:space="preserve"> is given to clarity of data presentation, secure user authentication and the provision of actionable insights rather than raw consumption figures. Both functional requirements, such as secure login, household mapping, appliance assignment and energy forecasting, and non-functional requirements, including usability, scalability and security, are addressed progressively throughout the sprint cycle.</w:t>
      </w:r>
    </w:p>
    <w:p w14:paraId="29A8DCE9" w14:textId="77777777"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 xml:space="preserve">Project tasks, milestones, and development progress are documented using Notion, which serves as a central repository for sprint planning, timelines, and technical notes. The frontend of the application is implemented using React and CSS, enabling a responsive, component-based user interface suitable for incremental enhancement. The backend is developed using Java Spring Boot, which provides a structured framework for building secure RESTful APIs. User authentication and access control are implemented using Spring Security with JWT-based authentication, aligning with established best practices for stateless web application security and addressing common risks identified in the OWASP Top 10, such as broken authentication and access control failures </w:t>
      </w:r>
      <w:r w:rsidRPr="00075865">
        <w:rPr>
          <w:rFonts w:asciiTheme="minorHAnsi" w:hAnsiTheme="minorHAnsi" w:cstheme="minorHAnsi"/>
          <w:i/>
          <w:iCs/>
          <w:sz w:val="22"/>
          <w:szCs w:val="22"/>
        </w:rPr>
        <w:t>(OWASP, 2023).</w:t>
      </w:r>
    </w:p>
    <w:p w14:paraId="4E2FA71E" w14:textId="77777777"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For data persistence, the project uses a relational data model managed through Spring Data JPA. SQLite is used during local development to simplify setup and iteration, with a planned migration to PostgreSQL for deployment to support scalability and production readiness. Appliance definitions are maintained as structured reference data and combined with user-provided usage assumptions to generate energy consumption and cost estimates. These calculations are performed server-side to ensure consistency and integrity.</w:t>
      </w:r>
    </w:p>
    <w:p w14:paraId="152B1546" w14:textId="77777777"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 xml:space="preserve">In addition to core analytics, the technical approach includes a planned AI-assisted recommendation feature integrated into the “Watch Your Watts” module. This feature is intended to analyse summarised appliance usage data and provide advisory suggestions to help users identify potential opportunities to reduce electricity consumption. The AI component is treated as an optional enhancement rather than a dependency, ensuring that the system remains functional without it and that recommendations remain transparent and user-controlled, in line with responsible AI principles </w:t>
      </w:r>
      <w:r w:rsidRPr="001170B1">
        <w:rPr>
          <w:rFonts w:asciiTheme="minorHAnsi" w:hAnsiTheme="minorHAnsi" w:cstheme="minorHAnsi"/>
          <w:i/>
          <w:iCs/>
          <w:sz w:val="22"/>
          <w:szCs w:val="22"/>
        </w:rPr>
        <w:t>(OECD, 2019).</w:t>
      </w:r>
    </w:p>
    <w:p w14:paraId="30DBDD12" w14:textId="77777777" w:rsidR="008E48FE" w:rsidRPr="008E48FE" w:rsidRDefault="008E48FE" w:rsidP="008E48FE">
      <w:pPr>
        <w:pStyle w:val="NormalWeb"/>
        <w:rPr>
          <w:rFonts w:asciiTheme="minorHAnsi" w:hAnsiTheme="minorHAnsi" w:cstheme="minorHAnsi"/>
          <w:sz w:val="22"/>
          <w:szCs w:val="22"/>
        </w:rPr>
      </w:pPr>
      <w:r w:rsidRPr="008E48FE">
        <w:rPr>
          <w:rFonts w:asciiTheme="minorHAnsi" w:hAnsiTheme="minorHAnsi" w:cstheme="minorHAnsi"/>
          <w:sz w:val="22"/>
          <w:szCs w:val="22"/>
        </w:rPr>
        <w:t xml:space="preserve">System planning and interface design are supported through lightweight wireframing tools and </w:t>
      </w:r>
      <w:proofErr w:type="spellStart"/>
      <w:r w:rsidRPr="008E48FE">
        <w:rPr>
          <w:rFonts w:asciiTheme="minorHAnsi" w:hAnsiTheme="minorHAnsi" w:cstheme="minorHAnsi"/>
          <w:sz w:val="22"/>
          <w:szCs w:val="22"/>
        </w:rPr>
        <w:t>PlantUML</w:t>
      </w:r>
      <w:proofErr w:type="spellEnd"/>
      <w:r w:rsidRPr="008E48FE">
        <w:rPr>
          <w:rFonts w:asciiTheme="minorHAnsi" w:hAnsiTheme="minorHAnsi" w:cstheme="minorHAnsi"/>
          <w:sz w:val="22"/>
          <w:szCs w:val="22"/>
        </w:rPr>
        <w:t>, which is used to model system architecture and workflows. By combining an Agile-inspired development process with structured planning, secure-by-design principles, and iterative refinement, the project aims to deliver a user-friendly and secure energy monitoring application that meets both its functional objectives and academic evaluation criteria.</w:t>
      </w:r>
    </w:p>
    <w:p w14:paraId="495AFAC0" w14:textId="77777777" w:rsidR="00062501" w:rsidRPr="00062501" w:rsidRDefault="00062501" w:rsidP="00062501"/>
    <w:p w14:paraId="06759CC2" w14:textId="349AAA88" w:rsidR="00A5534D" w:rsidRDefault="00A5534D" w:rsidP="00A5534D">
      <w:pPr>
        <w:pStyle w:val="Heading1"/>
        <w:numPr>
          <w:ilvl w:val="0"/>
          <w:numId w:val="1"/>
        </w:numPr>
      </w:pPr>
      <w:bookmarkStart w:id="4" w:name="_Toc216443143"/>
      <w:r>
        <w:lastRenderedPageBreak/>
        <w:t>Technical Details</w:t>
      </w:r>
      <w:bookmarkEnd w:id="4"/>
    </w:p>
    <w:p w14:paraId="0DC66408" w14:textId="77777777" w:rsidR="00B14A56" w:rsidRPr="00B14A56" w:rsidRDefault="00B14A56" w:rsidP="00B14A56">
      <w:pPr>
        <w:pStyle w:val="NormalWeb"/>
        <w:rPr>
          <w:rFonts w:asciiTheme="minorHAnsi" w:hAnsiTheme="minorHAnsi" w:cstheme="minorHAnsi"/>
          <w:sz w:val="22"/>
          <w:szCs w:val="22"/>
        </w:rPr>
      </w:pPr>
      <w:r w:rsidRPr="00B14A56">
        <w:rPr>
          <w:rFonts w:asciiTheme="minorHAnsi" w:hAnsiTheme="minorHAnsi" w:cstheme="minorHAnsi"/>
          <w:sz w:val="22"/>
          <w:szCs w:val="22"/>
        </w:rPr>
        <w:t>The Currently application is implemented as a full-stack web system using React for the frontend and plain CSS for styling. This combination supports a clean, responsive, and user-friendly interface while allowing the application to be structured into small, reusable components that are easier to maintain and extend. The frontend is responsible for handling user interactions such as authentication, room creation, appliance configuration, and the presentation of energy data. Information is displayed through structured layouts, dashboards, and room-based views, with graphical visualisations used to help users interpret estimated energy consumption and costs. Interactive charts are implemented using established charting libraries suitable for React-based applications, enabling clear and responsive visual feedback as user inputs change.</w:t>
      </w:r>
    </w:p>
    <w:p w14:paraId="0EF83AB0" w14:textId="77777777" w:rsidR="00B14A56" w:rsidRPr="00B14A56" w:rsidRDefault="00B14A56" w:rsidP="00B14A56">
      <w:pPr>
        <w:pStyle w:val="NormalWeb"/>
        <w:rPr>
          <w:rFonts w:asciiTheme="minorHAnsi" w:hAnsiTheme="minorHAnsi" w:cstheme="minorHAnsi"/>
          <w:sz w:val="22"/>
          <w:szCs w:val="22"/>
        </w:rPr>
      </w:pPr>
      <w:r w:rsidRPr="00B14A56">
        <w:rPr>
          <w:rFonts w:asciiTheme="minorHAnsi" w:hAnsiTheme="minorHAnsi" w:cstheme="minorHAnsi"/>
          <w:sz w:val="22"/>
          <w:szCs w:val="22"/>
        </w:rPr>
        <w:t>The backend of the application is developed using Java Spring Boot, which provides a robust framework for building secure RESTful APIs and integrating business logic with persistent storage. Data access is managed using Spring Data JPA, allowing the application to interact with a relational database in a structured and maintainable manner. During development, SQLite is used as the database engine to simplify local setup and iteration, while PostgreSQL is planned for deployment to support scalability, concurrency, and long-term data management. User accounts, rooms, and appliance assignments are stored relationally, while predefined appliance characteristics are maintained as structured reference data that can be migrated into the database at a later stage if required.</w:t>
      </w:r>
    </w:p>
    <w:p w14:paraId="63F01E41" w14:textId="2C67C313" w:rsidR="00B14A56" w:rsidRPr="00B14A56" w:rsidRDefault="00B14A56" w:rsidP="00B14A56">
      <w:pPr>
        <w:pStyle w:val="NormalWeb"/>
        <w:rPr>
          <w:rFonts w:asciiTheme="minorHAnsi" w:hAnsiTheme="minorHAnsi" w:cstheme="minorHAnsi"/>
          <w:sz w:val="22"/>
          <w:szCs w:val="22"/>
        </w:rPr>
      </w:pPr>
      <w:r w:rsidRPr="00B14A56">
        <w:rPr>
          <w:rFonts w:asciiTheme="minorHAnsi" w:hAnsiTheme="minorHAnsi" w:cstheme="minorHAnsi"/>
          <w:sz w:val="22"/>
          <w:szCs w:val="22"/>
        </w:rPr>
        <w:t xml:space="preserve">Energy consumption calculations are performed on the server side to ensure consistency and integrity. Estimated daily energy usage is calculated by combining appliance wattage with user-provided usage parameters, such as hours of operation per day or number of </w:t>
      </w:r>
      <w:proofErr w:type="gramStart"/>
      <w:r w:rsidRPr="00B14A56">
        <w:rPr>
          <w:rFonts w:asciiTheme="minorHAnsi" w:hAnsiTheme="minorHAnsi" w:cstheme="minorHAnsi"/>
          <w:sz w:val="22"/>
          <w:szCs w:val="22"/>
        </w:rPr>
        <w:t>uses, and</w:t>
      </w:r>
      <w:proofErr w:type="gramEnd"/>
      <w:r w:rsidRPr="00B14A56">
        <w:rPr>
          <w:rFonts w:asciiTheme="minorHAnsi" w:hAnsiTheme="minorHAnsi" w:cstheme="minorHAnsi"/>
          <w:sz w:val="22"/>
          <w:szCs w:val="22"/>
        </w:rPr>
        <w:t xml:space="preserve"> converting the result into kilowatt-hours. Cost estimates are then derived by applying an electricity tariff expressed in euros per kilowatt-hour. </w:t>
      </w:r>
      <w:r w:rsidR="00F82BFD" w:rsidRPr="00F82BFD">
        <w:rPr>
          <w:rFonts w:asciiTheme="minorHAnsi" w:hAnsiTheme="minorHAnsi" w:cstheme="minorHAnsi"/>
          <w:sz w:val="22"/>
          <w:szCs w:val="22"/>
        </w:rPr>
        <w:t xml:space="preserve">A default electricity tariff value is used as a baseline when calculating estimated costs, expressed in euros per kilowatt-hour (€/kWh). This value is derived from publicly available Irish electricity pricing data, which indicates an average household electricity cost of approximately €0.34 per kWh. This tariff is used for estimation purposes only and can be adjusted or personalised in later iterations of the system </w:t>
      </w:r>
      <w:r w:rsidR="00F82BFD" w:rsidRPr="00A85A63">
        <w:rPr>
          <w:rFonts w:asciiTheme="minorHAnsi" w:hAnsiTheme="minorHAnsi" w:cstheme="minorHAnsi"/>
          <w:i/>
          <w:iCs/>
          <w:sz w:val="22"/>
          <w:szCs w:val="22"/>
        </w:rPr>
        <w:t>(</w:t>
      </w:r>
      <w:proofErr w:type="spellStart"/>
      <w:r w:rsidR="00F82BFD" w:rsidRPr="00A85A63">
        <w:rPr>
          <w:rFonts w:asciiTheme="minorHAnsi" w:hAnsiTheme="minorHAnsi" w:cstheme="minorHAnsi"/>
          <w:i/>
          <w:iCs/>
          <w:sz w:val="22"/>
          <w:szCs w:val="22"/>
        </w:rPr>
        <w:t>Selectra</w:t>
      </w:r>
      <w:proofErr w:type="spellEnd"/>
      <w:r w:rsidR="00F82BFD" w:rsidRPr="00A85A63">
        <w:rPr>
          <w:rFonts w:asciiTheme="minorHAnsi" w:hAnsiTheme="minorHAnsi" w:cstheme="minorHAnsi"/>
          <w:i/>
          <w:iCs/>
          <w:sz w:val="22"/>
          <w:szCs w:val="22"/>
        </w:rPr>
        <w:t>, 2024)</w:t>
      </w:r>
      <w:r w:rsidRPr="00B14A56">
        <w:rPr>
          <w:rFonts w:asciiTheme="minorHAnsi" w:hAnsiTheme="minorHAnsi" w:cstheme="minorHAnsi"/>
          <w:sz w:val="22"/>
          <w:szCs w:val="22"/>
        </w:rPr>
        <w:t>. These calculations form the basis of the Watch Your Watts feature, which enables users to explore projected costs and to simulate potential savings by reducing appliance usage.</w:t>
      </w:r>
    </w:p>
    <w:p w14:paraId="0DC5A189" w14:textId="77777777" w:rsidR="00B14A56" w:rsidRPr="00B14A56" w:rsidRDefault="00B14A56" w:rsidP="00B14A56">
      <w:pPr>
        <w:pStyle w:val="NormalWeb"/>
        <w:rPr>
          <w:rFonts w:asciiTheme="minorHAnsi" w:hAnsiTheme="minorHAnsi" w:cstheme="minorHAnsi"/>
          <w:sz w:val="22"/>
          <w:szCs w:val="22"/>
        </w:rPr>
      </w:pPr>
      <w:r w:rsidRPr="00B14A56">
        <w:rPr>
          <w:rFonts w:asciiTheme="minorHAnsi" w:hAnsiTheme="minorHAnsi" w:cstheme="minorHAnsi"/>
          <w:sz w:val="22"/>
          <w:szCs w:val="22"/>
        </w:rPr>
        <w:t>Security considerations are integrated throughout the system architecture. User authentication and access control are handled using Spring Security with JWT-based authentication, ensuring that only authenticated users can access private functionality and that all user-owned data is properly scoped. Passwords are stored using secure, one-way hashing, and all user input is validated to reduce the risk of misuse or common web application vulnerabilities. By enforcing these controls at the backend level, the system ensures that security is applied consistently across all client interactions.</w:t>
      </w:r>
    </w:p>
    <w:p w14:paraId="71D2AE94" w14:textId="77777777" w:rsidR="00B14A56" w:rsidRPr="00B14A56" w:rsidRDefault="00B14A56" w:rsidP="00B14A56">
      <w:pPr>
        <w:pStyle w:val="NormalWeb"/>
        <w:rPr>
          <w:rFonts w:asciiTheme="minorHAnsi" w:hAnsiTheme="minorHAnsi" w:cstheme="minorHAnsi"/>
          <w:sz w:val="22"/>
          <w:szCs w:val="22"/>
        </w:rPr>
      </w:pPr>
      <w:r w:rsidRPr="00B14A56">
        <w:rPr>
          <w:rFonts w:asciiTheme="minorHAnsi" w:hAnsiTheme="minorHAnsi" w:cstheme="minorHAnsi"/>
          <w:sz w:val="22"/>
          <w:szCs w:val="22"/>
        </w:rPr>
        <w:t>Overall, the technical design combines a modern, interactive frontend with a secure and structured backend. This approach supports accurate energy estimation, clear data presentation, and strong protection of user information, resulting in a data-driven application that helps users better understand their energy habits and make informed decisions about electricity usage.</w:t>
      </w:r>
    </w:p>
    <w:p w14:paraId="664AF305" w14:textId="0410A5FD" w:rsidR="00BD1849" w:rsidRDefault="00BD1849" w:rsidP="00BD1849">
      <w:pPr>
        <w:pStyle w:val="Heading1"/>
        <w:numPr>
          <w:ilvl w:val="0"/>
          <w:numId w:val="1"/>
        </w:numPr>
      </w:pPr>
      <w:bookmarkStart w:id="5" w:name="_Toc216443144"/>
      <w:r>
        <w:t>Special Resources Required</w:t>
      </w:r>
      <w:bookmarkEnd w:id="5"/>
    </w:p>
    <w:p w14:paraId="2FE6B624" w14:textId="77A5BC11" w:rsidR="00623780" w:rsidRDefault="00612D81" w:rsidP="00612D81">
      <w:r>
        <w:t>This project does not require any specialised physical resources. All development and testing will be carried out using standard computing equipment, including a personal computer capable of running development environments for React and Java Spring Boot.</w:t>
      </w:r>
    </w:p>
    <w:p w14:paraId="5F424DEF" w14:textId="060831F7" w:rsidR="00C05833" w:rsidRDefault="00BD1849" w:rsidP="00C05833">
      <w:pPr>
        <w:pStyle w:val="Heading1"/>
        <w:numPr>
          <w:ilvl w:val="0"/>
          <w:numId w:val="1"/>
        </w:numPr>
      </w:pPr>
      <w:bookmarkStart w:id="6" w:name="_Toc216443145"/>
      <w:r>
        <w:lastRenderedPageBreak/>
        <w:t>Project Pla</w:t>
      </w:r>
      <w:r w:rsidR="004976B4">
        <w:t>n</w:t>
      </w:r>
      <w:bookmarkEnd w:id="6"/>
    </w:p>
    <w:p w14:paraId="38FB7F04" w14:textId="753557F1" w:rsidR="004E02C7" w:rsidRDefault="004E02C7" w:rsidP="004976B4">
      <w:r w:rsidRPr="004E02C7">
        <w:t xml:space="preserve">The project is structured around a series of iterative, time-boxed sprints, each lasting approximately </w:t>
      </w:r>
      <w:r w:rsidR="00C429A1">
        <w:t xml:space="preserve">one to </w:t>
      </w:r>
      <w:r w:rsidRPr="004E02C7">
        <w:t>two to three weeks</w:t>
      </w:r>
      <w:r w:rsidR="00C429A1">
        <w:t xml:space="preserve">, depending on </w:t>
      </w:r>
      <w:r w:rsidR="00AC1C98">
        <w:t>difficulty</w:t>
      </w:r>
      <w:r w:rsidRPr="004E02C7">
        <w:t>. This sprint plan reflects both the original planning documentation and the actual progression of development to date.</w:t>
      </w:r>
    </w:p>
    <w:p w14:paraId="43F4CD26" w14:textId="0090A4CB" w:rsidR="004976B4" w:rsidRDefault="004976B4" w:rsidP="004976B4">
      <w:pPr>
        <w:rPr>
          <w:b/>
          <w:bCs/>
        </w:rPr>
      </w:pPr>
      <w:r w:rsidRPr="004976B4">
        <w:rPr>
          <w:b/>
          <w:bCs/>
        </w:rPr>
        <w:t xml:space="preserve">Sprint 1: </w:t>
      </w:r>
      <w:r w:rsidR="004B1089">
        <w:rPr>
          <w:b/>
          <w:bCs/>
        </w:rPr>
        <w:t>Project Setup and Architecture</w:t>
      </w:r>
      <w:r w:rsidRPr="004976B4">
        <w:rPr>
          <w:b/>
          <w:bCs/>
        </w:rPr>
        <w:t xml:space="preserve"> </w:t>
      </w:r>
      <w:r w:rsidR="00160043">
        <w:rPr>
          <w:b/>
          <w:bCs/>
        </w:rPr>
        <w:t>(</w:t>
      </w:r>
      <w:r w:rsidR="00AC1C98">
        <w:rPr>
          <w:b/>
          <w:bCs/>
        </w:rPr>
        <w:t>October</w:t>
      </w:r>
      <w:r w:rsidR="00160043">
        <w:rPr>
          <w:b/>
          <w:bCs/>
        </w:rPr>
        <w:t xml:space="preserve"> </w:t>
      </w:r>
      <w:r w:rsidR="008B589E">
        <w:rPr>
          <w:b/>
          <w:bCs/>
        </w:rPr>
        <w:t>23</w:t>
      </w:r>
      <w:r w:rsidR="008B589E">
        <w:rPr>
          <w:b/>
          <w:bCs/>
          <w:vertAlign w:val="superscript"/>
        </w:rPr>
        <w:t>rd</w:t>
      </w:r>
      <w:r w:rsidR="00160043">
        <w:rPr>
          <w:b/>
          <w:bCs/>
        </w:rPr>
        <w:t xml:space="preserve"> </w:t>
      </w:r>
      <w:r w:rsidR="002F3E87">
        <w:rPr>
          <w:b/>
          <w:bCs/>
        </w:rPr>
        <w:t xml:space="preserve">– </w:t>
      </w:r>
      <w:r w:rsidR="008B589E">
        <w:rPr>
          <w:b/>
          <w:bCs/>
        </w:rPr>
        <w:t>October</w:t>
      </w:r>
      <w:r w:rsidR="002F3E87">
        <w:rPr>
          <w:b/>
          <w:bCs/>
        </w:rPr>
        <w:t xml:space="preserve"> </w:t>
      </w:r>
      <w:r w:rsidR="008B589E">
        <w:rPr>
          <w:b/>
          <w:bCs/>
        </w:rPr>
        <w:t>30</w:t>
      </w:r>
      <w:r w:rsidR="002F3E87" w:rsidRPr="002F3E87">
        <w:rPr>
          <w:b/>
          <w:bCs/>
          <w:vertAlign w:val="superscript"/>
        </w:rPr>
        <w:t>th</w:t>
      </w:r>
      <w:r w:rsidR="002F3E87">
        <w:rPr>
          <w:b/>
          <w:bCs/>
        </w:rPr>
        <w:t>)</w:t>
      </w:r>
    </w:p>
    <w:p w14:paraId="48C9AFEC" w14:textId="77777777" w:rsidR="00757091" w:rsidRDefault="00757091" w:rsidP="00767020">
      <w:pPr>
        <w:pStyle w:val="ListParagraph"/>
        <w:numPr>
          <w:ilvl w:val="0"/>
          <w:numId w:val="27"/>
        </w:numPr>
      </w:pPr>
      <w:r>
        <w:t xml:space="preserve">Initialise </w:t>
      </w:r>
      <w:proofErr w:type="spellStart"/>
      <w:r>
        <w:t>Git</w:t>
      </w:r>
      <w:proofErr w:type="spellEnd"/>
      <w:r>
        <w:t xml:space="preserve"> Repo, set up folder </w:t>
      </w:r>
      <w:proofErr w:type="gramStart"/>
      <w:r>
        <w:t>structure(</w:t>
      </w:r>
      <w:proofErr w:type="gramEnd"/>
      <w:r>
        <w:t>frontend, backend &amp; docs)</w:t>
      </w:r>
    </w:p>
    <w:p w14:paraId="7C6EBCEF" w14:textId="07A6B951" w:rsidR="00757091" w:rsidRDefault="00757091" w:rsidP="00767020">
      <w:pPr>
        <w:pStyle w:val="ListParagraph"/>
        <w:numPr>
          <w:ilvl w:val="0"/>
          <w:numId w:val="27"/>
        </w:numPr>
      </w:pPr>
      <w:r>
        <w:t xml:space="preserve">Configure </w:t>
      </w:r>
      <w:r w:rsidR="00AC1C98">
        <w:t>Spring Boot</w:t>
      </w:r>
      <w:r>
        <w:t xml:space="preserve"> backend with PostgreSQL DB</w:t>
      </w:r>
    </w:p>
    <w:p w14:paraId="3F53129D" w14:textId="77777777" w:rsidR="00757091" w:rsidRDefault="00757091" w:rsidP="00767020">
      <w:pPr>
        <w:pStyle w:val="ListParagraph"/>
        <w:numPr>
          <w:ilvl w:val="0"/>
          <w:numId w:val="27"/>
        </w:numPr>
      </w:pPr>
      <w:r>
        <w:t>Set up react frontend</w:t>
      </w:r>
    </w:p>
    <w:p w14:paraId="70FDD930" w14:textId="05F9F280" w:rsidR="00757091" w:rsidRDefault="00AC1C98" w:rsidP="00767020">
      <w:pPr>
        <w:pStyle w:val="ListParagraph"/>
        <w:numPr>
          <w:ilvl w:val="0"/>
          <w:numId w:val="27"/>
        </w:numPr>
      </w:pPr>
      <w:r>
        <w:t>Task create</w:t>
      </w:r>
      <w:r w:rsidR="00757091">
        <w:t xml:space="preserve"> base react </w:t>
      </w:r>
      <w:r>
        <w:t>components</w:t>
      </w:r>
      <w:r w:rsidR="00757091">
        <w:t xml:space="preserve"> &amp; routing</w:t>
      </w:r>
    </w:p>
    <w:p w14:paraId="55820391" w14:textId="77777777" w:rsidR="00757091" w:rsidRDefault="00757091" w:rsidP="00767020">
      <w:pPr>
        <w:pStyle w:val="ListParagraph"/>
        <w:numPr>
          <w:ilvl w:val="0"/>
          <w:numId w:val="27"/>
        </w:numPr>
      </w:pPr>
      <w:r>
        <w:t xml:space="preserve">Create Notion workspace </w:t>
      </w:r>
      <w:proofErr w:type="gramStart"/>
      <w:r>
        <w:t>For</w:t>
      </w:r>
      <w:proofErr w:type="gramEnd"/>
      <w:r>
        <w:t xml:space="preserve"> sprints and documentation</w:t>
      </w:r>
    </w:p>
    <w:p w14:paraId="5907D31E" w14:textId="51D1D6AD" w:rsidR="00757091" w:rsidRPr="004976B4" w:rsidRDefault="00AC1C98" w:rsidP="00767020">
      <w:pPr>
        <w:pStyle w:val="ListParagraph"/>
        <w:numPr>
          <w:ilvl w:val="0"/>
          <w:numId w:val="27"/>
        </w:numPr>
      </w:pPr>
      <w:r>
        <w:t>Task Add</w:t>
      </w:r>
      <w:r w:rsidR="00757091">
        <w:t xml:space="preserve"> basic README &amp; Project Guidelines</w:t>
      </w:r>
    </w:p>
    <w:p w14:paraId="6BFF3D3C" w14:textId="13C83FC4" w:rsidR="004976B4" w:rsidRPr="004976B4" w:rsidRDefault="004976B4" w:rsidP="004976B4">
      <w:r w:rsidRPr="004976B4">
        <w:rPr>
          <w:b/>
          <w:bCs/>
        </w:rPr>
        <w:t xml:space="preserve">Sprint 2: </w:t>
      </w:r>
      <w:r w:rsidR="00AC1C98">
        <w:rPr>
          <w:b/>
          <w:bCs/>
        </w:rPr>
        <w:t>Authentication</w:t>
      </w:r>
      <w:r w:rsidR="004B1089">
        <w:rPr>
          <w:b/>
          <w:bCs/>
        </w:rPr>
        <w:t xml:space="preserve"> &amp; User Management</w:t>
      </w:r>
      <w:r w:rsidRPr="004976B4">
        <w:rPr>
          <w:b/>
          <w:bCs/>
        </w:rPr>
        <w:t xml:space="preserve"> </w:t>
      </w:r>
      <w:r w:rsidR="002F3E87">
        <w:rPr>
          <w:b/>
          <w:bCs/>
        </w:rPr>
        <w:t xml:space="preserve">(November </w:t>
      </w:r>
      <w:r w:rsidR="008B589E">
        <w:rPr>
          <w:b/>
          <w:bCs/>
        </w:rPr>
        <w:t>1</w:t>
      </w:r>
      <w:proofErr w:type="gramStart"/>
      <w:r w:rsidR="008B589E" w:rsidRPr="008B589E">
        <w:rPr>
          <w:b/>
          <w:bCs/>
          <w:vertAlign w:val="superscript"/>
        </w:rPr>
        <w:t>st</w:t>
      </w:r>
      <w:r w:rsidR="008B589E">
        <w:rPr>
          <w:b/>
          <w:bCs/>
        </w:rPr>
        <w:t xml:space="preserve"> </w:t>
      </w:r>
      <w:r w:rsidR="002F3E87">
        <w:rPr>
          <w:b/>
          <w:bCs/>
        </w:rPr>
        <w:t xml:space="preserve"> -</w:t>
      </w:r>
      <w:proofErr w:type="gramEnd"/>
      <w:r w:rsidR="002F3E87">
        <w:rPr>
          <w:b/>
          <w:bCs/>
        </w:rPr>
        <w:t xml:space="preserve"> November</w:t>
      </w:r>
      <w:r w:rsidR="00AC271F">
        <w:rPr>
          <w:b/>
          <w:bCs/>
        </w:rPr>
        <w:t xml:space="preserve"> 12</w:t>
      </w:r>
      <w:r w:rsidR="00AC271F" w:rsidRPr="00AC271F">
        <w:rPr>
          <w:b/>
          <w:bCs/>
          <w:vertAlign w:val="superscript"/>
        </w:rPr>
        <w:t>th</w:t>
      </w:r>
      <w:r w:rsidR="00AC271F">
        <w:rPr>
          <w:b/>
          <w:bCs/>
        </w:rPr>
        <w:t>)</w:t>
      </w:r>
    </w:p>
    <w:p w14:paraId="2DA7B05F" w14:textId="2C6E1DFF" w:rsidR="00924E6E" w:rsidRDefault="00AC1C98" w:rsidP="00767020">
      <w:pPr>
        <w:pStyle w:val="ListParagraph"/>
        <w:numPr>
          <w:ilvl w:val="0"/>
          <w:numId w:val="16"/>
        </w:numPr>
      </w:pPr>
      <w:r>
        <w:t>Backend: Spring</w:t>
      </w:r>
      <w:r w:rsidR="00924E6E">
        <w:t xml:space="preserve"> Security, JWT and password </w:t>
      </w:r>
      <w:r>
        <w:t>hashing</w:t>
      </w:r>
      <w:r w:rsidR="00924E6E">
        <w:t xml:space="preserve"> in place</w:t>
      </w:r>
    </w:p>
    <w:p w14:paraId="1525EBE7" w14:textId="5E3AD969" w:rsidR="00924E6E" w:rsidRDefault="00924E6E" w:rsidP="00767020">
      <w:pPr>
        <w:pStyle w:val="ListParagraph"/>
        <w:numPr>
          <w:ilvl w:val="0"/>
          <w:numId w:val="16"/>
        </w:numPr>
      </w:pPr>
      <w:r>
        <w:t xml:space="preserve">Frontend: Initial </w:t>
      </w:r>
      <w:r w:rsidR="00AC1C98">
        <w:t>landing</w:t>
      </w:r>
      <w:r>
        <w:t xml:space="preserve"> page, Sign Up/ Log In pages, forms and validation</w:t>
      </w:r>
    </w:p>
    <w:p w14:paraId="6AD7CA04" w14:textId="77777777" w:rsidR="00924E6E" w:rsidRDefault="00924E6E" w:rsidP="00767020">
      <w:pPr>
        <w:pStyle w:val="ListParagraph"/>
        <w:numPr>
          <w:ilvl w:val="0"/>
          <w:numId w:val="16"/>
        </w:numPr>
      </w:pPr>
      <w:r>
        <w:t>Connect Frontend to Backend API points</w:t>
      </w:r>
    </w:p>
    <w:p w14:paraId="736DF822" w14:textId="77777777" w:rsidR="00924E6E" w:rsidRDefault="00924E6E" w:rsidP="00767020">
      <w:pPr>
        <w:pStyle w:val="ListParagraph"/>
        <w:numPr>
          <w:ilvl w:val="0"/>
          <w:numId w:val="16"/>
        </w:numPr>
      </w:pPr>
      <w:r>
        <w:t>Test user auth and session management</w:t>
      </w:r>
    </w:p>
    <w:p w14:paraId="41124B74" w14:textId="3BD29B79" w:rsidR="00924E6E" w:rsidRDefault="00924E6E" w:rsidP="00924E6E">
      <w:pPr>
        <w:pStyle w:val="ListParagraph"/>
        <w:numPr>
          <w:ilvl w:val="0"/>
          <w:numId w:val="16"/>
        </w:numPr>
      </w:pPr>
      <w:r>
        <w:t xml:space="preserve">Document </w:t>
      </w:r>
      <w:r w:rsidR="00AC1C98">
        <w:t>authentication</w:t>
      </w:r>
      <w:r>
        <w:t xml:space="preserve"> flow</w:t>
      </w:r>
    </w:p>
    <w:p w14:paraId="51F2E152" w14:textId="6D06ADCD" w:rsidR="004976B4" w:rsidRPr="004976B4" w:rsidRDefault="004976B4" w:rsidP="00924E6E">
      <w:r w:rsidRPr="004976B4">
        <w:rPr>
          <w:b/>
          <w:bCs/>
        </w:rPr>
        <w:t xml:space="preserve">Sprint 3: </w:t>
      </w:r>
      <w:r w:rsidR="004B1089">
        <w:rPr>
          <w:b/>
          <w:bCs/>
        </w:rPr>
        <w:t>My Applications Feature</w:t>
      </w:r>
      <w:r w:rsidRPr="004976B4">
        <w:rPr>
          <w:b/>
          <w:bCs/>
        </w:rPr>
        <w:t xml:space="preserve"> </w:t>
      </w:r>
      <w:r w:rsidR="00AC271F">
        <w:rPr>
          <w:b/>
          <w:bCs/>
        </w:rPr>
        <w:t>(November 12</w:t>
      </w:r>
      <w:r w:rsidR="00AC271F" w:rsidRPr="00AC271F">
        <w:rPr>
          <w:b/>
          <w:bCs/>
          <w:vertAlign w:val="superscript"/>
        </w:rPr>
        <w:t>th</w:t>
      </w:r>
      <w:r w:rsidR="00AC271F">
        <w:rPr>
          <w:b/>
          <w:bCs/>
        </w:rPr>
        <w:t xml:space="preserve"> -</w:t>
      </w:r>
      <w:r w:rsidR="002F2963">
        <w:rPr>
          <w:b/>
          <w:bCs/>
        </w:rPr>
        <w:t>25</w:t>
      </w:r>
      <w:r w:rsidR="002F2963" w:rsidRPr="002F2963">
        <w:rPr>
          <w:b/>
          <w:bCs/>
          <w:vertAlign w:val="superscript"/>
        </w:rPr>
        <w:t>th</w:t>
      </w:r>
      <w:r w:rsidR="002F2963">
        <w:rPr>
          <w:b/>
          <w:bCs/>
        </w:rPr>
        <w:t>)</w:t>
      </w:r>
    </w:p>
    <w:p w14:paraId="24631844" w14:textId="77777777" w:rsidR="00B472A3" w:rsidRDefault="00B472A3" w:rsidP="00767020">
      <w:pPr>
        <w:pStyle w:val="ListParagraph"/>
        <w:numPr>
          <w:ilvl w:val="0"/>
          <w:numId w:val="17"/>
        </w:numPr>
      </w:pPr>
      <w:r>
        <w:t>Backend: CRUD API for appliances (room → appliances)</w:t>
      </w:r>
    </w:p>
    <w:p w14:paraId="08A69B95" w14:textId="77777777" w:rsidR="00B472A3" w:rsidRDefault="00B472A3" w:rsidP="00767020">
      <w:pPr>
        <w:pStyle w:val="ListParagraph"/>
        <w:numPr>
          <w:ilvl w:val="0"/>
          <w:numId w:val="17"/>
        </w:numPr>
      </w:pPr>
      <w:r>
        <w:t>Frontend: Appliance assignment, selection from DB</w:t>
      </w:r>
    </w:p>
    <w:p w14:paraId="7AAB636A" w14:textId="77777777" w:rsidR="00B472A3" w:rsidRDefault="00B472A3" w:rsidP="00767020">
      <w:pPr>
        <w:pStyle w:val="ListParagraph"/>
        <w:numPr>
          <w:ilvl w:val="0"/>
          <w:numId w:val="17"/>
        </w:numPr>
      </w:pPr>
      <w:r>
        <w:t>Store appliance usage hours and wattage</w:t>
      </w:r>
    </w:p>
    <w:p w14:paraId="449EBFF2" w14:textId="77777777" w:rsidR="00B472A3" w:rsidRDefault="00B472A3" w:rsidP="00767020">
      <w:pPr>
        <w:pStyle w:val="ListParagraph"/>
        <w:numPr>
          <w:ilvl w:val="0"/>
          <w:numId w:val="17"/>
        </w:numPr>
      </w:pPr>
      <w:r>
        <w:t>Test user flows from room creation → appliance assignment</w:t>
      </w:r>
    </w:p>
    <w:p w14:paraId="424BFBB5" w14:textId="6F9191BD" w:rsidR="004976B4" w:rsidRPr="004976B4" w:rsidRDefault="004976B4" w:rsidP="00B472A3">
      <w:r w:rsidRPr="004976B4">
        <w:rPr>
          <w:b/>
          <w:bCs/>
        </w:rPr>
        <w:t xml:space="preserve">Sprint 4: </w:t>
      </w:r>
      <w:r w:rsidR="00CE2675">
        <w:rPr>
          <w:b/>
          <w:bCs/>
        </w:rPr>
        <w:t>Map My House</w:t>
      </w:r>
      <w:r w:rsidRPr="004976B4">
        <w:rPr>
          <w:b/>
          <w:bCs/>
        </w:rPr>
        <w:t xml:space="preserve"> </w:t>
      </w:r>
      <w:r w:rsidR="002F2963">
        <w:rPr>
          <w:b/>
          <w:bCs/>
        </w:rPr>
        <w:t>(November 25</w:t>
      </w:r>
      <w:r w:rsidR="002F2963" w:rsidRPr="002F2963">
        <w:rPr>
          <w:b/>
          <w:bCs/>
          <w:vertAlign w:val="superscript"/>
        </w:rPr>
        <w:t>th</w:t>
      </w:r>
      <w:r w:rsidR="002F2963">
        <w:rPr>
          <w:b/>
          <w:bCs/>
        </w:rPr>
        <w:t xml:space="preserve"> – December 10</w:t>
      </w:r>
      <w:r w:rsidR="002F2963" w:rsidRPr="002F2963">
        <w:rPr>
          <w:b/>
          <w:bCs/>
          <w:vertAlign w:val="superscript"/>
        </w:rPr>
        <w:t>th</w:t>
      </w:r>
      <w:r w:rsidR="002F2963">
        <w:rPr>
          <w:b/>
          <w:bCs/>
        </w:rPr>
        <w:t>)</w:t>
      </w:r>
    </w:p>
    <w:p w14:paraId="3679CC4D" w14:textId="77777777" w:rsidR="00B472A3" w:rsidRDefault="00B472A3" w:rsidP="00767020">
      <w:pPr>
        <w:pStyle w:val="ListParagraph"/>
        <w:numPr>
          <w:ilvl w:val="0"/>
          <w:numId w:val="18"/>
        </w:numPr>
      </w:pPr>
      <w:r>
        <w:t>Backend: CRUD API for rooms (user → rooms)</w:t>
      </w:r>
    </w:p>
    <w:p w14:paraId="799F85F4" w14:textId="77777777" w:rsidR="00B472A3" w:rsidRDefault="00B472A3" w:rsidP="00767020">
      <w:pPr>
        <w:pStyle w:val="ListParagraph"/>
        <w:numPr>
          <w:ilvl w:val="0"/>
          <w:numId w:val="18"/>
        </w:numPr>
      </w:pPr>
      <w:r>
        <w:t>Frontend: Map My House page, room creation UI, multiple floors</w:t>
      </w:r>
    </w:p>
    <w:p w14:paraId="77E2D5A0" w14:textId="77777777" w:rsidR="00B472A3" w:rsidRDefault="00B472A3" w:rsidP="00767020">
      <w:pPr>
        <w:pStyle w:val="ListParagraph"/>
        <w:numPr>
          <w:ilvl w:val="0"/>
          <w:numId w:val="18"/>
        </w:numPr>
      </w:pPr>
      <w:r>
        <w:t>Link rooms to user accounts</w:t>
      </w:r>
    </w:p>
    <w:p w14:paraId="542A6238" w14:textId="77777777" w:rsidR="00B472A3" w:rsidRDefault="00B472A3" w:rsidP="00767020">
      <w:pPr>
        <w:pStyle w:val="ListParagraph"/>
        <w:numPr>
          <w:ilvl w:val="0"/>
          <w:numId w:val="18"/>
        </w:numPr>
      </w:pPr>
      <w:r>
        <w:t>Unit test room creation &amp; retrieval</w:t>
      </w:r>
    </w:p>
    <w:p w14:paraId="352E3437" w14:textId="765B42AB" w:rsidR="00B472A3" w:rsidRDefault="00B472A3" w:rsidP="00767020">
      <w:pPr>
        <w:pStyle w:val="ListParagraph"/>
        <w:numPr>
          <w:ilvl w:val="0"/>
          <w:numId w:val="18"/>
        </w:numPr>
      </w:pPr>
      <w:r>
        <w:t xml:space="preserve">Configure “My </w:t>
      </w:r>
      <w:r w:rsidR="00AC1C98">
        <w:t>Appliances</w:t>
      </w:r>
      <w:r>
        <w:t>” to work alongside Map my house</w:t>
      </w:r>
    </w:p>
    <w:p w14:paraId="34A82AE9" w14:textId="37438CAE" w:rsidR="004976B4" w:rsidRPr="004976B4" w:rsidRDefault="00AC1C98" w:rsidP="00B472A3">
      <w:r>
        <w:rPr>
          <w:b/>
          <w:bCs/>
        </w:rPr>
        <w:t>Mid-Point</w:t>
      </w:r>
      <w:r w:rsidR="009F6CE7">
        <w:rPr>
          <w:b/>
          <w:bCs/>
        </w:rPr>
        <w:t xml:space="preserve"> </w:t>
      </w:r>
      <w:r w:rsidR="00E81C43">
        <w:rPr>
          <w:b/>
          <w:bCs/>
        </w:rPr>
        <w:t>Requirements</w:t>
      </w:r>
      <w:r w:rsidR="00C420A4">
        <w:rPr>
          <w:b/>
          <w:bCs/>
        </w:rPr>
        <w:t xml:space="preserve"> (</w:t>
      </w:r>
      <w:r w:rsidR="00901BA1">
        <w:rPr>
          <w:b/>
          <w:bCs/>
        </w:rPr>
        <w:t>December 12</w:t>
      </w:r>
      <w:r w:rsidR="00901BA1" w:rsidRPr="00901BA1">
        <w:rPr>
          <w:b/>
          <w:bCs/>
          <w:vertAlign w:val="superscript"/>
        </w:rPr>
        <w:t>th</w:t>
      </w:r>
      <w:r w:rsidR="00901BA1">
        <w:rPr>
          <w:b/>
          <w:bCs/>
        </w:rPr>
        <w:t>-18</w:t>
      </w:r>
      <w:r w:rsidR="00901BA1" w:rsidRPr="00901BA1">
        <w:rPr>
          <w:b/>
          <w:bCs/>
          <w:vertAlign w:val="superscript"/>
        </w:rPr>
        <w:t>th</w:t>
      </w:r>
      <w:r w:rsidR="00901BA1">
        <w:rPr>
          <w:b/>
          <w:bCs/>
        </w:rPr>
        <w:t>)</w:t>
      </w:r>
    </w:p>
    <w:p w14:paraId="1C0C2B2C" w14:textId="77777777" w:rsidR="009E54DA" w:rsidRDefault="009E54DA" w:rsidP="00767020">
      <w:pPr>
        <w:pStyle w:val="ListParagraph"/>
        <w:numPr>
          <w:ilvl w:val="0"/>
          <w:numId w:val="19"/>
        </w:numPr>
      </w:pPr>
      <w:r>
        <w:t>Presentation Slides</w:t>
      </w:r>
    </w:p>
    <w:p w14:paraId="19E0E511" w14:textId="77777777" w:rsidR="009E54DA" w:rsidRDefault="009E54DA" w:rsidP="00767020">
      <w:pPr>
        <w:pStyle w:val="ListParagraph"/>
        <w:numPr>
          <w:ilvl w:val="0"/>
          <w:numId w:val="19"/>
        </w:numPr>
      </w:pPr>
      <w:r>
        <w:t>Technical Report</w:t>
      </w:r>
    </w:p>
    <w:p w14:paraId="619B6275" w14:textId="63C08BD9" w:rsidR="00E81C43" w:rsidRDefault="009E54DA" w:rsidP="00767020">
      <w:pPr>
        <w:pStyle w:val="ListParagraph"/>
        <w:numPr>
          <w:ilvl w:val="0"/>
          <w:numId w:val="19"/>
        </w:numPr>
      </w:pPr>
      <w:r>
        <w:t>Update Project Proposal</w:t>
      </w:r>
    </w:p>
    <w:p w14:paraId="3A513B9A" w14:textId="77777777" w:rsidR="00767020" w:rsidRDefault="00767020" w:rsidP="00767020"/>
    <w:p w14:paraId="3253C901" w14:textId="77777777" w:rsidR="00767020" w:rsidRDefault="00767020" w:rsidP="00767020"/>
    <w:p w14:paraId="2F60B714" w14:textId="77777777" w:rsidR="00767020" w:rsidRDefault="00767020" w:rsidP="00767020"/>
    <w:p w14:paraId="6A086487" w14:textId="77777777" w:rsidR="00767020" w:rsidRDefault="00767020" w:rsidP="00767020"/>
    <w:p w14:paraId="7AB3972C" w14:textId="77777777" w:rsidR="00767020" w:rsidRDefault="00767020" w:rsidP="00767020"/>
    <w:p w14:paraId="1DB2D25C" w14:textId="77777777" w:rsidR="00767020" w:rsidRDefault="00767020" w:rsidP="00767020"/>
    <w:p w14:paraId="301E49E9" w14:textId="1DDAA3B6" w:rsidR="00E81C43" w:rsidRPr="004976B4" w:rsidRDefault="00E81C43" w:rsidP="00E81C43">
      <w:r w:rsidRPr="004976B4">
        <w:rPr>
          <w:b/>
          <w:bCs/>
        </w:rPr>
        <w:lastRenderedPageBreak/>
        <w:t>Sprint 5:</w:t>
      </w:r>
      <w:r>
        <w:rPr>
          <w:b/>
          <w:bCs/>
        </w:rPr>
        <w:t xml:space="preserve"> Dashboard Development</w:t>
      </w:r>
      <w:r w:rsidRPr="004976B4">
        <w:rPr>
          <w:b/>
          <w:bCs/>
        </w:rPr>
        <w:t xml:space="preserve"> </w:t>
      </w:r>
      <w:r w:rsidR="00DB022A">
        <w:rPr>
          <w:b/>
          <w:bCs/>
        </w:rPr>
        <w:t>(January 6</w:t>
      </w:r>
      <w:r w:rsidR="00DB022A" w:rsidRPr="00DB022A">
        <w:rPr>
          <w:b/>
          <w:bCs/>
          <w:vertAlign w:val="superscript"/>
        </w:rPr>
        <w:t>th</w:t>
      </w:r>
      <w:r w:rsidR="00DB022A">
        <w:rPr>
          <w:b/>
          <w:bCs/>
        </w:rPr>
        <w:t xml:space="preserve"> </w:t>
      </w:r>
      <w:r w:rsidR="00DD59FD">
        <w:rPr>
          <w:b/>
          <w:bCs/>
        </w:rPr>
        <w:t>– January 26</w:t>
      </w:r>
      <w:proofErr w:type="gramStart"/>
      <w:r w:rsidR="00DD59FD" w:rsidRPr="00DD59FD">
        <w:rPr>
          <w:b/>
          <w:bCs/>
          <w:vertAlign w:val="superscript"/>
        </w:rPr>
        <w:t>th</w:t>
      </w:r>
      <w:r w:rsidR="00DD59FD">
        <w:rPr>
          <w:b/>
          <w:bCs/>
        </w:rPr>
        <w:t xml:space="preserve"> )</w:t>
      </w:r>
      <w:proofErr w:type="gramEnd"/>
    </w:p>
    <w:p w14:paraId="3E7D3305" w14:textId="56F2AD49" w:rsidR="00FF3D25" w:rsidRDefault="00FF3D25" w:rsidP="00767020">
      <w:pPr>
        <w:pStyle w:val="ListParagraph"/>
        <w:numPr>
          <w:ilvl w:val="0"/>
          <w:numId w:val="20"/>
        </w:numPr>
      </w:pPr>
      <w:r>
        <w:t xml:space="preserve">Create Backend with </w:t>
      </w:r>
      <w:r w:rsidR="00AC1C98">
        <w:t>API</w:t>
      </w:r>
      <w:r>
        <w:t xml:space="preserve"> </w:t>
      </w:r>
      <w:r w:rsidR="00AC1C98">
        <w:t>endpoints</w:t>
      </w:r>
      <w:r>
        <w:t xml:space="preserve"> getting appliance + room data</w:t>
      </w:r>
    </w:p>
    <w:p w14:paraId="641B120B" w14:textId="77777777" w:rsidR="00FF3D25" w:rsidRDefault="00FF3D25" w:rsidP="00767020">
      <w:pPr>
        <w:pStyle w:val="ListParagraph"/>
        <w:numPr>
          <w:ilvl w:val="0"/>
          <w:numId w:val="20"/>
        </w:numPr>
      </w:pPr>
      <w:r>
        <w:t>Frontend: build dashboard page in line with Wireframes</w:t>
      </w:r>
    </w:p>
    <w:p w14:paraId="7D9017EB" w14:textId="77777777" w:rsidR="00FF3D25" w:rsidRDefault="00FF3D25" w:rsidP="00767020">
      <w:pPr>
        <w:pStyle w:val="ListParagraph"/>
        <w:numPr>
          <w:ilvl w:val="0"/>
          <w:numId w:val="20"/>
        </w:numPr>
      </w:pPr>
      <w:r>
        <w:t>Fetch and display live user data, make sure “no data scenario” is handled for new users</w:t>
      </w:r>
    </w:p>
    <w:p w14:paraId="1BF2901A" w14:textId="7DF1FB96" w:rsidR="00FF3D25" w:rsidRDefault="00FF3D25" w:rsidP="00767020">
      <w:pPr>
        <w:pStyle w:val="ListParagraph"/>
        <w:numPr>
          <w:ilvl w:val="0"/>
          <w:numId w:val="20"/>
        </w:numPr>
      </w:pPr>
      <w:r>
        <w:t xml:space="preserve">QA: validate accuracy of fetched data and verify </w:t>
      </w:r>
      <w:r w:rsidR="00AC1C98">
        <w:t>authentication</w:t>
      </w:r>
      <w:r>
        <w:t xml:space="preserve"> and data privacy</w:t>
      </w:r>
    </w:p>
    <w:p w14:paraId="369B0258" w14:textId="77777777" w:rsidR="00FF3D25" w:rsidRDefault="00FF3D25" w:rsidP="00767020">
      <w:pPr>
        <w:pStyle w:val="ListParagraph"/>
        <w:numPr>
          <w:ilvl w:val="0"/>
          <w:numId w:val="20"/>
        </w:numPr>
      </w:pPr>
      <w:r>
        <w:t>Appliance DB: Create JSON file with list of household appliances which users can assign in “my Appliances”</w:t>
      </w:r>
    </w:p>
    <w:p w14:paraId="23C41630" w14:textId="4C1FE943" w:rsidR="00E81C43" w:rsidRPr="004976B4" w:rsidRDefault="00E81C43" w:rsidP="00FF3D25">
      <w:r w:rsidRPr="004976B4">
        <w:rPr>
          <w:b/>
          <w:bCs/>
        </w:rPr>
        <w:t xml:space="preserve">Sprint </w:t>
      </w:r>
      <w:r>
        <w:rPr>
          <w:b/>
          <w:bCs/>
        </w:rPr>
        <w:t>6</w:t>
      </w:r>
      <w:r w:rsidRPr="004976B4">
        <w:rPr>
          <w:b/>
          <w:bCs/>
        </w:rPr>
        <w:t xml:space="preserve">: </w:t>
      </w:r>
      <w:r>
        <w:rPr>
          <w:b/>
          <w:bCs/>
        </w:rPr>
        <w:t xml:space="preserve">Watch your Watts Page </w:t>
      </w:r>
      <w:r w:rsidR="00DD59FD">
        <w:rPr>
          <w:b/>
          <w:bCs/>
        </w:rPr>
        <w:t>(January 27</w:t>
      </w:r>
      <w:r w:rsidR="00DD59FD" w:rsidRPr="00DD59FD">
        <w:rPr>
          <w:b/>
          <w:bCs/>
          <w:vertAlign w:val="superscript"/>
        </w:rPr>
        <w:t>th</w:t>
      </w:r>
      <w:r w:rsidR="00DD59FD">
        <w:rPr>
          <w:b/>
          <w:bCs/>
        </w:rPr>
        <w:t xml:space="preserve"> – February 23</w:t>
      </w:r>
      <w:proofErr w:type="gramStart"/>
      <w:r w:rsidR="00DD59FD" w:rsidRPr="00DD59FD">
        <w:rPr>
          <w:b/>
          <w:bCs/>
          <w:vertAlign w:val="superscript"/>
        </w:rPr>
        <w:t>rd</w:t>
      </w:r>
      <w:r w:rsidR="00DD59FD">
        <w:rPr>
          <w:b/>
          <w:bCs/>
        </w:rPr>
        <w:t xml:space="preserve"> )</w:t>
      </w:r>
      <w:proofErr w:type="gramEnd"/>
    </w:p>
    <w:p w14:paraId="3F6B6A41" w14:textId="77777777" w:rsidR="00FF3D25" w:rsidRDefault="00FF3D25" w:rsidP="00767020">
      <w:pPr>
        <w:pStyle w:val="ListParagraph"/>
        <w:numPr>
          <w:ilvl w:val="0"/>
          <w:numId w:val="21"/>
        </w:numPr>
      </w:pPr>
      <w:r>
        <w:t>Backend: API endpoints to calculate room consumption and top 5 appliances</w:t>
      </w:r>
    </w:p>
    <w:p w14:paraId="16D810C3" w14:textId="77777777" w:rsidR="00FF3D25" w:rsidRDefault="00FF3D25" w:rsidP="00767020">
      <w:pPr>
        <w:pStyle w:val="ListParagraph"/>
        <w:numPr>
          <w:ilvl w:val="0"/>
          <w:numId w:val="21"/>
        </w:numPr>
      </w:pPr>
      <w:r>
        <w:t>Frontend: Pie charts (Recharts/Chart.js) for rooms</w:t>
      </w:r>
    </w:p>
    <w:p w14:paraId="7A07D7D0" w14:textId="77777777" w:rsidR="00FF3D25" w:rsidRDefault="00FF3D25" w:rsidP="00767020">
      <w:pPr>
        <w:pStyle w:val="ListParagraph"/>
        <w:numPr>
          <w:ilvl w:val="0"/>
          <w:numId w:val="21"/>
        </w:numPr>
      </w:pPr>
      <w:r>
        <w:t>Cost forecasting based on appliance usage</w:t>
      </w:r>
    </w:p>
    <w:p w14:paraId="19EF31A3" w14:textId="77777777" w:rsidR="00FF3D25" w:rsidRDefault="00FF3D25" w:rsidP="00767020">
      <w:pPr>
        <w:pStyle w:val="ListParagraph"/>
        <w:numPr>
          <w:ilvl w:val="0"/>
          <w:numId w:val="21"/>
        </w:numPr>
      </w:pPr>
      <w:r>
        <w:t>Connect predictive model for reduced consumption scenarios</w:t>
      </w:r>
    </w:p>
    <w:p w14:paraId="51C43B6D" w14:textId="77777777" w:rsidR="00BB61D8" w:rsidRDefault="00FF3D25" w:rsidP="00767020">
      <w:pPr>
        <w:pStyle w:val="ListParagraph"/>
        <w:numPr>
          <w:ilvl w:val="0"/>
          <w:numId w:val="21"/>
        </w:numPr>
      </w:pPr>
      <w:r>
        <w:t>Test correctness of calculations and visuals</w:t>
      </w:r>
    </w:p>
    <w:p w14:paraId="4859DF69" w14:textId="2950B06F" w:rsidR="00E81C43" w:rsidRPr="004976B4" w:rsidRDefault="00E81C43" w:rsidP="00FF3D25">
      <w:r w:rsidRPr="004976B4">
        <w:rPr>
          <w:b/>
          <w:bCs/>
        </w:rPr>
        <w:t xml:space="preserve">Sprint </w:t>
      </w:r>
      <w:r>
        <w:rPr>
          <w:b/>
          <w:bCs/>
        </w:rPr>
        <w:t>7</w:t>
      </w:r>
      <w:r w:rsidRPr="004976B4">
        <w:rPr>
          <w:b/>
          <w:bCs/>
        </w:rPr>
        <w:t xml:space="preserve">: </w:t>
      </w:r>
      <w:r w:rsidR="00D03A44">
        <w:rPr>
          <w:b/>
          <w:bCs/>
        </w:rPr>
        <w:t xml:space="preserve">Integration and Security Hardening </w:t>
      </w:r>
      <w:r w:rsidR="0014280F">
        <w:rPr>
          <w:b/>
          <w:bCs/>
        </w:rPr>
        <w:t>(February 24</w:t>
      </w:r>
      <w:r w:rsidR="0014280F" w:rsidRPr="0014280F">
        <w:rPr>
          <w:b/>
          <w:bCs/>
          <w:vertAlign w:val="superscript"/>
        </w:rPr>
        <w:t>th</w:t>
      </w:r>
      <w:r w:rsidR="0014280F">
        <w:rPr>
          <w:b/>
          <w:bCs/>
        </w:rPr>
        <w:t xml:space="preserve"> – March 16</w:t>
      </w:r>
      <w:r w:rsidR="0014280F" w:rsidRPr="0014280F">
        <w:rPr>
          <w:b/>
          <w:bCs/>
          <w:vertAlign w:val="superscript"/>
        </w:rPr>
        <w:t>th</w:t>
      </w:r>
      <w:r w:rsidR="0014280F">
        <w:rPr>
          <w:b/>
          <w:bCs/>
        </w:rPr>
        <w:t>)</w:t>
      </w:r>
    </w:p>
    <w:p w14:paraId="26AB674A" w14:textId="77777777" w:rsidR="00BB61D8" w:rsidRDefault="00BB61D8" w:rsidP="00767020">
      <w:pPr>
        <w:pStyle w:val="ListParagraph"/>
        <w:numPr>
          <w:ilvl w:val="0"/>
          <w:numId w:val="22"/>
        </w:numPr>
      </w:pPr>
      <w:r>
        <w:t>Test all API connections &amp; user flows</w:t>
      </w:r>
    </w:p>
    <w:p w14:paraId="18A65BB9" w14:textId="77777777" w:rsidR="00BB61D8" w:rsidRDefault="00BB61D8" w:rsidP="00767020">
      <w:pPr>
        <w:pStyle w:val="ListParagraph"/>
        <w:numPr>
          <w:ilvl w:val="0"/>
          <w:numId w:val="22"/>
        </w:numPr>
      </w:pPr>
      <w:r>
        <w:t>Add input validation &amp; error handling</w:t>
      </w:r>
    </w:p>
    <w:p w14:paraId="411999E1" w14:textId="77777777" w:rsidR="00BB61D8" w:rsidRDefault="00BB61D8" w:rsidP="00767020">
      <w:pPr>
        <w:pStyle w:val="ListParagraph"/>
        <w:numPr>
          <w:ilvl w:val="0"/>
          <w:numId w:val="22"/>
        </w:numPr>
      </w:pPr>
      <w:r>
        <w:t>Review password storage, JWT expiry, and secure endpoints</w:t>
      </w:r>
    </w:p>
    <w:p w14:paraId="0E312622" w14:textId="77777777" w:rsidR="00BB61D8" w:rsidRDefault="00BB61D8" w:rsidP="00767020">
      <w:pPr>
        <w:pStyle w:val="ListParagraph"/>
        <w:numPr>
          <w:ilvl w:val="0"/>
          <w:numId w:val="22"/>
        </w:numPr>
      </w:pPr>
      <w:r>
        <w:t>Document security measures in SECURITY_NOTES.md</w:t>
      </w:r>
    </w:p>
    <w:p w14:paraId="3DBFBAEA" w14:textId="77777777" w:rsidR="00BB61D8" w:rsidRDefault="00BB61D8" w:rsidP="00767020">
      <w:pPr>
        <w:pStyle w:val="ListParagraph"/>
        <w:numPr>
          <w:ilvl w:val="0"/>
          <w:numId w:val="22"/>
        </w:numPr>
      </w:pPr>
      <w:r>
        <w:t>Begin writing integration tests</w:t>
      </w:r>
    </w:p>
    <w:p w14:paraId="27084F15" w14:textId="2E68CF7F" w:rsidR="00E81C43" w:rsidRPr="004976B4" w:rsidRDefault="00E81C43" w:rsidP="00BB61D8">
      <w:r w:rsidRPr="004976B4">
        <w:rPr>
          <w:b/>
          <w:bCs/>
        </w:rPr>
        <w:t xml:space="preserve">Sprint </w:t>
      </w:r>
      <w:r w:rsidR="00D03A44">
        <w:rPr>
          <w:b/>
          <w:bCs/>
        </w:rPr>
        <w:t>8</w:t>
      </w:r>
      <w:r w:rsidRPr="004976B4">
        <w:rPr>
          <w:b/>
          <w:bCs/>
        </w:rPr>
        <w:t xml:space="preserve">: </w:t>
      </w:r>
      <w:r w:rsidR="00D03A44">
        <w:rPr>
          <w:b/>
          <w:bCs/>
        </w:rPr>
        <w:t xml:space="preserve">Testing &amp; Debugging </w:t>
      </w:r>
      <w:r w:rsidR="00C429A1">
        <w:rPr>
          <w:b/>
          <w:bCs/>
        </w:rPr>
        <w:t>(</w:t>
      </w:r>
      <w:r w:rsidR="00C429A1" w:rsidRPr="00C429A1">
        <w:rPr>
          <w:b/>
          <w:bCs/>
        </w:rPr>
        <w:t>March 17</w:t>
      </w:r>
      <w:r w:rsidR="00AC1C98" w:rsidRPr="00C429A1">
        <w:rPr>
          <w:b/>
          <w:bCs/>
          <w:vertAlign w:val="superscript"/>
        </w:rPr>
        <w:t>th</w:t>
      </w:r>
      <w:r w:rsidR="00AC1C98">
        <w:rPr>
          <w:b/>
          <w:bCs/>
        </w:rPr>
        <w:t xml:space="preserve"> </w:t>
      </w:r>
      <w:r w:rsidR="00AC1C98" w:rsidRPr="00C429A1">
        <w:rPr>
          <w:b/>
          <w:bCs/>
        </w:rPr>
        <w:t>–</w:t>
      </w:r>
      <w:r w:rsidR="00C429A1" w:rsidRPr="00C429A1">
        <w:rPr>
          <w:b/>
          <w:bCs/>
        </w:rPr>
        <w:t xml:space="preserve"> April 6</w:t>
      </w:r>
      <w:r w:rsidR="00AC1C98" w:rsidRPr="00C429A1">
        <w:rPr>
          <w:b/>
          <w:bCs/>
          <w:vertAlign w:val="superscript"/>
        </w:rPr>
        <w:t>th</w:t>
      </w:r>
      <w:r w:rsidR="00AC1C98">
        <w:rPr>
          <w:b/>
          <w:bCs/>
        </w:rPr>
        <w:t>)</w:t>
      </w:r>
    </w:p>
    <w:p w14:paraId="46BE4EBB" w14:textId="77777777" w:rsidR="00201202" w:rsidRDefault="00201202" w:rsidP="00767020">
      <w:pPr>
        <w:pStyle w:val="ListParagraph"/>
        <w:numPr>
          <w:ilvl w:val="0"/>
          <w:numId w:val="23"/>
        </w:numPr>
      </w:pPr>
      <w:r>
        <w:t>Unit tests for backend services (JUnit/Mockito)</w:t>
      </w:r>
    </w:p>
    <w:p w14:paraId="0DDF2C09" w14:textId="77777777" w:rsidR="00201202" w:rsidRDefault="00201202" w:rsidP="00767020">
      <w:pPr>
        <w:pStyle w:val="ListParagraph"/>
        <w:numPr>
          <w:ilvl w:val="0"/>
          <w:numId w:val="23"/>
        </w:numPr>
      </w:pPr>
      <w:r>
        <w:t>Integration tests for API &amp; frontend</w:t>
      </w:r>
    </w:p>
    <w:p w14:paraId="45A90F6A" w14:textId="77777777" w:rsidR="00201202" w:rsidRDefault="00201202" w:rsidP="00767020">
      <w:pPr>
        <w:pStyle w:val="ListParagraph"/>
        <w:numPr>
          <w:ilvl w:val="0"/>
          <w:numId w:val="23"/>
        </w:numPr>
      </w:pPr>
      <w:r>
        <w:t>Test predictive module accuracy</w:t>
      </w:r>
    </w:p>
    <w:p w14:paraId="01C12D8D" w14:textId="77777777" w:rsidR="00201202" w:rsidRDefault="00201202" w:rsidP="00767020">
      <w:pPr>
        <w:pStyle w:val="ListParagraph"/>
        <w:numPr>
          <w:ilvl w:val="0"/>
          <w:numId w:val="23"/>
        </w:numPr>
      </w:pPr>
      <w:r>
        <w:t>Ensure database consistency and error handling</w:t>
      </w:r>
    </w:p>
    <w:p w14:paraId="45057E50" w14:textId="77777777" w:rsidR="00201202" w:rsidRDefault="00201202" w:rsidP="00767020">
      <w:pPr>
        <w:pStyle w:val="ListParagraph"/>
        <w:numPr>
          <w:ilvl w:val="0"/>
          <w:numId w:val="23"/>
        </w:numPr>
      </w:pPr>
      <w:r>
        <w:t>Prepare test report</w:t>
      </w:r>
    </w:p>
    <w:p w14:paraId="6928DB0D" w14:textId="300F76D8" w:rsidR="00D03A44" w:rsidRPr="004976B4" w:rsidRDefault="00D03A44" w:rsidP="00201202">
      <w:r w:rsidRPr="004976B4">
        <w:rPr>
          <w:b/>
          <w:bCs/>
        </w:rPr>
        <w:t xml:space="preserve">Sprint </w:t>
      </w:r>
      <w:r>
        <w:rPr>
          <w:b/>
          <w:bCs/>
        </w:rPr>
        <w:t>9</w:t>
      </w:r>
      <w:r w:rsidRPr="004976B4">
        <w:rPr>
          <w:b/>
          <w:bCs/>
        </w:rPr>
        <w:t xml:space="preserve">: </w:t>
      </w:r>
      <w:r>
        <w:rPr>
          <w:b/>
          <w:bCs/>
        </w:rPr>
        <w:t xml:space="preserve">Final Feature Enhancements </w:t>
      </w:r>
      <w:r w:rsidR="005D5092">
        <w:rPr>
          <w:b/>
          <w:bCs/>
        </w:rPr>
        <w:t>(</w:t>
      </w:r>
      <w:r w:rsidR="005D5092" w:rsidRPr="005D5092">
        <w:rPr>
          <w:b/>
          <w:bCs/>
        </w:rPr>
        <w:t>April 7</w:t>
      </w:r>
      <w:r w:rsidR="00EC7CB4" w:rsidRPr="005D5092">
        <w:rPr>
          <w:b/>
          <w:bCs/>
          <w:vertAlign w:val="superscript"/>
        </w:rPr>
        <w:t>th</w:t>
      </w:r>
      <w:r w:rsidR="00EC7CB4">
        <w:rPr>
          <w:b/>
          <w:bCs/>
        </w:rPr>
        <w:t xml:space="preserve"> </w:t>
      </w:r>
      <w:r w:rsidR="00EC7CB4" w:rsidRPr="005D5092">
        <w:rPr>
          <w:b/>
          <w:bCs/>
        </w:rPr>
        <w:t>–</w:t>
      </w:r>
      <w:r w:rsidR="005D5092" w:rsidRPr="005D5092">
        <w:rPr>
          <w:b/>
          <w:bCs/>
        </w:rPr>
        <w:t xml:space="preserve"> April 20</w:t>
      </w:r>
      <w:r w:rsidR="00AC1C98" w:rsidRPr="005D5092">
        <w:rPr>
          <w:b/>
          <w:bCs/>
          <w:vertAlign w:val="superscript"/>
        </w:rPr>
        <w:t>th</w:t>
      </w:r>
      <w:r w:rsidR="00AC1C98">
        <w:rPr>
          <w:b/>
          <w:bCs/>
        </w:rPr>
        <w:t>)</w:t>
      </w:r>
    </w:p>
    <w:p w14:paraId="0DC40505" w14:textId="77777777" w:rsidR="00201202" w:rsidRDefault="00201202" w:rsidP="00767020">
      <w:pPr>
        <w:pStyle w:val="ListParagraph"/>
        <w:numPr>
          <w:ilvl w:val="0"/>
          <w:numId w:val="24"/>
        </w:numPr>
      </w:pPr>
      <w:r>
        <w:t>Add optional features, Optimise performance (frontend rendering, backend queries) Update diagrams and architecture documents</w:t>
      </w:r>
    </w:p>
    <w:p w14:paraId="7283265F" w14:textId="37C950E3" w:rsidR="00437620" w:rsidRDefault="00201202" w:rsidP="00201202">
      <w:pPr>
        <w:pStyle w:val="ListParagraph"/>
        <w:numPr>
          <w:ilvl w:val="0"/>
          <w:numId w:val="24"/>
        </w:numPr>
      </w:pPr>
      <w:r>
        <w:t>Changeover from SQLite to PostgreSQL</w:t>
      </w:r>
    </w:p>
    <w:p w14:paraId="7C9C4FCD" w14:textId="5DC2F302" w:rsidR="00D03A44" w:rsidRPr="004976B4" w:rsidRDefault="00D03A44" w:rsidP="00201202">
      <w:r w:rsidRPr="004976B4">
        <w:rPr>
          <w:b/>
          <w:bCs/>
        </w:rPr>
        <w:t xml:space="preserve">Sprint </w:t>
      </w:r>
      <w:r w:rsidR="001A22D6">
        <w:rPr>
          <w:b/>
          <w:bCs/>
        </w:rPr>
        <w:t>10</w:t>
      </w:r>
      <w:r w:rsidRPr="004976B4">
        <w:rPr>
          <w:b/>
          <w:bCs/>
        </w:rPr>
        <w:t xml:space="preserve">: </w:t>
      </w:r>
      <w:r>
        <w:rPr>
          <w:b/>
          <w:bCs/>
        </w:rPr>
        <w:t xml:space="preserve">Documentation and </w:t>
      </w:r>
      <w:r w:rsidR="001A22D6">
        <w:rPr>
          <w:b/>
          <w:bCs/>
        </w:rPr>
        <w:t>Deployment</w:t>
      </w:r>
      <w:r>
        <w:rPr>
          <w:b/>
          <w:bCs/>
        </w:rPr>
        <w:t xml:space="preserve"> </w:t>
      </w:r>
      <w:r w:rsidR="00EC7CB4">
        <w:rPr>
          <w:b/>
          <w:bCs/>
        </w:rPr>
        <w:t>Prep (</w:t>
      </w:r>
      <w:r w:rsidR="00EC7CB4" w:rsidRPr="00EC7CB4">
        <w:rPr>
          <w:b/>
          <w:bCs/>
        </w:rPr>
        <w:t>April 21</w:t>
      </w:r>
      <w:r w:rsidR="00AC1C98" w:rsidRPr="00EC7CB4">
        <w:rPr>
          <w:b/>
          <w:bCs/>
          <w:vertAlign w:val="superscript"/>
        </w:rPr>
        <w:t>st</w:t>
      </w:r>
      <w:r w:rsidR="00AC1C98">
        <w:rPr>
          <w:b/>
          <w:bCs/>
        </w:rPr>
        <w:t xml:space="preserve"> </w:t>
      </w:r>
      <w:r w:rsidR="00AC1C98" w:rsidRPr="00EC7CB4">
        <w:rPr>
          <w:b/>
          <w:bCs/>
        </w:rPr>
        <w:t>–</w:t>
      </w:r>
      <w:r w:rsidR="00EC7CB4" w:rsidRPr="00EC7CB4">
        <w:rPr>
          <w:b/>
          <w:bCs/>
        </w:rPr>
        <w:t xml:space="preserve"> April 30</w:t>
      </w:r>
      <w:r w:rsidR="00AC1C98" w:rsidRPr="00EC7CB4">
        <w:rPr>
          <w:b/>
          <w:bCs/>
          <w:vertAlign w:val="superscript"/>
        </w:rPr>
        <w:t>th</w:t>
      </w:r>
      <w:r w:rsidR="00AC1C98">
        <w:rPr>
          <w:b/>
          <w:bCs/>
        </w:rPr>
        <w:t>)</w:t>
      </w:r>
    </w:p>
    <w:p w14:paraId="13AE5CC4" w14:textId="290815A4" w:rsidR="00D03A44" w:rsidRPr="004976B4" w:rsidRDefault="00437620" w:rsidP="00767020">
      <w:pPr>
        <w:numPr>
          <w:ilvl w:val="0"/>
          <w:numId w:val="25"/>
        </w:numPr>
      </w:pPr>
      <w:r>
        <w:t>Finish Technical Report</w:t>
      </w:r>
    </w:p>
    <w:p w14:paraId="23299742" w14:textId="36F5E55D" w:rsidR="00D03A44" w:rsidRPr="004976B4" w:rsidRDefault="00AC1C98" w:rsidP="00767020">
      <w:pPr>
        <w:numPr>
          <w:ilvl w:val="0"/>
          <w:numId w:val="25"/>
        </w:numPr>
      </w:pPr>
      <w:r>
        <w:t>Research</w:t>
      </w:r>
      <w:r w:rsidR="00437620">
        <w:t xml:space="preserve"> </w:t>
      </w:r>
      <w:r>
        <w:t>deployment</w:t>
      </w:r>
      <w:r w:rsidR="00437620">
        <w:t xml:space="preserve"> </w:t>
      </w:r>
      <w:r>
        <w:t>methods (</w:t>
      </w:r>
      <w:r w:rsidR="00437620">
        <w:t>if deployment required)</w:t>
      </w:r>
    </w:p>
    <w:p w14:paraId="3E254A23" w14:textId="0952A43C" w:rsidR="001A22D6" w:rsidRPr="004976B4" w:rsidRDefault="001A22D6" w:rsidP="001A22D6">
      <w:r w:rsidRPr="004976B4">
        <w:rPr>
          <w:b/>
          <w:bCs/>
        </w:rPr>
        <w:t xml:space="preserve">Sprint </w:t>
      </w:r>
      <w:r>
        <w:rPr>
          <w:b/>
          <w:bCs/>
        </w:rPr>
        <w:t>11</w:t>
      </w:r>
      <w:r w:rsidRPr="004976B4">
        <w:rPr>
          <w:b/>
          <w:bCs/>
        </w:rPr>
        <w:t xml:space="preserve">: </w:t>
      </w:r>
      <w:r>
        <w:rPr>
          <w:b/>
          <w:bCs/>
        </w:rPr>
        <w:t>Any Final Tests and Submission Polish</w:t>
      </w:r>
      <w:r w:rsidR="00C420A4">
        <w:rPr>
          <w:b/>
          <w:bCs/>
        </w:rPr>
        <w:t xml:space="preserve"> </w:t>
      </w:r>
      <w:r w:rsidR="00AC1C98">
        <w:rPr>
          <w:b/>
          <w:bCs/>
        </w:rPr>
        <w:t>(</w:t>
      </w:r>
      <w:r w:rsidR="00AC1C98" w:rsidRPr="00AC1C98">
        <w:rPr>
          <w:b/>
          <w:bCs/>
        </w:rPr>
        <w:t>April 26</w:t>
      </w:r>
      <w:r w:rsidR="00AC1C98" w:rsidRPr="00AC1C98">
        <w:rPr>
          <w:b/>
          <w:bCs/>
          <w:vertAlign w:val="superscript"/>
        </w:rPr>
        <w:t>th</w:t>
      </w:r>
      <w:r w:rsidR="00AC1C98">
        <w:rPr>
          <w:b/>
          <w:bCs/>
        </w:rPr>
        <w:t xml:space="preserve"> </w:t>
      </w:r>
      <w:r w:rsidR="00AC1C98" w:rsidRPr="00AC1C98">
        <w:rPr>
          <w:b/>
          <w:bCs/>
        </w:rPr>
        <w:t>–</w:t>
      </w:r>
      <w:r w:rsidR="00AC1C98" w:rsidRPr="00AC1C98">
        <w:rPr>
          <w:b/>
          <w:bCs/>
        </w:rPr>
        <w:t xml:space="preserve"> May 1</w:t>
      </w:r>
      <w:r w:rsidR="00AC1C98" w:rsidRPr="00AC1C98">
        <w:rPr>
          <w:b/>
          <w:bCs/>
          <w:vertAlign w:val="superscript"/>
        </w:rPr>
        <w:t>st</w:t>
      </w:r>
      <w:r w:rsidR="00AC1C98">
        <w:rPr>
          <w:b/>
          <w:bCs/>
        </w:rPr>
        <w:t>)</w:t>
      </w:r>
    </w:p>
    <w:p w14:paraId="729E4EB9" w14:textId="77777777" w:rsidR="00461A3C" w:rsidRDefault="00461A3C" w:rsidP="00767020">
      <w:pPr>
        <w:pStyle w:val="ListParagraph"/>
        <w:numPr>
          <w:ilvl w:val="0"/>
          <w:numId w:val="26"/>
        </w:numPr>
      </w:pPr>
      <w:r>
        <w:t>Regression tests of all modules</w:t>
      </w:r>
    </w:p>
    <w:p w14:paraId="3E3F1375" w14:textId="77777777" w:rsidR="00461A3C" w:rsidRDefault="00461A3C" w:rsidP="00767020">
      <w:pPr>
        <w:pStyle w:val="ListParagraph"/>
        <w:numPr>
          <w:ilvl w:val="0"/>
          <w:numId w:val="26"/>
        </w:numPr>
      </w:pPr>
      <w:r>
        <w:t>Proofread documentation, check academic compliance</w:t>
      </w:r>
    </w:p>
    <w:p w14:paraId="14DA39E9" w14:textId="77777777" w:rsidR="00461A3C" w:rsidRDefault="00461A3C" w:rsidP="00767020">
      <w:pPr>
        <w:pStyle w:val="ListParagraph"/>
        <w:numPr>
          <w:ilvl w:val="0"/>
          <w:numId w:val="26"/>
        </w:numPr>
      </w:pPr>
      <w:r>
        <w:t>Final code review and GitHub commit history clean-up</w:t>
      </w:r>
    </w:p>
    <w:p w14:paraId="5BEA149A" w14:textId="12EC6149" w:rsidR="001A22D6" w:rsidRPr="004976B4" w:rsidRDefault="00461A3C" w:rsidP="00767020">
      <w:pPr>
        <w:pStyle w:val="ListParagraph"/>
        <w:numPr>
          <w:ilvl w:val="0"/>
          <w:numId w:val="26"/>
        </w:numPr>
      </w:pPr>
      <w:r>
        <w:t>Prepare submission zip and presentation slides</w:t>
      </w:r>
    </w:p>
    <w:p w14:paraId="2118025F" w14:textId="77777777" w:rsidR="00E81C43" w:rsidRPr="004976B4" w:rsidRDefault="00E81C43" w:rsidP="00E81C43"/>
    <w:p w14:paraId="7280D92F" w14:textId="7F0958B0" w:rsidR="00A54260" w:rsidRDefault="00884188" w:rsidP="00A54260">
      <w:pPr>
        <w:pStyle w:val="Heading1"/>
        <w:numPr>
          <w:ilvl w:val="0"/>
          <w:numId w:val="1"/>
        </w:numPr>
      </w:pPr>
      <w:bookmarkStart w:id="7" w:name="_Toc216443146"/>
      <w:r>
        <w:lastRenderedPageBreak/>
        <w:t>Testing</w:t>
      </w:r>
      <w:bookmarkEnd w:id="7"/>
    </w:p>
    <w:p w14:paraId="6AD25C73" w14:textId="77777777" w:rsidR="00826564" w:rsidRPr="00826564" w:rsidRDefault="00826564" w:rsidP="00826564">
      <w:pPr>
        <w:pStyle w:val="NormalWeb"/>
        <w:rPr>
          <w:rFonts w:asciiTheme="minorHAnsi" w:hAnsiTheme="minorHAnsi" w:cstheme="minorHAnsi"/>
          <w:sz w:val="22"/>
          <w:szCs w:val="22"/>
        </w:rPr>
      </w:pPr>
      <w:r w:rsidRPr="00826564">
        <w:rPr>
          <w:rFonts w:asciiTheme="minorHAnsi" w:hAnsiTheme="minorHAnsi" w:cstheme="minorHAnsi"/>
          <w:sz w:val="22"/>
          <w:szCs w:val="22"/>
        </w:rPr>
        <w:t>The Currently system will be tested using a structured combination of functional verification, security testing, and user-centred evaluation to ensure that the application is correct, secure, and usable. Testing is treated as an ongoing activity throughout development rather than a single final stage, with evidence gathered at each milestone to validate that the system remains stable as new features are introduced.</w:t>
      </w:r>
    </w:p>
    <w:p w14:paraId="233195A0" w14:textId="77777777" w:rsidR="00826564" w:rsidRPr="00826564" w:rsidRDefault="00826564" w:rsidP="00826564">
      <w:pPr>
        <w:pStyle w:val="NormalWeb"/>
        <w:rPr>
          <w:rFonts w:asciiTheme="minorHAnsi" w:hAnsiTheme="minorHAnsi" w:cstheme="minorHAnsi"/>
          <w:sz w:val="22"/>
          <w:szCs w:val="22"/>
        </w:rPr>
      </w:pPr>
      <w:r w:rsidRPr="00826564">
        <w:rPr>
          <w:rFonts w:asciiTheme="minorHAnsi" w:hAnsiTheme="minorHAnsi" w:cstheme="minorHAnsi"/>
          <w:sz w:val="22"/>
          <w:szCs w:val="22"/>
        </w:rPr>
        <w:t xml:space="preserve">Technical testing will include unit, integration, and system-level testing. Unit testing will focus on isolated backend components such as energy-consumption calculations, tariff application, cost forecasting logic, and data-validation routines. These tests are intended to confirm that calculation outputs remain correct across a range of realistic and edge-case inputs, for example appliances with very low wattage, unusually high usage durations, or missing optional values. Where practical, unit tests will also verify repository and service behaviour to ensure that user-owned data is correctly scoped and that basic CRUD operations behave as expected. Integration testing will validate the interaction between the frontend and backend, confirming that authenticated requests successfully retrieve and persist rooms, appliance assignments, and analytics outputs. </w:t>
      </w:r>
      <w:proofErr w:type="gramStart"/>
      <w:r w:rsidRPr="00826564">
        <w:rPr>
          <w:rFonts w:asciiTheme="minorHAnsi" w:hAnsiTheme="minorHAnsi" w:cstheme="minorHAnsi"/>
          <w:sz w:val="22"/>
          <w:szCs w:val="22"/>
        </w:rPr>
        <w:t>Particular attention</w:t>
      </w:r>
      <w:proofErr w:type="gramEnd"/>
      <w:r w:rsidRPr="00826564">
        <w:rPr>
          <w:rFonts w:asciiTheme="minorHAnsi" w:hAnsiTheme="minorHAnsi" w:cstheme="minorHAnsi"/>
          <w:sz w:val="22"/>
          <w:szCs w:val="22"/>
        </w:rPr>
        <w:t xml:space="preserve"> will be given to API behaviour around authentication, ensuring that protected endpoints reject missing or invalid JWT tokens and that the system does not expose user data through insecure direct object references. This aligns with common web application risk categories identified in the OWASP Top 10, particularly broken access control and identification/authentication failures (OWASP, 2023).</w:t>
      </w:r>
    </w:p>
    <w:p w14:paraId="4045D9B1" w14:textId="77777777" w:rsidR="00826564" w:rsidRPr="00826564" w:rsidRDefault="00826564" w:rsidP="00826564">
      <w:pPr>
        <w:pStyle w:val="NormalWeb"/>
        <w:rPr>
          <w:rFonts w:asciiTheme="minorHAnsi" w:hAnsiTheme="minorHAnsi" w:cstheme="minorHAnsi"/>
          <w:sz w:val="22"/>
          <w:szCs w:val="22"/>
        </w:rPr>
      </w:pPr>
      <w:r w:rsidRPr="00826564">
        <w:rPr>
          <w:rFonts w:asciiTheme="minorHAnsi" w:hAnsiTheme="minorHAnsi" w:cstheme="minorHAnsi"/>
          <w:sz w:val="22"/>
          <w:szCs w:val="22"/>
        </w:rPr>
        <w:t xml:space="preserve">System testing will verify complete end-to-end workflows from the user’s perspective, including account creation, login, room creation within Map My House, appliance assignment through My Appliances, and the production of forecasts and insights through Watch Your Watts. These tests will confirm that all modules work together consistently, that state </w:t>
      </w:r>
      <w:proofErr w:type="gramStart"/>
      <w:r w:rsidRPr="00826564">
        <w:rPr>
          <w:rFonts w:asciiTheme="minorHAnsi" w:hAnsiTheme="minorHAnsi" w:cstheme="minorHAnsi"/>
          <w:sz w:val="22"/>
          <w:szCs w:val="22"/>
        </w:rPr>
        <w:t>is persisted</w:t>
      </w:r>
      <w:proofErr w:type="gramEnd"/>
      <w:r w:rsidRPr="00826564">
        <w:rPr>
          <w:rFonts w:asciiTheme="minorHAnsi" w:hAnsiTheme="minorHAnsi" w:cstheme="minorHAnsi"/>
          <w:sz w:val="22"/>
          <w:szCs w:val="22"/>
        </w:rPr>
        <w:t xml:space="preserve"> correctly between sessions, and that the user interface responds predictably when data changes. In addition, regression testing will be performed whenever major changes are made to authentication, database structure, or analytics logic, ensuring that existing functionality is not unintentionally broken during sprint development.</w:t>
      </w:r>
    </w:p>
    <w:p w14:paraId="52BD287A" w14:textId="77777777" w:rsidR="00826564" w:rsidRDefault="00826564" w:rsidP="00826564">
      <w:pPr>
        <w:pStyle w:val="NormalWeb"/>
        <w:rPr>
          <w:rFonts w:asciiTheme="minorHAnsi" w:hAnsiTheme="minorHAnsi" w:cstheme="minorHAnsi"/>
          <w:sz w:val="22"/>
          <w:szCs w:val="22"/>
        </w:rPr>
      </w:pPr>
      <w:r w:rsidRPr="00826564">
        <w:rPr>
          <w:rFonts w:asciiTheme="minorHAnsi" w:hAnsiTheme="minorHAnsi" w:cstheme="minorHAnsi"/>
          <w:sz w:val="22"/>
          <w:szCs w:val="22"/>
        </w:rPr>
        <w:t>Because the project has a cybersecurity focus, security testing will form a dedicated part of the testing strategy. Automated dynamic analysis will be carried out using OWASP ZAP to scan the running web application for common vulnerabilities, including missing security headers, insecure cookie settings, authentication weaknesses, CORS misconfiguration, and input-handling vulnerabilities such as reflected XSS or injection risks where applicable. ZAP will be used both in passive scanning mode during normal browsing of the application and in active scanning mode against relevant endpoints, with findings documented and addressed where appropriate. This provides structured evidence that security concerns have been actively assessed using an industry-recognised toolset. In addition to automated scanning, targeted manual security checks will be performed, including verification of password hashing behaviour, validation of token expiry and token rejection behaviour, and confirmation that sensitive endpoints cannot be accessed without a valid JWT. Where relevant, security configuration will also be reviewed against the OWASP Application Security Verification Standard (ASVS) to ensure that key authentication and access-control expectations are met at an appropriate level for the scope of the project (OWASP, 2023).</w:t>
      </w:r>
    </w:p>
    <w:p w14:paraId="2120ABF1" w14:textId="1C02258C" w:rsidR="00B477F5" w:rsidRDefault="00B477F5" w:rsidP="00826564">
      <w:pPr>
        <w:pStyle w:val="NormalWeb"/>
        <w:rPr>
          <w:rFonts w:asciiTheme="minorHAnsi" w:hAnsiTheme="minorHAnsi" w:cstheme="minorHAnsi"/>
          <w:sz w:val="22"/>
          <w:szCs w:val="22"/>
        </w:rPr>
      </w:pPr>
      <w:r w:rsidRPr="00B477F5">
        <w:rPr>
          <w:rFonts w:asciiTheme="minorHAnsi" w:hAnsiTheme="minorHAnsi" w:cstheme="minorHAnsi"/>
          <w:sz w:val="22"/>
          <w:szCs w:val="22"/>
        </w:rPr>
        <w:t>To ensure that energy predictions and cost forecasts are realistic, test cases will be built using carefully prepared appliance reference data drawn from credible sources and common household assumptions. Validation will include checking that kWh calculations correctly reflect wattage and usage duration, that cost outputs scale proportionally with tariff changes, and that “Biggest Eaters” rankings remain consistent with consumption values. Where appropriate, results will be cross-</w:t>
      </w:r>
      <w:r w:rsidRPr="00B477F5">
        <w:rPr>
          <w:rFonts w:asciiTheme="minorHAnsi" w:hAnsiTheme="minorHAnsi" w:cstheme="minorHAnsi"/>
          <w:sz w:val="22"/>
          <w:szCs w:val="22"/>
        </w:rPr>
        <w:lastRenderedPageBreak/>
        <w:t>checked manually using independent calculations to ensure that the application’s outputs are transparent and explainable rather than treated as black-box results.</w:t>
      </w:r>
    </w:p>
    <w:p w14:paraId="2CA507C0" w14:textId="3E1DFD9F" w:rsidR="00C8241E" w:rsidRPr="00826564" w:rsidRDefault="00C8241E" w:rsidP="00826564">
      <w:pPr>
        <w:pStyle w:val="NormalWeb"/>
        <w:rPr>
          <w:rFonts w:asciiTheme="minorHAnsi" w:hAnsiTheme="minorHAnsi" w:cstheme="minorHAnsi"/>
          <w:sz w:val="22"/>
          <w:szCs w:val="22"/>
        </w:rPr>
      </w:pPr>
      <w:r w:rsidRPr="00C8241E">
        <w:rPr>
          <w:rFonts w:asciiTheme="minorHAnsi" w:hAnsiTheme="minorHAnsi" w:cstheme="minorHAnsi"/>
          <w:sz w:val="22"/>
          <w:szCs w:val="22"/>
        </w:rPr>
        <w:t xml:space="preserve">This testing strategy is intended to produce evidence not only that the system functions correctly, but also that it remains secure and usable as development progresses toward the final submission. References to OWASP resources are included to ensure the security testing plan aligns with established industry guidance and to support traceability in the final report’s references section </w:t>
      </w:r>
      <w:r w:rsidRPr="00C8241E">
        <w:rPr>
          <w:rFonts w:asciiTheme="minorHAnsi" w:hAnsiTheme="minorHAnsi" w:cstheme="minorHAnsi"/>
          <w:i/>
          <w:iCs/>
          <w:sz w:val="22"/>
          <w:szCs w:val="22"/>
        </w:rPr>
        <w:t>(OWASP, 2023).</w:t>
      </w:r>
    </w:p>
    <w:p w14:paraId="1F133633" w14:textId="4109BF31" w:rsidR="00FA3306" w:rsidRPr="00FA3306" w:rsidRDefault="00FA3306" w:rsidP="004F633B"/>
    <w:sectPr w:rsidR="00FA3306" w:rsidRPr="00FA3306" w:rsidSect="00A863B4">
      <w:footerReference w:type="default" r:id="rId1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505B" w14:textId="77777777" w:rsidR="004152D1" w:rsidRDefault="004152D1" w:rsidP="00D448CB">
      <w:pPr>
        <w:spacing w:after="0" w:line="240" w:lineRule="auto"/>
      </w:pPr>
      <w:r>
        <w:separator/>
      </w:r>
    </w:p>
  </w:endnote>
  <w:endnote w:type="continuationSeparator" w:id="0">
    <w:p w14:paraId="7CF69A3F" w14:textId="77777777" w:rsidR="004152D1" w:rsidRDefault="004152D1" w:rsidP="00D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50233"/>
      <w:docPartObj>
        <w:docPartGallery w:val="Page Numbers (Bottom of Page)"/>
        <w:docPartUnique/>
      </w:docPartObj>
    </w:sdtPr>
    <w:sdtEndPr>
      <w:rPr>
        <w:noProof/>
      </w:rPr>
    </w:sdtEndPr>
    <w:sdtContent>
      <w:p w14:paraId="6535CF97" w14:textId="0C8D6061" w:rsidR="00A863B4" w:rsidRDefault="00A863B4">
        <w:pPr>
          <w:pStyle w:val="Footer"/>
          <w:jc w:val="right"/>
        </w:pPr>
        <w:r>
          <w:fldChar w:fldCharType="begin"/>
        </w:r>
        <w:r>
          <w:instrText xml:space="preserve"> PAGE   \* MERGEFORMAT </w:instrText>
        </w:r>
        <w:r>
          <w:fldChar w:fldCharType="separate"/>
        </w:r>
        <w:r w:rsidR="008D478D">
          <w:rPr>
            <w:noProof/>
          </w:rPr>
          <w:t>1</w:t>
        </w:r>
        <w:r>
          <w:rPr>
            <w:noProof/>
          </w:rPr>
          <w:fldChar w:fldCharType="end"/>
        </w:r>
      </w:p>
    </w:sdtContent>
  </w:sdt>
  <w:p w14:paraId="76B6BA75" w14:textId="77777777" w:rsidR="00A863B4" w:rsidRDefault="00A86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0F683" w14:textId="77777777" w:rsidR="004152D1" w:rsidRDefault="004152D1" w:rsidP="00D448CB">
      <w:pPr>
        <w:spacing w:after="0" w:line="240" w:lineRule="auto"/>
      </w:pPr>
      <w:r>
        <w:separator/>
      </w:r>
    </w:p>
  </w:footnote>
  <w:footnote w:type="continuationSeparator" w:id="0">
    <w:p w14:paraId="3584E05D" w14:textId="77777777" w:rsidR="004152D1" w:rsidRDefault="004152D1" w:rsidP="00D44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749"/>
    <w:multiLevelType w:val="hybridMultilevel"/>
    <w:tmpl w:val="C4D269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D7220"/>
    <w:multiLevelType w:val="hybridMultilevel"/>
    <w:tmpl w:val="F1EC9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05DF5"/>
    <w:multiLevelType w:val="hybridMultilevel"/>
    <w:tmpl w:val="8578CBD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95A8F"/>
    <w:multiLevelType w:val="hybridMultilevel"/>
    <w:tmpl w:val="D554814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00C0F"/>
    <w:multiLevelType w:val="multilevel"/>
    <w:tmpl w:val="8F7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2D4F"/>
    <w:multiLevelType w:val="hybridMultilevel"/>
    <w:tmpl w:val="CD00321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478E8"/>
    <w:multiLevelType w:val="multilevel"/>
    <w:tmpl w:val="7DD6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34E5C"/>
    <w:multiLevelType w:val="multilevel"/>
    <w:tmpl w:val="EB4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6A64"/>
    <w:multiLevelType w:val="hybridMultilevel"/>
    <w:tmpl w:val="BBDEAC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7360E4"/>
    <w:multiLevelType w:val="hybridMultilevel"/>
    <w:tmpl w:val="C6B8396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825AE0"/>
    <w:multiLevelType w:val="hybridMultilevel"/>
    <w:tmpl w:val="1E08A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5750E"/>
    <w:multiLevelType w:val="multilevel"/>
    <w:tmpl w:val="B79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E722A"/>
    <w:multiLevelType w:val="hybridMultilevel"/>
    <w:tmpl w:val="279036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40B4D02"/>
    <w:multiLevelType w:val="multilevel"/>
    <w:tmpl w:val="0AD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F6220"/>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AD1718"/>
    <w:multiLevelType w:val="multilevel"/>
    <w:tmpl w:val="4D9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BD79FB"/>
    <w:multiLevelType w:val="multilevel"/>
    <w:tmpl w:val="968052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E0EE2"/>
    <w:multiLevelType w:val="hybridMultilevel"/>
    <w:tmpl w:val="5A32A04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8C77A0"/>
    <w:multiLevelType w:val="hybridMultilevel"/>
    <w:tmpl w:val="0F523DF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DD70D8"/>
    <w:multiLevelType w:val="hybridMultilevel"/>
    <w:tmpl w:val="9CE4816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6CDB49FD"/>
    <w:multiLevelType w:val="hybridMultilevel"/>
    <w:tmpl w:val="66D8D1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10A5A05"/>
    <w:multiLevelType w:val="multilevel"/>
    <w:tmpl w:val="968052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92223"/>
    <w:multiLevelType w:val="hybridMultilevel"/>
    <w:tmpl w:val="42CC009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3D508DF"/>
    <w:multiLevelType w:val="hybridMultilevel"/>
    <w:tmpl w:val="EEA6D7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987EB6"/>
    <w:multiLevelType w:val="hybridMultilevel"/>
    <w:tmpl w:val="AC5A982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804B5B"/>
    <w:multiLevelType w:val="multilevel"/>
    <w:tmpl w:val="309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0231">
    <w:abstractNumId w:val="14"/>
  </w:num>
  <w:num w:numId="2" w16cid:durableId="1415512975">
    <w:abstractNumId w:val="5"/>
  </w:num>
  <w:num w:numId="3" w16cid:durableId="1545754335">
    <w:abstractNumId w:val="16"/>
  </w:num>
  <w:num w:numId="4" w16cid:durableId="1940412250">
    <w:abstractNumId w:val="12"/>
  </w:num>
  <w:num w:numId="5" w16cid:durableId="562299348">
    <w:abstractNumId w:val="20"/>
  </w:num>
  <w:num w:numId="6" w16cid:durableId="797719746">
    <w:abstractNumId w:val="11"/>
  </w:num>
  <w:num w:numId="7" w16cid:durableId="618219800">
    <w:abstractNumId w:val="6"/>
  </w:num>
  <w:num w:numId="8" w16cid:durableId="1542475785">
    <w:abstractNumId w:val="4"/>
  </w:num>
  <w:num w:numId="9" w16cid:durableId="1280456140">
    <w:abstractNumId w:val="13"/>
  </w:num>
  <w:num w:numId="10" w16cid:durableId="1228302907">
    <w:abstractNumId w:val="26"/>
  </w:num>
  <w:num w:numId="11" w16cid:durableId="118451232">
    <w:abstractNumId w:val="7"/>
  </w:num>
  <w:num w:numId="12" w16cid:durableId="1479610270">
    <w:abstractNumId w:val="15"/>
  </w:num>
  <w:num w:numId="13" w16cid:durableId="1768580036">
    <w:abstractNumId w:val="10"/>
  </w:num>
  <w:num w:numId="14" w16cid:durableId="701595605">
    <w:abstractNumId w:val="21"/>
  </w:num>
  <w:num w:numId="15" w16cid:durableId="294989326">
    <w:abstractNumId w:val="1"/>
  </w:num>
  <w:num w:numId="16" w16cid:durableId="222913304">
    <w:abstractNumId w:val="18"/>
  </w:num>
  <w:num w:numId="17" w16cid:durableId="72901258">
    <w:abstractNumId w:val="0"/>
  </w:num>
  <w:num w:numId="18" w16cid:durableId="1701592791">
    <w:abstractNumId w:val="24"/>
  </w:num>
  <w:num w:numId="19" w16cid:durableId="2103408199">
    <w:abstractNumId w:val="19"/>
  </w:num>
  <w:num w:numId="20" w16cid:durableId="1795520907">
    <w:abstractNumId w:val="9"/>
  </w:num>
  <w:num w:numId="21" w16cid:durableId="563182169">
    <w:abstractNumId w:val="25"/>
  </w:num>
  <w:num w:numId="22" w16cid:durableId="937903519">
    <w:abstractNumId w:val="8"/>
  </w:num>
  <w:num w:numId="23" w16cid:durableId="635795500">
    <w:abstractNumId w:val="2"/>
  </w:num>
  <w:num w:numId="24" w16cid:durableId="1736509209">
    <w:abstractNumId w:val="3"/>
  </w:num>
  <w:num w:numId="25" w16cid:durableId="920263382">
    <w:abstractNumId w:val="22"/>
  </w:num>
  <w:num w:numId="26" w16cid:durableId="395323949">
    <w:abstractNumId w:val="17"/>
  </w:num>
  <w:num w:numId="27" w16cid:durableId="12901686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B"/>
    <w:rsid w:val="000302F3"/>
    <w:rsid w:val="00055476"/>
    <w:rsid w:val="00055BD6"/>
    <w:rsid w:val="00062501"/>
    <w:rsid w:val="000750AB"/>
    <w:rsid w:val="00075865"/>
    <w:rsid w:val="000A5A48"/>
    <w:rsid w:val="001170B1"/>
    <w:rsid w:val="001204F1"/>
    <w:rsid w:val="001332D6"/>
    <w:rsid w:val="00135E1C"/>
    <w:rsid w:val="0014280F"/>
    <w:rsid w:val="00142EAE"/>
    <w:rsid w:val="001526A2"/>
    <w:rsid w:val="00160043"/>
    <w:rsid w:val="00160D7E"/>
    <w:rsid w:val="00184515"/>
    <w:rsid w:val="001909CD"/>
    <w:rsid w:val="00193C54"/>
    <w:rsid w:val="001A22D6"/>
    <w:rsid w:val="001C07A0"/>
    <w:rsid w:val="001C1CC6"/>
    <w:rsid w:val="001C3944"/>
    <w:rsid w:val="001C5FBD"/>
    <w:rsid w:val="001F6E6D"/>
    <w:rsid w:val="00201202"/>
    <w:rsid w:val="00233D79"/>
    <w:rsid w:val="002550E6"/>
    <w:rsid w:val="00285F58"/>
    <w:rsid w:val="002C113F"/>
    <w:rsid w:val="002C5A4C"/>
    <w:rsid w:val="002D0680"/>
    <w:rsid w:val="002D46F3"/>
    <w:rsid w:val="002E36A3"/>
    <w:rsid w:val="002E767D"/>
    <w:rsid w:val="002F2963"/>
    <w:rsid w:val="002F3E87"/>
    <w:rsid w:val="00313F39"/>
    <w:rsid w:val="003278F3"/>
    <w:rsid w:val="0035098C"/>
    <w:rsid w:val="00350ACE"/>
    <w:rsid w:val="0039236F"/>
    <w:rsid w:val="003B4E5F"/>
    <w:rsid w:val="003C315F"/>
    <w:rsid w:val="0041515C"/>
    <w:rsid w:val="004152D1"/>
    <w:rsid w:val="00415609"/>
    <w:rsid w:val="00421E27"/>
    <w:rsid w:val="0042518A"/>
    <w:rsid w:val="00437620"/>
    <w:rsid w:val="00454CBB"/>
    <w:rsid w:val="00461A3C"/>
    <w:rsid w:val="00496447"/>
    <w:rsid w:val="0049709D"/>
    <w:rsid w:val="004976B4"/>
    <w:rsid w:val="004B1089"/>
    <w:rsid w:val="004E02C7"/>
    <w:rsid w:val="004F633B"/>
    <w:rsid w:val="005018E7"/>
    <w:rsid w:val="0050463A"/>
    <w:rsid w:val="00580181"/>
    <w:rsid w:val="005C2EFE"/>
    <w:rsid w:val="005D5092"/>
    <w:rsid w:val="00612D81"/>
    <w:rsid w:val="0061512C"/>
    <w:rsid w:val="00623780"/>
    <w:rsid w:val="00642FFE"/>
    <w:rsid w:val="00651830"/>
    <w:rsid w:val="00684F41"/>
    <w:rsid w:val="006B15E3"/>
    <w:rsid w:val="006D290A"/>
    <w:rsid w:val="006F513D"/>
    <w:rsid w:val="007305C6"/>
    <w:rsid w:val="00741F1C"/>
    <w:rsid w:val="00757091"/>
    <w:rsid w:val="00763957"/>
    <w:rsid w:val="00767020"/>
    <w:rsid w:val="007729F3"/>
    <w:rsid w:val="00787389"/>
    <w:rsid w:val="00787917"/>
    <w:rsid w:val="00787EA4"/>
    <w:rsid w:val="00826564"/>
    <w:rsid w:val="008334A4"/>
    <w:rsid w:val="0083440E"/>
    <w:rsid w:val="00840125"/>
    <w:rsid w:val="00852D4C"/>
    <w:rsid w:val="00853627"/>
    <w:rsid w:val="00857166"/>
    <w:rsid w:val="00873BC9"/>
    <w:rsid w:val="00884188"/>
    <w:rsid w:val="008875B1"/>
    <w:rsid w:val="008B4ADD"/>
    <w:rsid w:val="008B589E"/>
    <w:rsid w:val="008C61B6"/>
    <w:rsid w:val="008D478D"/>
    <w:rsid w:val="008E48FE"/>
    <w:rsid w:val="00901BA1"/>
    <w:rsid w:val="00923651"/>
    <w:rsid w:val="00924E6E"/>
    <w:rsid w:val="00941D70"/>
    <w:rsid w:val="0094278D"/>
    <w:rsid w:val="0095436B"/>
    <w:rsid w:val="00960C93"/>
    <w:rsid w:val="0099127B"/>
    <w:rsid w:val="00991999"/>
    <w:rsid w:val="00996F2B"/>
    <w:rsid w:val="009A43AB"/>
    <w:rsid w:val="009B624D"/>
    <w:rsid w:val="009B78BE"/>
    <w:rsid w:val="009E1134"/>
    <w:rsid w:val="009E4BC6"/>
    <w:rsid w:val="009E54DA"/>
    <w:rsid w:val="009E79CC"/>
    <w:rsid w:val="009F6CE7"/>
    <w:rsid w:val="00A178B0"/>
    <w:rsid w:val="00A2618D"/>
    <w:rsid w:val="00A42A63"/>
    <w:rsid w:val="00A54260"/>
    <w:rsid w:val="00A549D2"/>
    <w:rsid w:val="00A5534D"/>
    <w:rsid w:val="00A85A63"/>
    <w:rsid w:val="00A863B4"/>
    <w:rsid w:val="00AA4509"/>
    <w:rsid w:val="00AA464B"/>
    <w:rsid w:val="00AB4C77"/>
    <w:rsid w:val="00AB5633"/>
    <w:rsid w:val="00AB5FFA"/>
    <w:rsid w:val="00AB6634"/>
    <w:rsid w:val="00AC1C98"/>
    <w:rsid w:val="00AC271F"/>
    <w:rsid w:val="00AE32FE"/>
    <w:rsid w:val="00AF2256"/>
    <w:rsid w:val="00B1165D"/>
    <w:rsid w:val="00B14A56"/>
    <w:rsid w:val="00B15CF3"/>
    <w:rsid w:val="00B17549"/>
    <w:rsid w:val="00B366A3"/>
    <w:rsid w:val="00B472A3"/>
    <w:rsid w:val="00B477F5"/>
    <w:rsid w:val="00B730E4"/>
    <w:rsid w:val="00B9664C"/>
    <w:rsid w:val="00BB61D8"/>
    <w:rsid w:val="00BC474B"/>
    <w:rsid w:val="00BD1849"/>
    <w:rsid w:val="00BE7BAC"/>
    <w:rsid w:val="00C035DC"/>
    <w:rsid w:val="00C05833"/>
    <w:rsid w:val="00C20905"/>
    <w:rsid w:val="00C356BA"/>
    <w:rsid w:val="00C420A4"/>
    <w:rsid w:val="00C429A1"/>
    <w:rsid w:val="00C44766"/>
    <w:rsid w:val="00C60B42"/>
    <w:rsid w:val="00C8241E"/>
    <w:rsid w:val="00C851DF"/>
    <w:rsid w:val="00CA5373"/>
    <w:rsid w:val="00CB2CB3"/>
    <w:rsid w:val="00CB7249"/>
    <w:rsid w:val="00CD4CD5"/>
    <w:rsid w:val="00CE2675"/>
    <w:rsid w:val="00CE28F3"/>
    <w:rsid w:val="00CF2221"/>
    <w:rsid w:val="00D03A44"/>
    <w:rsid w:val="00D10E4F"/>
    <w:rsid w:val="00D25DF8"/>
    <w:rsid w:val="00D30BAD"/>
    <w:rsid w:val="00D448CB"/>
    <w:rsid w:val="00D7648E"/>
    <w:rsid w:val="00DB022A"/>
    <w:rsid w:val="00DB30E5"/>
    <w:rsid w:val="00DB46B5"/>
    <w:rsid w:val="00DB6B73"/>
    <w:rsid w:val="00DD59FD"/>
    <w:rsid w:val="00E27433"/>
    <w:rsid w:val="00E37A49"/>
    <w:rsid w:val="00E40875"/>
    <w:rsid w:val="00E4634B"/>
    <w:rsid w:val="00E5648C"/>
    <w:rsid w:val="00E56683"/>
    <w:rsid w:val="00E56DAC"/>
    <w:rsid w:val="00E81C43"/>
    <w:rsid w:val="00EA08C3"/>
    <w:rsid w:val="00EA65C6"/>
    <w:rsid w:val="00EB25EF"/>
    <w:rsid w:val="00EC7CB4"/>
    <w:rsid w:val="00EF108E"/>
    <w:rsid w:val="00F21DFE"/>
    <w:rsid w:val="00F2383A"/>
    <w:rsid w:val="00F31289"/>
    <w:rsid w:val="00F4588A"/>
    <w:rsid w:val="00F70B0A"/>
    <w:rsid w:val="00F74071"/>
    <w:rsid w:val="00F74C5D"/>
    <w:rsid w:val="00F7686A"/>
    <w:rsid w:val="00F82BFD"/>
    <w:rsid w:val="00F87C07"/>
    <w:rsid w:val="00FA3306"/>
    <w:rsid w:val="00FC4DE0"/>
    <w:rsid w:val="00FC6664"/>
    <w:rsid w:val="00FC6FA1"/>
    <w:rsid w:val="00FF3D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F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6F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863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63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996F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6F2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40125"/>
    <w:rPr>
      <w:color w:val="0563C1"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qFormat/>
    <w:rsid w:val="00A863B4"/>
    <w:rPr>
      <w:i/>
      <w:iCs/>
    </w:rPr>
  </w:style>
  <w:style w:type="character" w:customStyle="1" w:styleId="Heading3Char">
    <w:name w:val="Heading 3 Char"/>
    <w:basedOn w:val="DefaultParagraphFont"/>
    <w:link w:val="Heading3"/>
    <w:uiPriority w:val="9"/>
    <w:semiHidden/>
    <w:rsid w:val="00A863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863B4"/>
    <w:rPr>
      <w:rFonts w:asciiTheme="majorHAnsi" w:eastAsiaTheme="majorEastAsia" w:hAnsiTheme="majorHAnsi" w:cstheme="majorBidi"/>
      <w:i/>
      <w:iCs/>
      <w:color w:val="2E74B5" w:themeColor="accent1" w:themeShade="BF"/>
    </w:rPr>
  </w:style>
  <w:style w:type="paragraph" w:customStyle="1" w:styleId="A">
    <w:name w:val="A"/>
    <w:basedOn w:val="Normal"/>
    <w:rsid w:val="00A863B4"/>
    <w:pPr>
      <w:numPr>
        <w:numId w:val="3"/>
      </w:numPr>
      <w:tabs>
        <w:tab w:val="clear" w:pos="1800"/>
      </w:tabs>
      <w:spacing w:after="0" w:line="240" w:lineRule="auto"/>
      <w:ind w:left="357" w:hanging="357"/>
    </w:pPr>
    <w:rPr>
      <w:rFonts w:ascii="Arial" w:eastAsia="Times New Roman" w:hAnsi="Arial" w:cs="Times New Roman"/>
      <w:sz w:val="24"/>
      <w:szCs w:val="20"/>
      <w:lang w:val="en-GB"/>
    </w:rPr>
  </w:style>
  <w:style w:type="paragraph" w:styleId="BodyTextIndent">
    <w:name w:val="Body Text Indent"/>
    <w:basedOn w:val="Normal"/>
    <w:link w:val="BodyTextIndentChar"/>
    <w:uiPriority w:val="99"/>
    <w:rsid w:val="00A54260"/>
    <w:pPr>
      <w:spacing w:before="60" w:after="120" w:line="240" w:lineRule="auto"/>
      <w:ind w:left="283"/>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A54260"/>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8D478D"/>
    <w:pPr>
      <w:outlineLvl w:val="9"/>
    </w:pPr>
    <w:rPr>
      <w:lang w:val="en-US"/>
    </w:rPr>
  </w:style>
  <w:style w:type="paragraph" w:styleId="TOC1">
    <w:name w:val="toc 1"/>
    <w:basedOn w:val="Normal"/>
    <w:next w:val="Normal"/>
    <w:autoRedefine/>
    <w:uiPriority w:val="39"/>
    <w:unhideWhenUsed/>
    <w:rsid w:val="008D478D"/>
    <w:pPr>
      <w:spacing w:after="100"/>
    </w:pPr>
  </w:style>
  <w:style w:type="character" w:styleId="CommentReference">
    <w:name w:val="annotation reference"/>
    <w:basedOn w:val="DefaultParagraphFont"/>
    <w:uiPriority w:val="99"/>
    <w:semiHidden/>
    <w:unhideWhenUsed/>
    <w:rsid w:val="00CB7249"/>
    <w:rPr>
      <w:sz w:val="16"/>
      <w:szCs w:val="16"/>
    </w:rPr>
  </w:style>
  <w:style w:type="paragraph" w:styleId="CommentText">
    <w:name w:val="annotation text"/>
    <w:basedOn w:val="Normal"/>
    <w:link w:val="CommentTextChar"/>
    <w:uiPriority w:val="99"/>
    <w:semiHidden/>
    <w:unhideWhenUsed/>
    <w:rsid w:val="00CB7249"/>
    <w:pPr>
      <w:spacing w:line="240" w:lineRule="auto"/>
    </w:pPr>
    <w:rPr>
      <w:sz w:val="20"/>
      <w:szCs w:val="20"/>
    </w:rPr>
  </w:style>
  <w:style w:type="character" w:customStyle="1" w:styleId="CommentTextChar">
    <w:name w:val="Comment Text Char"/>
    <w:basedOn w:val="DefaultParagraphFont"/>
    <w:link w:val="CommentText"/>
    <w:uiPriority w:val="99"/>
    <w:semiHidden/>
    <w:rsid w:val="00CB7249"/>
    <w:rPr>
      <w:sz w:val="20"/>
      <w:szCs w:val="20"/>
    </w:rPr>
  </w:style>
  <w:style w:type="paragraph" w:styleId="CommentSubject">
    <w:name w:val="annotation subject"/>
    <w:basedOn w:val="CommentText"/>
    <w:next w:val="CommentText"/>
    <w:link w:val="CommentSubjectChar"/>
    <w:uiPriority w:val="99"/>
    <w:semiHidden/>
    <w:unhideWhenUsed/>
    <w:rsid w:val="00CB7249"/>
    <w:rPr>
      <w:b/>
      <w:bCs/>
    </w:rPr>
  </w:style>
  <w:style w:type="character" w:customStyle="1" w:styleId="CommentSubjectChar">
    <w:name w:val="Comment Subject Char"/>
    <w:basedOn w:val="CommentTextChar"/>
    <w:link w:val="CommentSubject"/>
    <w:uiPriority w:val="99"/>
    <w:semiHidden/>
    <w:rsid w:val="00CB7249"/>
    <w:rPr>
      <w:b/>
      <w:bCs/>
      <w:sz w:val="20"/>
      <w:szCs w:val="20"/>
    </w:rPr>
  </w:style>
  <w:style w:type="paragraph" w:styleId="BalloonText">
    <w:name w:val="Balloon Text"/>
    <w:basedOn w:val="Normal"/>
    <w:link w:val="BalloonTextChar"/>
    <w:uiPriority w:val="99"/>
    <w:semiHidden/>
    <w:unhideWhenUsed/>
    <w:rsid w:val="00CB72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7249"/>
    <w:rPr>
      <w:rFonts w:ascii="Segoe UI" w:hAnsi="Segoe UI" w:cs="Segoe UI"/>
      <w:sz w:val="18"/>
      <w:szCs w:val="18"/>
    </w:rPr>
  </w:style>
  <w:style w:type="paragraph" w:styleId="NormalWeb">
    <w:name w:val="Normal (Web)"/>
    <w:basedOn w:val="Normal"/>
    <w:uiPriority w:val="99"/>
    <w:semiHidden/>
    <w:unhideWhenUsed/>
    <w:rsid w:val="00E56DAC"/>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E56D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_Channel_Section_Location xmlns="ac56161a-35a2-4bac-99b6-8739237dc4f6" xsi:nil="true"/>
    <Invited_Students xmlns="ac56161a-35a2-4bac-99b6-8739237dc4f6" xsi:nil="true"/>
    <Distribution_Groups xmlns="ac56161a-35a2-4bac-99b6-8739237dc4f6" xsi:nil="true"/>
    <Math_Settings xmlns="ac56161a-35a2-4bac-99b6-8739237dc4f6" xsi:nil="true"/>
    <FolderType xmlns="ac56161a-35a2-4bac-99b6-8739237dc4f6" xsi:nil="true"/>
    <Teachers xmlns="ac56161a-35a2-4bac-99b6-8739237dc4f6">
      <UserInfo>
        <DisplayName/>
        <AccountId xsi:nil="true"/>
        <AccountType/>
      </UserInfo>
    </Teachers>
    <Student_Groups xmlns="ac56161a-35a2-4bac-99b6-8739237dc4f6">
      <UserInfo>
        <DisplayName/>
        <AccountId xsi:nil="true"/>
        <AccountType/>
      </UserInfo>
    </Student_Groups>
    <Self_Registration_Enabled xmlns="ac56161a-35a2-4bac-99b6-8739237dc4f6" xsi:nil="true"/>
    <CultureName xmlns="ac56161a-35a2-4bac-99b6-8739237dc4f6" xsi:nil="true"/>
    <Students xmlns="ac56161a-35a2-4bac-99b6-8739237dc4f6">
      <UserInfo>
        <DisplayName/>
        <AccountId xsi:nil="true"/>
        <AccountType/>
      </UserInfo>
    </Students>
    <Is_Collaboration_Space_Locked xmlns="ac56161a-35a2-4bac-99b6-8739237dc4f6" xsi:nil="true"/>
    <LMS_Mappings xmlns="ac56161a-35a2-4bac-99b6-8739237dc4f6" xsi:nil="true"/>
    <IsNotebookLocked xmlns="ac56161a-35a2-4bac-99b6-8739237dc4f6" xsi:nil="true"/>
    <Owner xmlns="ac56161a-35a2-4bac-99b6-8739237dc4f6">
      <UserInfo>
        <DisplayName/>
        <AccountId xsi:nil="true"/>
        <AccountType/>
      </UserInfo>
    </Owner>
    <Has_Teacher_Only_SectionGroup xmlns="ac56161a-35a2-4bac-99b6-8739237dc4f6" xsi:nil="true"/>
    <DefaultSectionNames xmlns="ac56161a-35a2-4bac-99b6-8739237dc4f6" xsi:nil="true"/>
    <AppVersion xmlns="ac56161a-35a2-4bac-99b6-8739237dc4f6" xsi:nil="true"/>
    <TeamsChannelId xmlns="ac56161a-35a2-4bac-99b6-8739237dc4f6" xsi:nil="true"/>
    <Invited_Teachers xmlns="ac56161a-35a2-4bac-99b6-8739237dc4f6" xsi:nil="true"/>
    <NotebookType xmlns="ac56161a-35a2-4bac-99b6-8739237dc4f6" xsi:nil="true"/>
    <Templates xmlns="ac56161a-35a2-4bac-99b6-8739237dc4f6"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E04D916D7611488AA759BAA9A37716" ma:contentTypeVersion="34" ma:contentTypeDescription="Create a new document." ma:contentTypeScope="" ma:versionID="da43fd5ae1f7ae53ffd28d894363bfb4">
  <xsd:schema xmlns:xsd="http://www.w3.org/2001/XMLSchema" xmlns:xs="http://www.w3.org/2001/XMLSchema" xmlns:p="http://schemas.microsoft.com/office/2006/metadata/properties" xmlns:ns3="05ee331b-510f-4173-a5cc-a06d55a316fd" xmlns:ns4="ac56161a-35a2-4bac-99b6-8739237dc4f6" targetNamespace="http://schemas.microsoft.com/office/2006/metadata/properties" ma:root="true" ma:fieldsID="0e753ad016b352eaafbd0268c41c2a23" ns3:_="" ns4:_="">
    <xsd:import namespace="05ee331b-510f-4173-a5cc-a06d55a316fd"/>
    <xsd:import namespace="ac56161a-35a2-4bac-99b6-8739237dc4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e331b-510f-4173-a5cc-a06d55a316f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6161a-35a2-4bac-99b6-8739237dc4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 ds:uri="ac56161a-35a2-4bac-99b6-8739237dc4f6"/>
  </ds:schemaRefs>
</ds:datastoreItem>
</file>

<file path=customXml/itemProps2.xml><?xml version="1.0" encoding="utf-8"?>
<ds:datastoreItem xmlns:ds="http://schemas.openxmlformats.org/officeDocument/2006/customXml" ds:itemID="{AC2CE18D-5832-4736-B58B-5E0CDF5BC51B}">
  <ds:schemaRefs>
    <ds:schemaRef ds:uri="http://schemas.openxmlformats.org/officeDocument/2006/bibliography"/>
  </ds:schemaRefs>
</ds:datastoreItem>
</file>

<file path=customXml/itemProps3.xml><?xml version="1.0" encoding="utf-8"?>
<ds:datastoreItem xmlns:ds="http://schemas.openxmlformats.org/officeDocument/2006/customXml" ds:itemID="{9B975280-634C-49AE-9293-B75FDC4277EB}">
  <ds:schemaRefs>
    <ds:schemaRef ds:uri="http://schemas.microsoft.com/sharepoint/v3/contenttype/forms"/>
  </ds:schemaRefs>
</ds:datastoreItem>
</file>

<file path=customXml/itemProps4.xml><?xml version="1.0" encoding="utf-8"?>
<ds:datastoreItem xmlns:ds="http://schemas.openxmlformats.org/officeDocument/2006/customXml" ds:itemID="{3B693098-FF00-4095-9757-18FD92BDA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e331b-510f-4173-a5cc-a06d55a316fd"/>
    <ds:schemaRef ds:uri="ac56161a-35a2-4bac-99b6-8739237dc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1660</TotalTime>
  <Pages>10</Pages>
  <Words>3332</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94</cp:revision>
  <dcterms:created xsi:type="dcterms:W3CDTF">2025-10-01T16:28:00Z</dcterms:created>
  <dcterms:modified xsi:type="dcterms:W3CDTF">2025-12-12T15:41:00Z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0x0101003EE04D916D7611488AA759BAA9A37716</vt:lpwstr>
  </property>
</Properties>
</file>