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A379B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3.)</w:t>
      </w:r>
    </w:p>
    <w:p w14:paraId="2AF420E8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9F37D3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a.)</w:t>
      </w:r>
    </w:p>
    <w:p w14:paraId="612D87CC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See photo RegularizedLinearRegression.</w:t>
      </w:r>
    </w:p>
    <w:p w14:paraId="2ABF778D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5A18EB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degree1</w:t>
      </w:r>
    </w:p>
    <w:p w14:paraId="317AA7CB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avgLoss1.29165089</w:t>
      </w:r>
    </w:p>
    <w:p w14:paraId="4983E7F8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degree2</w:t>
      </w:r>
    </w:p>
    <w:p w14:paraId="6466EB09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avgLoss0.93446707</w:t>
      </w:r>
    </w:p>
    <w:p w14:paraId="5B539F38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degree3</w:t>
      </w:r>
    </w:p>
    <w:p w14:paraId="32101736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avgLoss0.06539581</w:t>
      </w:r>
    </w:p>
    <w:p w14:paraId="2E5753BA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degree4</w:t>
      </w:r>
    </w:p>
    <w:p w14:paraId="6733C9A1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avgLoss0.06024950</w:t>
      </w:r>
    </w:p>
    <w:p w14:paraId="48CB1522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F6858E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 results were achieved at degree 4.</w:t>
      </w:r>
    </w:p>
    <w:p w14:paraId="596E6802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99033E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When the degree of the monomial basis function is d, the dimension of the feature space is (d^2 + 3d + 2)/2.  We invert a matrix of this size, and thus the runtime is O((d^2)^3) = O(d^6).</w:t>
      </w:r>
    </w:p>
    <w:p w14:paraId="381E5EA8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2213B3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b.)</w:t>
      </w:r>
    </w:p>
    <w:p w14:paraId="3D0FBFA6" w14:textId="63DCE7F0" w:rsidR="00AC4431" w:rsidRDefault="00AC4431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See photo BayesianLinearRegression.</w:t>
      </w:r>
    </w:p>
    <w:p w14:paraId="0531D59F" w14:textId="77777777" w:rsidR="00AC4431" w:rsidRDefault="00AC4431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59715A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degree1</w:t>
      </w:r>
    </w:p>
    <w:p w14:paraId="085E5FDE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avgLoss1.29165089</w:t>
      </w:r>
    </w:p>
    <w:p w14:paraId="279076C8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degree2</w:t>
      </w:r>
    </w:p>
    <w:p w14:paraId="6C2993CC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avgLoss0.93446707</w:t>
      </w:r>
    </w:p>
    <w:p w14:paraId="1217DB58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degree3</w:t>
      </w:r>
    </w:p>
    <w:p w14:paraId="3846778A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avgLoss0.06539581</w:t>
      </w:r>
    </w:p>
    <w:p w14:paraId="0264C84C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degree4</w:t>
      </w:r>
    </w:p>
    <w:p w14:paraId="20380997" w14:textId="6F64B2F2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avgLoss0.06024950</w:t>
      </w:r>
    </w:p>
    <w:p w14:paraId="2CBABE5A" w14:textId="77777777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254635" w14:textId="18032BFC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 results were achieved at degree 4.</w:t>
      </w:r>
    </w:p>
    <w:p w14:paraId="6FAAFE66" w14:textId="77777777" w:rsidR="00746DFA" w:rsidRDefault="00746DFA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3D4848" w14:textId="77777777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When the degree of the monomial basis function is d, the dimension of the feature space is (d^2 + 3d + 2)/2.  We invert a matrix of this size, and thus the runtime is O((d^2)^3) = O(d^6).</w:t>
      </w:r>
    </w:p>
    <w:p w14:paraId="770AB43D" w14:textId="77777777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B1904D" w14:textId="20B09290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Due to the selection of parameters in this problem, generalized Bayesian linear regression is the exact same algorithm as generalized</w:t>
      </w:r>
      <w:r w:rsidR="005525E4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linear regression.  Thus, the results and runtime analysis are the exact same.</w:t>
      </w:r>
    </w:p>
    <w:p w14:paraId="4D0DACF2" w14:textId="77777777" w:rsidR="005525E4" w:rsidRDefault="005525E4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F35F34" w14:textId="7B33F0E7" w:rsidR="005525E4" w:rsidRDefault="005525E4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c.)</w:t>
      </w:r>
    </w:p>
    <w:p w14:paraId="045B637D" w14:textId="3265726A" w:rsidR="00351576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For the identity kernel, </w:t>
      </w:r>
      <w:r w:rsidR="007E7ABE">
        <w:rPr>
          <w:rFonts w:ascii="Menlo Regular" w:hAnsi="Menlo Regular" w:cs="Menlo Regular"/>
          <w:color w:val="000000"/>
          <w:sz w:val="22"/>
          <w:szCs w:val="22"/>
          <w:lang w:val="en-US"/>
        </w:rPr>
        <w:t>Mean Squared Error=3.5758</w:t>
      </w:r>
    </w:p>
    <w:p w14:paraId="78E329A4" w14:textId="77777777" w:rsidR="007D19C4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C17050" w14:textId="01C9B81B" w:rsidR="007D19C4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For the Gaussian kernel, see photo</w:t>
      </w:r>
      <w:r w:rsidR="0039441E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Gaussian Kernel.</w:t>
      </w:r>
    </w:p>
    <w:p w14:paraId="77A7F75E" w14:textId="77777777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A8871A" w14:textId="61E30486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For the Polynomial kernel, see photo Polynomial Kernel.</w:t>
      </w:r>
    </w:p>
    <w:p w14:paraId="5D317506" w14:textId="77777777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635A0B" w14:textId="15E708C0" w:rsidR="0039441E" w:rsidRDefault="0039441E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 all</w:t>
      </w:r>
      <w:r w:rsidR="00804016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choices of kernel, the most expensive operation was inverting a matrix the size of the training data set.  Thus, the runtime in each variation is cubic in the size of the data set.</w:t>
      </w:r>
      <w:bookmarkStart w:id="0" w:name="_GoBack"/>
      <w:bookmarkEnd w:id="0"/>
    </w:p>
    <w:sectPr w:rsidR="0039441E" w:rsidSect="00804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BE"/>
    <w:rsid w:val="00351576"/>
    <w:rsid w:val="0039441E"/>
    <w:rsid w:val="005525E4"/>
    <w:rsid w:val="0060112E"/>
    <w:rsid w:val="00605CCF"/>
    <w:rsid w:val="00746DFA"/>
    <w:rsid w:val="007D19C4"/>
    <w:rsid w:val="007E7ABE"/>
    <w:rsid w:val="00804016"/>
    <w:rsid w:val="00AC4431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00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Palmer</dc:creator>
  <cp:keywords/>
  <dc:description/>
  <cp:lastModifiedBy>Liam Palmer</cp:lastModifiedBy>
  <cp:revision>7</cp:revision>
  <dcterms:created xsi:type="dcterms:W3CDTF">2017-03-04T03:19:00Z</dcterms:created>
  <dcterms:modified xsi:type="dcterms:W3CDTF">2017-03-04T05:59:00Z</dcterms:modified>
</cp:coreProperties>
</file>