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MARS</w:t>
        <w:tab/>
        <w:tab/>
        <w:tab/>
        <w:tab/>
        <w:tab/>
        <w:tab/>
        <w:tab/>
        <w:tab/>
        <w:t xml:space="preserve">VIVADO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Addi $8, $0, 0x00000005</w:t>
        <w:tab/>
        <w:tab/>
        <w:tab/>
        <w:tab/>
        <w:t xml:space="preserve">Register 8 value =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Addi $9, $0, 0x00000007</w:t>
        <w:tab/>
        <w:tab/>
        <w:tab/>
        <w:tab/>
        <w:t xml:space="preserve">Register 9 value = 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Sw $8, 0x00000000($29)</w:t>
        <w:tab/>
        <w:tab/>
        <w:tab/>
        <w:tab/>
        <w:t xml:space="preserve">Register 8[29] =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Sw $9, 0xfffffffc($29)</w:t>
        <w:tab/>
        <w:tab/>
        <w:tab/>
        <w:tab/>
        <w:tab/>
        <w:t xml:space="preserve">Register 9[29] =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lw $16, 0x00000000($29)</w:t>
        <w:tab/>
        <w:tab/>
        <w:tab/>
        <w:tab/>
        <w:t xml:space="preserve">Register 16 value = 5 Register 16[29] =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lw $17, 0xfffffffc($29)</w:t>
        <w:tab/>
        <w:tab/>
        <w:tab/>
        <w:tab/>
        <w:tab/>
        <w:t xml:space="preserve">Register 17 value = 7 Register 17[29] =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Beq $16, $17, 0x00000002</w:t>
        <w:tab/>
        <w:tab/>
        <w:tab/>
        <w:tab/>
        <w:t xml:space="preserve">No change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Add $19, $16, $17</w:t>
        <w:tab/>
        <w:tab/>
        <w:tab/>
        <w:tab/>
        <w:tab/>
        <w:t xml:space="preserve">Register 19 value = 5 or 0x0000000c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 0x00400028</w:t>
        <w:tab/>
        <w:tab/>
        <w:tab/>
        <w:tab/>
        <w:tab/>
        <w:tab/>
        <w:t xml:space="preserve">No change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verified each instruction by looking at the instruction executed. Then I looked at the register associated with that instruction in the waveform configuration to see what had changed in the register.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