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7CA5" w14:textId="1AAAB061" w:rsidR="00251033" w:rsidRPr="00251033" w:rsidRDefault="00251033" w:rsidP="00251033">
      <w:pPr>
        <w:spacing w:line="360" w:lineRule="auto"/>
        <w:jc w:val="center"/>
        <w:rPr>
          <w:rFonts w:ascii="Times New Roman" w:hAnsi="Times New Roman" w:cs="Times New Roman"/>
          <w:b/>
          <w:sz w:val="28"/>
          <w:szCs w:val="28"/>
        </w:rPr>
      </w:pPr>
      <w:r w:rsidRPr="00251033">
        <w:rPr>
          <w:rFonts w:ascii="Times New Roman" w:hAnsi="Times New Roman" w:cs="Times New Roman"/>
          <w:b/>
          <w:sz w:val="28"/>
          <w:szCs w:val="28"/>
        </w:rPr>
        <w:t>DEPARTMENT OF PETROLEUM ENGINEERING</w:t>
      </w:r>
    </w:p>
    <w:p w14:paraId="0797FF5D" w14:textId="77777777" w:rsidR="00251033" w:rsidRDefault="00251033" w:rsidP="00251033">
      <w:pPr>
        <w:spacing w:line="360" w:lineRule="auto"/>
        <w:rPr>
          <w:rFonts w:ascii="Times New Roman" w:hAnsi="Times New Roman" w:cs="Times New Roman"/>
          <w:b/>
          <w:sz w:val="28"/>
          <w:szCs w:val="28"/>
        </w:rPr>
      </w:pPr>
    </w:p>
    <w:p w14:paraId="1CE702AF" w14:textId="77777777" w:rsidR="00462EF0" w:rsidRDefault="00462EF0" w:rsidP="00251033">
      <w:pPr>
        <w:spacing w:line="360" w:lineRule="auto"/>
        <w:jc w:val="center"/>
        <w:rPr>
          <w:rFonts w:ascii="Times New Roman" w:hAnsi="Times New Roman" w:cs="Times New Roman"/>
          <w:b/>
          <w:sz w:val="28"/>
          <w:szCs w:val="28"/>
        </w:rPr>
      </w:pPr>
    </w:p>
    <w:p w14:paraId="58C97067" w14:textId="3A279E0C" w:rsidR="00251033" w:rsidRDefault="00251033" w:rsidP="00251033">
      <w:pPr>
        <w:spacing w:line="360" w:lineRule="auto"/>
        <w:jc w:val="center"/>
        <w:rPr>
          <w:rFonts w:ascii="Times New Roman" w:hAnsi="Times New Roman" w:cs="Times New Roman"/>
          <w:b/>
          <w:sz w:val="28"/>
          <w:szCs w:val="28"/>
        </w:rPr>
      </w:pPr>
      <w:r>
        <w:rPr>
          <w:rFonts w:ascii="Times New Roman" w:hAnsi="Times New Roman" w:cs="Times New Roman"/>
          <w:b/>
          <w:sz w:val="28"/>
          <w:szCs w:val="28"/>
        </w:rPr>
        <w:t>FINAL YEAR PROJECT REPORT</w:t>
      </w:r>
    </w:p>
    <w:p w14:paraId="644E8CAC" w14:textId="655EC29F" w:rsidR="00251033" w:rsidRDefault="00251033" w:rsidP="00251033">
      <w:pPr>
        <w:spacing w:line="360" w:lineRule="auto"/>
        <w:jc w:val="center"/>
        <w:rPr>
          <w:rFonts w:ascii="Times New Roman" w:hAnsi="Times New Roman" w:cs="Times New Roman"/>
          <w:b/>
          <w:sz w:val="28"/>
          <w:szCs w:val="28"/>
        </w:rPr>
      </w:pPr>
    </w:p>
    <w:p w14:paraId="7F5D3FCD" w14:textId="77777777" w:rsidR="00462EF0" w:rsidRDefault="00462EF0" w:rsidP="00251033">
      <w:pPr>
        <w:spacing w:line="360" w:lineRule="auto"/>
        <w:jc w:val="center"/>
        <w:rPr>
          <w:rFonts w:ascii="Times New Roman" w:hAnsi="Times New Roman" w:cs="Times New Roman"/>
          <w:b/>
          <w:sz w:val="28"/>
          <w:szCs w:val="28"/>
        </w:rPr>
      </w:pPr>
    </w:p>
    <w:p w14:paraId="4BB8CAC4" w14:textId="3ACA8BB9" w:rsidR="00251033" w:rsidRDefault="00384C04" w:rsidP="00251033">
      <w:pPr>
        <w:spacing w:line="360" w:lineRule="auto"/>
        <w:jc w:val="center"/>
        <w:rPr>
          <w:rFonts w:ascii="Times New Roman" w:hAnsi="Times New Roman" w:cs="Times New Roman"/>
          <w:b/>
          <w:sz w:val="28"/>
          <w:szCs w:val="28"/>
        </w:rPr>
      </w:pPr>
      <w:r w:rsidRPr="00251033">
        <w:rPr>
          <w:rFonts w:ascii="Times New Roman" w:hAnsi="Times New Roman" w:cs="Times New Roman"/>
          <w:b/>
          <w:sz w:val="28"/>
          <w:szCs w:val="28"/>
        </w:rPr>
        <w:t>DEVELOPMENT OF A RANDOM FOREST-BASED VERTICAL LIFT PERFORMANCE MODEL FOR MULTIPHASE WELLBORE FLOW PREDICTION</w:t>
      </w:r>
      <w:r>
        <w:rPr>
          <w:rFonts w:ascii="Times New Roman" w:hAnsi="Times New Roman" w:cs="Times New Roman"/>
          <w:b/>
          <w:sz w:val="28"/>
          <w:szCs w:val="28"/>
        </w:rPr>
        <w:t>.</w:t>
      </w:r>
    </w:p>
    <w:p w14:paraId="075F0191" w14:textId="62CBCFF2" w:rsidR="00384C04" w:rsidRDefault="00384C04" w:rsidP="00251033">
      <w:pPr>
        <w:spacing w:line="360" w:lineRule="auto"/>
        <w:jc w:val="center"/>
        <w:rPr>
          <w:rFonts w:ascii="Times New Roman" w:hAnsi="Times New Roman" w:cs="Times New Roman"/>
          <w:b/>
          <w:sz w:val="28"/>
          <w:szCs w:val="28"/>
        </w:rPr>
      </w:pPr>
    </w:p>
    <w:p w14:paraId="3FF56090" w14:textId="376586D9" w:rsidR="00384C04" w:rsidRDefault="00384C04" w:rsidP="00251033">
      <w:pPr>
        <w:spacing w:line="360" w:lineRule="auto"/>
        <w:jc w:val="center"/>
        <w:rPr>
          <w:rFonts w:ascii="Times New Roman" w:hAnsi="Times New Roman" w:cs="Times New Roman"/>
          <w:b/>
          <w:sz w:val="28"/>
          <w:szCs w:val="28"/>
        </w:rPr>
      </w:pPr>
    </w:p>
    <w:p w14:paraId="4CF2F18C" w14:textId="77777777" w:rsidR="00462EF0" w:rsidRDefault="00462EF0" w:rsidP="00251033">
      <w:pPr>
        <w:spacing w:line="360" w:lineRule="auto"/>
        <w:jc w:val="center"/>
        <w:rPr>
          <w:rFonts w:ascii="Times New Roman" w:hAnsi="Times New Roman" w:cs="Times New Roman"/>
          <w:b/>
          <w:sz w:val="28"/>
          <w:szCs w:val="28"/>
        </w:rPr>
      </w:pPr>
    </w:p>
    <w:p w14:paraId="36C3DA61" w14:textId="4D0D39AD" w:rsidR="00384C04" w:rsidRDefault="00384C04" w:rsidP="00384C04">
      <w:pPr>
        <w:widowControl w:val="0"/>
        <w:spacing w:line="276" w:lineRule="auto"/>
        <w:jc w:val="center"/>
        <w:rPr>
          <w:rFonts w:ascii="Times New Roman" w:eastAsia="Times New Roman" w:hAnsi="Times New Roman" w:cs="Times New Roman"/>
          <w:color w:val="000000"/>
          <w:sz w:val="28"/>
          <w:szCs w:val="28"/>
        </w:rPr>
      </w:pPr>
      <w:r w:rsidRPr="00384C04">
        <w:rPr>
          <w:rFonts w:ascii="Times New Roman" w:eastAsia="Times New Roman" w:hAnsi="Times New Roman" w:cs="Times New Roman"/>
          <w:color w:val="000000"/>
          <w:sz w:val="28"/>
          <w:szCs w:val="28"/>
        </w:rPr>
        <w:t>PAR</w:t>
      </w:r>
      <w:r w:rsidRPr="00384C04">
        <w:rPr>
          <w:rFonts w:ascii="Times New Roman" w:eastAsia="Times New Roman" w:hAnsi="Times New Roman" w:cs="Times New Roman"/>
          <w:color w:val="000000"/>
          <w:spacing w:val="1"/>
          <w:sz w:val="28"/>
          <w:szCs w:val="28"/>
        </w:rPr>
        <w:t>T</w:t>
      </w:r>
      <w:r w:rsidRPr="00384C04">
        <w:rPr>
          <w:rFonts w:ascii="Times New Roman" w:eastAsia="Times New Roman" w:hAnsi="Times New Roman" w:cs="Times New Roman"/>
          <w:color w:val="000000"/>
          <w:spacing w:val="-2"/>
          <w:sz w:val="28"/>
          <w:szCs w:val="28"/>
        </w:rPr>
        <w:t>I</w:t>
      </w:r>
      <w:r w:rsidRPr="00384C04">
        <w:rPr>
          <w:rFonts w:ascii="Times New Roman" w:eastAsia="Times New Roman" w:hAnsi="Times New Roman" w:cs="Times New Roman"/>
          <w:color w:val="000000"/>
          <w:sz w:val="28"/>
          <w:szCs w:val="28"/>
        </w:rPr>
        <w:t>A</w:t>
      </w:r>
      <w:r w:rsidRPr="00384C04">
        <w:rPr>
          <w:rFonts w:ascii="Times New Roman" w:eastAsia="Times New Roman" w:hAnsi="Times New Roman" w:cs="Times New Roman"/>
          <w:color w:val="000000"/>
          <w:spacing w:val="1"/>
          <w:sz w:val="28"/>
          <w:szCs w:val="28"/>
        </w:rPr>
        <w:t>L</w:t>
      </w:r>
      <w:r w:rsidRPr="00384C04">
        <w:rPr>
          <w:rFonts w:ascii="Times New Roman" w:eastAsia="Times New Roman" w:hAnsi="Times New Roman" w:cs="Times New Roman"/>
          <w:color w:val="000000"/>
          <w:sz w:val="28"/>
          <w:szCs w:val="28"/>
        </w:rPr>
        <w:t xml:space="preserve"> FUFILMENT</w:t>
      </w:r>
      <w:r w:rsidRPr="00384C04">
        <w:rPr>
          <w:rFonts w:ascii="Times New Roman" w:eastAsia="Times New Roman" w:hAnsi="Times New Roman" w:cs="Times New Roman"/>
          <w:color w:val="000000"/>
          <w:spacing w:val="2"/>
          <w:sz w:val="28"/>
          <w:szCs w:val="28"/>
        </w:rPr>
        <w:t xml:space="preserve"> </w:t>
      </w:r>
      <w:r w:rsidRPr="00384C04">
        <w:rPr>
          <w:rFonts w:ascii="Times New Roman" w:eastAsia="Times New Roman" w:hAnsi="Times New Roman" w:cs="Times New Roman"/>
          <w:color w:val="000000"/>
          <w:sz w:val="28"/>
          <w:szCs w:val="28"/>
        </w:rPr>
        <w:t>OF THE REQUIREMENT</w:t>
      </w:r>
      <w:r w:rsidRPr="00384C04">
        <w:rPr>
          <w:rFonts w:ascii="Times New Roman" w:eastAsia="Times New Roman" w:hAnsi="Times New Roman" w:cs="Times New Roman"/>
          <w:color w:val="000000"/>
          <w:spacing w:val="-1"/>
          <w:sz w:val="28"/>
          <w:szCs w:val="28"/>
        </w:rPr>
        <w:t xml:space="preserve"> F</w:t>
      </w:r>
      <w:r w:rsidRPr="00384C04">
        <w:rPr>
          <w:rFonts w:ascii="Times New Roman" w:eastAsia="Times New Roman" w:hAnsi="Times New Roman" w:cs="Times New Roman"/>
          <w:color w:val="000000"/>
          <w:sz w:val="28"/>
          <w:szCs w:val="28"/>
        </w:rPr>
        <w:t>OR</w:t>
      </w:r>
      <w:r w:rsidRPr="00384C04">
        <w:rPr>
          <w:rFonts w:ascii="Times New Roman" w:eastAsia="Times New Roman" w:hAnsi="Times New Roman" w:cs="Times New Roman"/>
          <w:color w:val="000000"/>
          <w:spacing w:val="2"/>
          <w:sz w:val="28"/>
          <w:szCs w:val="28"/>
        </w:rPr>
        <w:t xml:space="preserve"> </w:t>
      </w:r>
      <w:r w:rsidRPr="00384C04">
        <w:rPr>
          <w:rFonts w:ascii="Times New Roman" w:eastAsia="Times New Roman" w:hAnsi="Times New Roman" w:cs="Times New Roman"/>
          <w:color w:val="000000"/>
          <w:sz w:val="28"/>
          <w:szCs w:val="28"/>
        </w:rPr>
        <w:t xml:space="preserve">THE AWARD </w:t>
      </w:r>
    </w:p>
    <w:p w14:paraId="25A916AA" w14:textId="388AA24E" w:rsidR="00384C04" w:rsidRPr="00384C04" w:rsidRDefault="00384C04" w:rsidP="00384C04">
      <w:pPr>
        <w:widowControl w:val="0"/>
        <w:spacing w:line="276" w:lineRule="auto"/>
        <w:jc w:val="center"/>
        <w:rPr>
          <w:rFonts w:ascii="Times New Roman" w:eastAsia="Times New Roman" w:hAnsi="Times New Roman" w:cs="Times New Roman"/>
          <w:color w:val="000000"/>
          <w:sz w:val="28"/>
          <w:szCs w:val="28"/>
        </w:rPr>
      </w:pPr>
      <w:r w:rsidRPr="00384C04">
        <w:rPr>
          <w:rFonts w:ascii="Times New Roman" w:eastAsia="Times New Roman" w:hAnsi="Times New Roman" w:cs="Times New Roman"/>
          <w:color w:val="000000"/>
          <w:sz w:val="28"/>
          <w:szCs w:val="28"/>
        </w:rPr>
        <w:t>OF</w:t>
      </w:r>
    </w:p>
    <w:p w14:paraId="129D8977" w14:textId="76958E5C" w:rsidR="00384C04" w:rsidRDefault="00384C04" w:rsidP="00384C04">
      <w:pPr>
        <w:widowControl w:val="0"/>
        <w:spacing w:line="276" w:lineRule="auto"/>
        <w:jc w:val="center"/>
        <w:rPr>
          <w:rFonts w:ascii="Times New Roman" w:eastAsia="Times New Roman" w:hAnsi="Times New Roman" w:cs="Times New Roman"/>
          <w:color w:val="000000"/>
          <w:sz w:val="28"/>
          <w:szCs w:val="28"/>
        </w:rPr>
      </w:pPr>
      <w:r w:rsidRPr="00384C04">
        <w:rPr>
          <w:rFonts w:ascii="Times New Roman" w:eastAsia="Times New Roman" w:hAnsi="Times New Roman" w:cs="Times New Roman"/>
          <w:color w:val="000000"/>
          <w:sz w:val="28"/>
          <w:szCs w:val="28"/>
        </w:rPr>
        <w:t>BAC</w:t>
      </w:r>
      <w:r w:rsidRPr="00384C04">
        <w:rPr>
          <w:rFonts w:ascii="Times New Roman" w:eastAsia="Times New Roman" w:hAnsi="Times New Roman" w:cs="Times New Roman"/>
          <w:color w:val="000000"/>
          <w:spacing w:val="-1"/>
          <w:sz w:val="28"/>
          <w:szCs w:val="28"/>
        </w:rPr>
        <w:t>H</w:t>
      </w:r>
      <w:r w:rsidRPr="00384C04">
        <w:rPr>
          <w:rFonts w:ascii="Times New Roman" w:eastAsia="Times New Roman" w:hAnsi="Times New Roman" w:cs="Times New Roman"/>
          <w:color w:val="000000"/>
          <w:sz w:val="28"/>
          <w:szCs w:val="28"/>
        </w:rPr>
        <w:t xml:space="preserve">ELORS </w:t>
      </w:r>
      <w:r w:rsidRPr="00384C04">
        <w:rPr>
          <w:rFonts w:ascii="Times New Roman" w:eastAsia="Times New Roman" w:hAnsi="Times New Roman" w:cs="Times New Roman"/>
          <w:color w:val="000000"/>
          <w:spacing w:val="-1"/>
          <w:sz w:val="28"/>
          <w:szCs w:val="28"/>
        </w:rPr>
        <w:t>I</w:t>
      </w:r>
      <w:r w:rsidRPr="00384C04">
        <w:rPr>
          <w:rFonts w:ascii="Times New Roman" w:eastAsia="Times New Roman" w:hAnsi="Times New Roman" w:cs="Times New Roman"/>
          <w:color w:val="000000"/>
          <w:sz w:val="28"/>
          <w:szCs w:val="28"/>
        </w:rPr>
        <w:t>N</w:t>
      </w:r>
      <w:r w:rsidRPr="00384C04">
        <w:rPr>
          <w:rFonts w:ascii="Times New Roman" w:eastAsia="Times New Roman" w:hAnsi="Times New Roman" w:cs="Times New Roman"/>
          <w:color w:val="000000"/>
          <w:spacing w:val="1"/>
          <w:sz w:val="28"/>
          <w:szCs w:val="28"/>
        </w:rPr>
        <w:t xml:space="preserve"> </w:t>
      </w:r>
      <w:r w:rsidRPr="00384C04">
        <w:rPr>
          <w:rFonts w:ascii="Times New Roman" w:eastAsia="Times New Roman" w:hAnsi="Times New Roman" w:cs="Times New Roman"/>
          <w:color w:val="000000"/>
          <w:sz w:val="28"/>
          <w:szCs w:val="28"/>
        </w:rPr>
        <w:t>ENGINEER</w:t>
      </w:r>
      <w:r w:rsidRPr="00384C04">
        <w:rPr>
          <w:rFonts w:ascii="Times New Roman" w:eastAsia="Times New Roman" w:hAnsi="Times New Roman" w:cs="Times New Roman"/>
          <w:color w:val="000000"/>
          <w:spacing w:val="-1"/>
          <w:sz w:val="28"/>
          <w:szCs w:val="28"/>
        </w:rPr>
        <w:t>IN</w:t>
      </w:r>
      <w:r w:rsidRPr="00384C04">
        <w:rPr>
          <w:rFonts w:ascii="Times New Roman" w:eastAsia="Times New Roman" w:hAnsi="Times New Roman" w:cs="Times New Roman"/>
          <w:color w:val="000000"/>
          <w:sz w:val="28"/>
          <w:szCs w:val="28"/>
        </w:rPr>
        <w:t>G</w:t>
      </w:r>
      <w:r w:rsidRPr="00384C04">
        <w:rPr>
          <w:rFonts w:ascii="Times New Roman" w:eastAsia="Times New Roman" w:hAnsi="Times New Roman" w:cs="Times New Roman"/>
          <w:color w:val="000000"/>
          <w:spacing w:val="2"/>
          <w:sz w:val="28"/>
          <w:szCs w:val="28"/>
        </w:rPr>
        <w:t xml:space="preserve"> </w:t>
      </w:r>
      <w:r w:rsidRPr="00384C04">
        <w:rPr>
          <w:rFonts w:ascii="Times New Roman" w:eastAsia="Times New Roman" w:hAnsi="Times New Roman" w:cs="Times New Roman"/>
          <w:color w:val="000000"/>
          <w:spacing w:val="1"/>
          <w:sz w:val="28"/>
          <w:szCs w:val="28"/>
        </w:rPr>
        <w:t>(</w:t>
      </w:r>
      <w:r w:rsidRPr="00384C04">
        <w:rPr>
          <w:rFonts w:ascii="Times New Roman" w:eastAsia="Times New Roman" w:hAnsi="Times New Roman" w:cs="Times New Roman"/>
          <w:color w:val="000000"/>
          <w:sz w:val="28"/>
          <w:szCs w:val="28"/>
        </w:rPr>
        <w:t>B.ENG)</w:t>
      </w:r>
    </w:p>
    <w:p w14:paraId="6257AD22" w14:textId="77777777" w:rsidR="00384C04" w:rsidRPr="00384C04" w:rsidRDefault="00384C04" w:rsidP="00384C04">
      <w:pPr>
        <w:widowControl w:val="0"/>
        <w:spacing w:line="276" w:lineRule="auto"/>
        <w:jc w:val="center"/>
        <w:rPr>
          <w:rFonts w:ascii="Times New Roman" w:eastAsia="Times New Roman" w:hAnsi="Times New Roman" w:cs="Times New Roman"/>
          <w:b/>
          <w:bCs/>
          <w:color w:val="000000"/>
          <w:sz w:val="28"/>
          <w:szCs w:val="28"/>
        </w:rPr>
      </w:pPr>
      <w:r w:rsidRPr="00384C04">
        <w:rPr>
          <w:rFonts w:ascii="Times New Roman" w:eastAsia="Times New Roman" w:hAnsi="Times New Roman" w:cs="Times New Roman"/>
          <w:color w:val="000000"/>
          <w:spacing w:val="-1"/>
          <w:sz w:val="28"/>
          <w:szCs w:val="28"/>
        </w:rPr>
        <w:t>I</w:t>
      </w:r>
      <w:r w:rsidRPr="00384C04">
        <w:rPr>
          <w:rFonts w:ascii="Times New Roman" w:eastAsia="Times New Roman" w:hAnsi="Times New Roman" w:cs="Times New Roman"/>
          <w:color w:val="000000"/>
          <w:sz w:val="28"/>
          <w:szCs w:val="28"/>
        </w:rPr>
        <w:t>N</w:t>
      </w:r>
    </w:p>
    <w:p w14:paraId="5899D6F4" w14:textId="77777777" w:rsidR="00384C04" w:rsidRPr="00384C04" w:rsidRDefault="00384C04" w:rsidP="00384C04">
      <w:pPr>
        <w:widowControl w:val="0"/>
        <w:spacing w:line="276" w:lineRule="auto"/>
        <w:jc w:val="center"/>
        <w:rPr>
          <w:rFonts w:ascii="Times New Roman" w:eastAsia="Times New Roman" w:hAnsi="Times New Roman" w:cs="Times New Roman"/>
          <w:b/>
          <w:bCs/>
          <w:color w:val="000000"/>
          <w:sz w:val="28"/>
          <w:szCs w:val="28"/>
        </w:rPr>
      </w:pPr>
    </w:p>
    <w:p w14:paraId="20D8342C" w14:textId="77777777" w:rsidR="00384C04" w:rsidRPr="00384C04" w:rsidRDefault="00384C04" w:rsidP="00384C04">
      <w:pPr>
        <w:widowControl w:val="0"/>
        <w:spacing w:line="276" w:lineRule="auto"/>
        <w:jc w:val="center"/>
        <w:rPr>
          <w:rFonts w:ascii="Times New Roman" w:eastAsia="Times New Roman" w:hAnsi="Times New Roman" w:cs="Times New Roman"/>
          <w:b/>
          <w:bCs/>
          <w:color w:val="000000"/>
          <w:sz w:val="28"/>
          <w:szCs w:val="28"/>
        </w:rPr>
      </w:pPr>
      <w:r w:rsidRPr="00384C04">
        <w:rPr>
          <w:rFonts w:ascii="Times New Roman" w:eastAsia="Times New Roman" w:hAnsi="Times New Roman" w:cs="Times New Roman"/>
          <w:b/>
          <w:bCs/>
          <w:color w:val="000000"/>
          <w:sz w:val="28"/>
          <w:szCs w:val="28"/>
        </w:rPr>
        <w:t>DE</w:t>
      </w:r>
      <w:r w:rsidRPr="00384C04">
        <w:rPr>
          <w:rFonts w:ascii="Times New Roman" w:eastAsia="Times New Roman" w:hAnsi="Times New Roman" w:cs="Times New Roman"/>
          <w:b/>
          <w:bCs/>
          <w:color w:val="000000"/>
          <w:spacing w:val="-1"/>
          <w:sz w:val="28"/>
          <w:szCs w:val="28"/>
        </w:rPr>
        <w:t>P</w:t>
      </w:r>
      <w:r w:rsidRPr="00384C04">
        <w:rPr>
          <w:rFonts w:ascii="Times New Roman" w:eastAsia="Times New Roman" w:hAnsi="Times New Roman" w:cs="Times New Roman"/>
          <w:b/>
          <w:bCs/>
          <w:color w:val="000000"/>
          <w:sz w:val="28"/>
          <w:szCs w:val="28"/>
        </w:rPr>
        <w:t>AR</w:t>
      </w:r>
      <w:r w:rsidRPr="00384C04">
        <w:rPr>
          <w:rFonts w:ascii="Times New Roman" w:eastAsia="Times New Roman" w:hAnsi="Times New Roman" w:cs="Times New Roman"/>
          <w:b/>
          <w:bCs/>
          <w:color w:val="000000"/>
          <w:spacing w:val="1"/>
          <w:sz w:val="28"/>
          <w:szCs w:val="28"/>
        </w:rPr>
        <w:t>T</w:t>
      </w:r>
      <w:r w:rsidRPr="00384C04">
        <w:rPr>
          <w:rFonts w:ascii="Times New Roman" w:eastAsia="Times New Roman" w:hAnsi="Times New Roman" w:cs="Times New Roman"/>
          <w:b/>
          <w:bCs/>
          <w:color w:val="000000"/>
          <w:sz w:val="28"/>
          <w:szCs w:val="28"/>
        </w:rPr>
        <w:t>MENT</w:t>
      </w:r>
      <w:r w:rsidRPr="00384C04">
        <w:rPr>
          <w:rFonts w:ascii="Times New Roman" w:eastAsia="Times New Roman" w:hAnsi="Times New Roman" w:cs="Times New Roman"/>
          <w:b/>
          <w:bCs/>
          <w:color w:val="000000"/>
          <w:spacing w:val="1"/>
          <w:sz w:val="28"/>
          <w:szCs w:val="28"/>
        </w:rPr>
        <w:t xml:space="preserve"> </w:t>
      </w:r>
      <w:r w:rsidRPr="00384C04">
        <w:rPr>
          <w:rFonts w:ascii="Times New Roman" w:eastAsia="Times New Roman" w:hAnsi="Times New Roman" w:cs="Times New Roman"/>
          <w:b/>
          <w:bCs/>
          <w:color w:val="000000"/>
          <w:sz w:val="28"/>
          <w:szCs w:val="28"/>
        </w:rPr>
        <w:t xml:space="preserve">OF </w:t>
      </w:r>
      <w:r w:rsidRPr="00384C04">
        <w:rPr>
          <w:rFonts w:ascii="Times New Roman" w:eastAsia="Times New Roman" w:hAnsi="Times New Roman" w:cs="Times New Roman"/>
          <w:b/>
          <w:bCs/>
          <w:color w:val="000000"/>
          <w:spacing w:val="-1"/>
          <w:sz w:val="28"/>
          <w:szCs w:val="28"/>
        </w:rPr>
        <w:t>P</w:t>
      </w:r>
      <w:r w:rsidRPr="00384C04">
        <w:rPr>
          <w:rFonts w:ascii="Times New Roman" w:eastAsia="Times New Roman" w:hAnsi="Times New Roman" w:cs="Times New Roman"/>
          <w:b/>
          <w:bCs/>
          <w:color w:val="000000"/>
          <w:sz w:val="28"/>
          <w:szCs w:val="28"/>
        </w:rPr>
        <w:t>E</w:t>
      </w:r>
      <w:r w:rsidRPr="00384C04">
        <w:rPr>
          <w:rFonts w:ascii="Times New Roman" w:eastAsia="Times New Roman" w:hAnsi="Times New Roman" w:cs="Times New Roman"/>
          <w:b/>
          <w:bCs/>
          <w:color w:val="000000"/>
          <w:spacing w:val="1"/>
          <w:sz w:val="28"/>
          <w:szCs w:val="28"/>
        </w:rPr>
        <w:t>T</w:t>
      </w:r>
      <w:r w:rsidRPr="00384C04">
        <w:rPr>
          <w:rFonts w:ascii="Times New Roman" w:eastAsia="Times New Roman" w:hAnsi="Times New Roman" w:cs="Times New Roman"/>
          <w:b/>
          <w:bCs/>
          <w:color w:val="000000"/>
          <w:sz w:val="28"/>
          <w:szCs w:val="28"/>
        </w:rPr>
        <w:t>RO</w:t>
      </w:r>
      <w:r w:rsidRPr="00384C04">
        <w:rPr>
          <w:rFonts w:ascii="Times New Roman" w:eastAsia="Times New Roman" w:hAnsi="Times New Roman" w:cs="Times New Roman"/>
          <w:b/>
          <w:bCs/>
          <w:color w:val="000000"/>
          <w:spacing w:val="1"/>
          <w:sz w:val="28"/>
          <w:szCs w:val="28"/>
        </w:rPr>
        <w:t>LE</w:t>
      </w:r>
      <w:r w:rsidRPr="00384C04">
        <w:rPr>
          <w:rFonts w:ascii="Times New Roman" w:eastAsia="Times New Roman" w:hAnsi="Times New Roman" w:cs="Times New Roman"/>
          <w:b/>
          <w:bCs/>
          <w:color w:val="000000"/>
          <w:sz w:val="28"/>
          <w:szCs w:val="28"/>
        </w:rPr>
        <w:t>UM EN</w:t>
      </w:r>
      <w:r w:rsidRPr="00384C04">
        <w:rPr>
          <w:rFonts w:ascii="Times New Roman" w:eastAsia="Times New Roman" w:hAnsi="Times New Roman" w:cs="Times New Roman"/>
          <w:b/>
          <w:bCs/>
          <w:color w:val="000000"/>
          <w:spacing w:val="-1"/>
          <w:sz w:val="28"/>
          <w:szCs w:val="28"/>
        </w:rPr>
        <w:t>G</w:t>
      </w:r>
      <w:r w:rsidRPr="00384C04">
        <w:rPr>
          <w:rFonts w:ascii="Times New Roman" w:eastAsia="Times New Roman" w:hAnsi="Times New Roman" w:cs="Times New Roman"/>
          <w:b/>
          <w:bCs/>
          <w:color w:val="000000"/>
          <w:sz w:val="28"/>
          <w:szCs w:val="28"/>
        </w:rPr>
        <w:t>I</w:t>
      </w:r>
      <w:r w:rsidRPr="00384C04">
        <w:rPr>
          <w:rFonts w:ascii="Times New Roman" w:eastAsia="Times New Roman" w:hAnsi="Times New Roman" w:cs="Times New Roman"/>
          <w:b/>
          <w:bCs/>
          <w:color w:val="000000"/>
          <w:spacing w:val="-1"/>
          <w:sz w:val="28"/>
          <w:szCs w:val="28"/>
        </w:rPr>
        <w:t>N</w:t>
      </w:r>
      <w:r w:rsidRPr="00384C04">
        <w:rPr>
          <w:rFonts w:ascii="Times New Roman" w:eastAsia="Times New Roman" w:hAnsi="Times New Roman" w:cs="Times New Roman"/>
          <w:b/>
          <w:bCs/>
          <w:color w:val="000000"/>
          <w:sz w:val="28"/>
          <w:szCs w:val="28"/>
        </w:rPr>
        <w:t>E</w:t>
      </w:r>
      <w:r w:rsidRPr="00384C04">
        <w:rPr>
          <w:rFonts w:ascii="Times New Roman" w:eastAsia="Times New Roman" w:hAnsi="Times New Roman" w:cs="Times New Roman"/>
          <w:b/>
          <w:bCs/>
          <w:color w:val="000000"/>
          <w:spacing w:val="1"/>
          <w:sz w:val="28"/>
          <w:szCs w:val="28"/>
        </w:rPr>
        <w:t>E</w:t>
      </w:r>
      <w:r w:rsidRPr="00384C04">
        <w:rPr>
          <w:rFonts w:ascii="Times New Roman" w:eastAsia="Times New Roman" w:hAnsi="Times New Roman" w:cs="Times New Roman"/>
          <w:b/>
          <w:bCs/>
          <w:color w:val="000000"/>
          <w:sz w:val="28"/>
          <w:szCs w:val="28"/>
        </w:rPr>
        <w:t>RING</w:t>
      </w:r>
    </w:p>
    <w:p w14:paraId="62834E17" w14:textId="77777777" w:rsidR="00384C04" w:rsidRPr="00384C04" w:rsidRDefault="00384C04" w:rsidP="00384C04">
      <w:pPr>
        <w:widowControl w:val="0"/>
        <w:spacing w:line="276" w:lineRule="auto"/>
        <w:jc w:val="center"/>
        <w:rPr>
          <w:rFonts w:ascii="Times New Roman" w:eastAsia="Times New Roman" w:hAnsi="Times New Roman" w:cs="Times New Roman"/>
          <w:b/>
          <w:bCs/>
          <w:color w:val="000000"/>
          <w:sz w:val="28"/>
          <w:szCs w:val="28"/>
        </w:rPr>
      </w:pPr>
    </w:p>
    <w:p w14:paraId="1317B858" w14:textId="675B5B20" w:rsidR="00384C04" w:rsidRPr="00251033" w:rsidRDefault="00384C04" w:rsidP="00251033">
      <w:pPr>
        <w:spacing w:line="360" w:lineRule="auto"/>
        <w:jc w:val="center"/>
        <w:rPr>
          <w:rFonts w:ascii="Times New Roman" w:hAnsi="Times New Roman" w:cs="Times New Roman"/>
          <w:sz w:val="28"/>
          <w:szCs w:val="28"/>
        </w:rPr>
      </w:pPr>
    </w:p>
    <w:p w14:paraId="32FCC70C" w14:textId="00DA57B5" w:rsidR="009B4792" w:rsidRDefault="009B4792" w:rsidP="00251033">
      <w:pPr>
        <w:pStyle w:val="TableOfContentsHeading"/>
        <w:spacing w:line="360" w:lineRule="auto"/>
        <w:jc w:val="left"/>
        <w:rPr>
          <w:sz w:val="28"/>
          <w:szCs w:val="28"/>
        </w:rPr>
      </w:pPr>
    </w:p>
    <w:p w14:paraId="536377D2" w14:textId="6BBD60EB" w:rsidR="00251033" w:rsidRDefault="00251033" w:rsidP="00251033">
      <w:pPr>
        <w:pStyle w:val="TableOfContentsHeading"/>
        <w:spacing w:line="360" w:lineRule="auto"/>
        <w:jc w:val="left"/>
        <w:rPr>
          <w:sz w:val="28"/>
          <w:szCs w:val="28"/>
        </w:rPr>
      </w:pPr>
    </w:p>
    <w:p w14:paraId="5B3C025E" w14:textId="2833B8AD" w:rsidR="00251033" w:rsidRDefault="00251033" w:rsidP="00251033">
      <w:pPr>
        <w:pStyle w:val="TableOfContentsHeading"/>
        <w:spacing w:line="360" w:lineRule="auto"/>
        <w:jc w:val="left"/>
        <w:rPr>
          <w:sz w:val="28"/>
          <w:szCs w:val="28"/>
        </w:rPr>
      </w:pPr>
    </w:p>
    <w:p w14:paraId="6340873B" w14:textId="3D90E017" w:rsidR="00251033" w:rsidRDefault="00251033" w:rsidP="00251033">
      <w:pPr>
        <w:pStyle w:val="TableOfContentsHeading"/>
        <w:spacing w:line="360" w:lineRule="auto"/>
        <w:jc w:val="left"/>
        <w:rPr>
          <w:sz w:val="28"/>
          <w:szCs w:val="28"/>
        </w:rPr>
      </w:pPr>
    </w:p>
    <w:p w14:paraId="79F19D48" w14:textId="452BC592" w:rsidR="00251033" w:rsidRDefault="00251033" w:rsidP="00251033">
      <w:pPr>
        <w:pStyle w:val="TableOfContentsHeading"/>
        <w:spacing w:line="360" w:lineRule="auto"/>
        <w:jc w:val="left"/>
        <w:rPr>
          <w:sz w:val="28"/>
          <w:szCs w:val="28"/>
        </w:rPr>
      </w:pPr>
    </w:p>
    <w:p w14:paraId="4BBDCEF1" w14:textId="77777777" w:rsidR="00251033" w:rsidRPr="00251033" w:rsidRDefault="00251033" w:rsidP="00251033">
      <w:pPr>
        <w:pStyle w:val="TableOfContentsHeading"/>
        <w:spacing w:line="360" w:lineRule="auto"/>
        <w:jc w:val="left"/>
        <w:rPr>
          <w:sz w:val="28"/>
          <w:szCs w:val="28"/>
        </w:rPr>
      </w:pPr>
    </w:p>
    <w:p w14:paraId="266CF0E7" w14:textId="77777777" w:rsidR="009B4792" w:rsidRPr="00251033" w:rsidRDefault="00000000" w:rsidP="00462EF0">
      <w:pPr>
        <w:spacing w:line="360" w:lineRule="auto"/>
        <w:jc w:val="center"/>
        <w:rPr>
          <w:rFonts w:ascii="Times New Roman" w:hAnsi="Times New Roman" w:cs="Times New Roman"/>
          <w:sz w:val="28"/>
          <w:szCs w:val="28"/>
        </w:rPr>
      </w:pPr>
      <w:r w:rsidRPr="00251033">
        <w:rPr>
          <w:rFonts w:ascii="Times New Roman" w:hAnsi="Times New Roman" w:cs="Times New Roman"/>
          <w:b/>
          <w:color w:val="000000"/>
          <w:sz w:val="28"/>
          <w:szCs w:val="28"/>
        </w:rPr>
        <w:lastRenderedPageBreak/>
        <w:t>CHAPTER ONE</w:t>
      </w:r>
    </w:p>
    <w:p w14:paraId="3C6283B8" w14:textId="77777777" w:rsidR="009B4792" w:rsidRPr="00251033" w:rsidRDefault="009B4792" w:rsidP="00462EF0">
      <w:pPr>
        <w:spacing w:line="360" w:lineRule="auto"/>
        <w:jc w:val="center"/>
        <w:rPr>
          <w:rFonts w:ascii="Times New Roman" w:hAnsi="Times New Roman" w:cs="Times New Roman"/>
          <w:sz w:val="28"/>
          <w:szCs w:val="28"/>
        </w:rPr>
      </w:pPr>
    </w:p>
    <w:p w14:paraId="2A63ED5B" w14:textId="77777777" w:rsidR="009B4792" w:rsidRPr="00251033" w:rsidRDefault="00000000" w:rsidP="00462EF0">
      <w:pPr>
        <w:spacing w:line="360" w:lineRule="auto"/>
        <w:jc w:val="center"/>
        <w:rPr>
          <w:rFonts w:ascii="Times New Roman" w:hAnsi="Times New Roman" w:cs="Times New Roman"/>
          <w:sz w:val="28"/>
          <w:szCs w:val="28"/>
        </w:rPr>
      </w:pPr>
      <w:r w:rsidRPr="00251033">
        <w:rPr>
          <w:rFonts w:ascii="Times New Roman" w:hAnsi="Times New Roman" w:cs="Times New Roman"/>
          <w:b/>
          <w:color w:val="000000"/>
          <w:sz w:val="28"/>
          <w:szCs w:val="28"/>
        </w:rPr>
        <w:t>INTRODUCTION</w:t>
      </w:r>
    </w:p>
    <w:p w14:paraId="569588C9" w14:textId="77777777" w:rsidR="009B4792" w:rsidRPr="00251033" w:rsidRDefault="009B4792" w:rsidP="00FD34B2">
      <w:pPr>
        <w:spacing w:line="360" w:lineRule="auto"/>
        <w:jc w:val="both"/>
        <w:rPr>
          <w:rFonts w:ascii="Times New Roman" w:hAnsi="Times New Roman" w:cs="Times New Roman"/>
          <w:sz w:val="28"/>
          <w:szCs w:val="28"/>
        </w:rPr>
      </w:pPr>
    </w:p>
    <w:p w14:paraId="41AD60D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1.1 Background of the Study</w:t>
      </w:r>
    </w:p>
    <w:p w14:paraId="3369A998" w14:textId="77777777" w:rsidR="009B4792" w:rsidRPr="00251033" w:rsidRDefault="009B4792" w:rsidP="00FD34B2">
      <w:pPr>
        <w:spacing w:line="360" w:lineRule="auto"/>
        <w:jc w:val="both"/>
        <w:rPr>
          <w:rFonts w:ascii="Times New Roman" w:hAnsi="Times New Roman" w:cs="Times New Roman"/>
          <w:sz w:val="28"/>
          <w:szCs w:val="28"/>
        </w:rPr>
      </w:pPr>
    </w:p>
    <w:p w14:paraId="779C059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production of crude oil and natural gas from underground reservoirs involves several interconnected processes. While reservoir engineers are concerned with the ability of a reservoir to deliver fluids, production engineers focus on ensuring that </w:t>
      </w:r>
      <w:r w:rsidRPr="00251033">
        <w:rPr>
          <w:rFonts w:ascii="Times New Roman" w:hAnsi="Times New Roman" w:cs="Times New Roman"/>
          <w:color w:val="000000"/>
          <w:sz w:val="28"/>
          <w:szCs w:val="28"/>
        </w:rPr>
        <w:t>these</w:t>
      </w:r>
      <w:r w:rsidRPr="00251033">
        <w:rPr>
          <w:rFonts w:ascii="Times New Roman" w:hAnsi="Times New Roman" w:cs="Times New Roman"/>
          <w:sz w:val="28"/>
          <w:szCs w:val="28"/>
        </w:rPr>
        <w:t xml:space="preserve"> fluids can be transported efficiently from the reservoir to the surface facilities. One area that plays a critical role in this process is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Vertical Lift Performance (VLP).</w:t>
      </w:r>
    </w:p>
    <w:p w14:paraId="378FFFE6" w14:textId="77777777" w:rsidR="009B4792" w:rsidRPr="00251033" w:rsidRDefault="009B4792" w:rsidP="00FD34B2">
      <w:pPr>
        <w:spacing w:line="360" w:lineRule="auto"/>
        <w:jc w:val="both"/>
        <w:rPr>
          <w:rFonts w:ascii="Times New Roman" w:hAnsi="Times New Roman" w:cs="Times New Roman"/>
          <w:sz w:val="28"/>
          <w:szCs w:val="28"/>
        </w:rPr>
      </w:pPr>
    </w:p>
    <w:p w14:paraId="2A58E64F"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Vertical Lift Performance (VLP) is a fundamental concept in production engineering that describes the pressure losses encountered as fluids flow from the bottom of the well to the surface through production tubing. VLP analysis establishes the relationship between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production rate and flowing bottom-hole pressure, making it an essential component of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nodal analysis used in well performance evaluation. Traditionally, engineers use empirical and mechanistic correlations such as those developed by Gilbert, Hagedorn and Brown, Duns and Ros, Beggs and Brill, Mukherjee and Brill, and Ansari to estimate pressure losses in multiphase flow systems. These correlations have served the petroleum industry for decades and remain widely used in commercial simulators such as </w:t>
      </w:r>
      <w:proofErr w:type="spellStart"/>
      <w:r w:rsidRPr="00251033">
        <w:rPr>
          <w:rFonts w:ascii="Times New Roman" w:hAnsi="Times New Roman" w:cs="Times New Roman"/>
          <w:sz w:val="28"/>
          <w:szCs w:val="28"/>
        </w:rPr>
        <w:t>Pipesim</w:t>
      </w:r>
      <w:proofErr w:type="spellEnd"/>
      <w:r w:rsidRPr="00251033">
        <w:rPr>
          <w:rFonts w:ascii="Times New Roman" w:hAnsi="Times New Roman" w:cs="Times New Roman"/>
          <w:sz w:val="28"/>
          <w:szCs w:val="28"/>
        </w:rPr>
        <w:t xml:space="preserve"> and </w:t>
      </w:r>
      <w:r w:rsidRPr="00251033">
        <w:rPr>
          <w:rFonts w:ascii="Times New Roman" w:hAnsi="Times New Roman" w:cs="Times New Roman"/>
          <w:color w:val="000000"/>
          <w:sz w:val="28"/>
          <w:szCs w:val="28"/>
        </w:rPr>
        <w:t>PROSPER</w:t>
      </w:r>
      <w:r w:rsidRPr="00251033">
        <w:rPr>
          <w:rFonts w:ascii="Times New Roman" w:hAnsi="Times New Roman" w:cs="Times New Roman"/>
          <w:sz w:val="28"/>
          <w:szCs w:val="28"/>
        </w:rPr>
        <w:t>.</w:t>
      </w:r>
    </w:p>
    <w:p w14:paraId="2F8830AE" w14:textId="77777777" w:rsidR="009B4792" w:rsidRPr="00251033" w:rsidRDefault="009B4792" w:rsidP="00FD34B2">
      <w:pPr>
        <w:spacing w:line="360" w:lineRule="auto"/>
        <w:jc w:val="both"/>
        <w:rPr>
          <w:rFonts w:ascii="Times New Roman" w:hAnsi="Times New Roman" w:cs="Times New Roman"/>
          <w:sz w:val="28"/>
          <w:szCs w:val="28"/>
        </w:rPr>
      </w:pPr>
    </w:p>
    <w:p w14:paraId="16C03DB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However, </w:t>
      </w:r>
      <w:r w:rsidRPr="00251033">
        <w:rPr>
          <w:rFonts w:ascii="Times New Roman" w:hAnsi="Times New Roman" w:cs="Times New Roman"/>
          <w:color w:val="000000"/>
          <w:sz w:val="28"/>
          <w:szCs w:val="28"/>
        </w:rPr>
        <w:t>predicting</w:t>
      </w:r>
      <w:r w:rsidRPr="00251033">
        <w:rPr>
          <w:rFonts w:ascii="Times New Roman" w:hAnsi="Times New Roman" w:cs="Times New Roman"/>
          <w:sz w:val="28"/>
          <w:szCs w:val="28"/>
        </w:rPr>
        <w:t xml:space="preserve"> pressure losses in multiphase vertical </w:t>
      </w:r>
      <w:r w:rsidRPr="00251033">
        <w:rPr>
          <w:rFonts w:ascii="Times New Roman" w:hAnsi="Times New Roman" w:cs="Times New Roman"/>
          <w:color w:val="000000"/>
          <w:sz w:val="28"/>
          <w:szCs w:val="28"/>
        </w:rPr>
        <w:t>flows</w:t>
      </w:r>
      <w:r w:rsidRPr="00251033">
        <w:rPr>
          <w:rFonts w:ascii="Times New Roman" w:hAnsi="Times New Roman" w:cs="Times New Roman"/>
          <w:sz w:val="28"/>
          <w:szCs w:val="28"/>
        </w:rPr>
        <w:t xml:space="preserve"> remains a </w:t>
      </w:r>
      <w:r w:rsidRPr="00251033">
        <w:rPr>
          <w:rFonts w:ascii="Times New Roman" w:hAnsi="Times New Roman" w:cs="Times New Roman"/>
          <w:color w:val="000000"/>
          <w:sz w:val="28"/>
          <w:szCs w:val="28"/>
        </w:rPr>
        <w:t>challenge</w:t>
      </w:r>
      <w:r w:rsidRPr="00251033">
        <w:rPr>
          <w:rFonts w:ascii="Times New Roman" w:hAnsi="Times New Roman" w:cs="Times New Roman"/>
          <w:sz w:val="28"/>
          <w:szCs w:val="28"/>
        </w:rPr>
        <w:t xml:space="preserve">. Oil, gas, and water often flow simultaneously through production </w:t>
      </w:r>
      <w:r w:rsidRPr="00251033">
        <w:rPr>
          <w:rFonts w:ascii="Times New Roman" w:hAnsi="Times New Roman" w:cs="Times New Roman"/>
          <w:sz w:val="28"/>
          <w:szCs w:val="28"/>
        </w:rPr>
        <w:lastRenderedPageBreak/>
        <w:t>tubing, creating complex flow patterns</w:t>
      </w:r>
      <w:r w:rsidRPr="00251033">
        <w:rPr>
          <w:rFonts w:ascii="Times New Roman" w:hAnsi="Times New Roman" w:cs="Times New Roman"/>
          <w:color w:val="000000"/>
          <w:sz w:val="28"/>
          <w:szCs w:val="28"/>
        </w:rPr>
        <w:t>,</w:t>
      </w:r>
      <w:r w:rsidRPr="00251033">
        <w:rPr>
          <w:rFonts w:ascii="Times New Roman" w:hAnsi="Times New Roman" w:cs="Times New Roman"/>
          <w:sz w:val="28"/>
          <w:szCs w:val="28"/>
        </w:rPr>
        <w:t xml:space="preserve"> such as bubble, slug, churn, and annular </w:t>
      </w:r>
      <w:r w:rsidRPr="00251033">
        <w:rPr>
          <w:rFonts w:ascii="Times New Roman" w:hAnsi="Times New Roman" w:cs="Times New Roman"/>
          <w:color w:val="000000"/>
          <w:sz w:val="28"/>
          <w:szCs w:val="28"/>
        </w:rPr>
        <w:t>flows</w:t>
      </w:r>
      <w:r w:rsidRPr="00251033">
        <w:rPr>
          <w:rFonts w:ascii="Times New Roman" w:hAnsi="Times New Roman" w:cs="Times New Roman"/>
          <w:sz w:val="28"/>
          <w:szCs w:val="28"/>
        </w:rPr>
        <w:t xml:space="preserve">. These flow regimes continuously change with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pressure, temperature, fluid properties, tubing geometry, and production rate. </w:t>
      </w:r>
      <w:r w:rsidRPr="00251033">
        <w:rPr>
          <w:rFonts w:ascii="Times New Roman" w:hAnsi="Times New Roman" w:cs="Times New Roman"/>
          <w:color w:val="000000"/>
          <w:sz w:val="28"/>
          <w:szCs w:val="28"/>
        </w:rPr>
        <w:t>Consequently</w:t>
      </w:r>
      <w:r w:rsidRPr="00251033">
        <w:rPr>
          <w:rFonts w:ascii="Times New Roman" w:hAnsi="Times New Roman" w:cs="Times New Roman"/>
          <w:sz w:val="28"/>
          <w:szCs w:val="28"/>
        </w:rPr>
        <w:t>, conventional correlations frequently produce varying levels of prediction accuracy when applied to wells operating under conditions different from those used during the development of the correlations.</w:t>
      </w:r>
    </w:p>
    <w:p w14:paraId="680D0373" w14:textId="77777777" w:rsidR="009B4792" w:rsidRPr="00251033" w:rsidRDefault="009B4792" w:rsidP="00FD34B2">
      <w:pPr>
        <w:spacing w:line="360" w:lineRule="auto"/>
        <w:jc w:val="both"/>
        <w:rPr>
          <w:rFonts w:ascii="Times New Roman" w:hAnsi="Times New Roman" w:cs="Times New Roman"/>
          <w:sz w:val="28"/>
          <w:szCs w:val="28"/>
        </w:rPr>
      </w:pPr>
    </w:p>
    <w:p w14:paraId="564A4EC8"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In Nigeria, particularly within the Niger Delta region, many producing wells </w:t>
      </w:r>
      <w:r w:rsidRPr="00251033">
        <w:rPr>
          <w:rFonts w:ascii="Times New Roman" w:hAnsi="Times New Roman" w:cs="Times New Roman"/>
          <w:color w:val="000000"/>
          <w:sz w:val="28"/>
          <w:szCs w:val="28"/>
        </w:rPr>
        <w:t>have</w:t>
      </w:r>
      <w:r w:rsidRPr="00251033">
        <w:rPr>
          <w:rFonts w:ascii="Times New Roman" w:hAnsi="Times New Roman" w:cs="Times New Roman"/>
          <w:sz w:val="28"/>
          <w:szCs w:val="28"/>
        </w:rPr>
        <w:t xml:space="preserve"> </w:t>
      </w:r>
      <w:r w:rsidRPr="00251033">
        <w:rPr>
          <w:rFonts w:ascii="Times New Roman" w:hAnsi="Times New Roman" w:cs="Times New Roman"/>
          <w:color w:val="000000"/>
          <w:sz w:val="28"/>
          <w:szCs w:val="28"/>
        </w:rPr>
        <w:t>matured</w:t>
      </w:r>
      <w:r w:rsidRPr="00251033">
        <w:rPr>
          <w:rFonts w:ascii="Times New Roman" w:hAnsi="Times New Roman" w:cs="Times New Roman"/>
          <w:sz w:val="28"/>
          <w:szCs w:val="28"/>
        </w:rPr>
        <w:t xml:space="preserve">. Reservoir pressure depletion, increasing water production, gas breakthrough, and aging infrastructure have introduced additional challenges to </w:t>
      </w:r>
      <w:r w:rsidRPr="00251033">
        <w:rPr>
          <w:rFonts w:ascii="Times New Roman" w:hAnsi="Times New Roman" w:cs="Times New Roman"/>
          <w:color w:val="000000"/>
          <w:sz w:val="28"/>
          <w:szCs w:val="28"/>
        </w:rPr>
        <w:t>the optimization of production</w:t>
      </w:r>
      <w:r w:rsidRPr="00251033">
        <w:rPr>
          <w:rFonts w:ascii="Times New Roman" w:hAnsi="Times New Roman" w:cs="Times New Roman"/>
          <w:sz w:val="28"/>
          <w:szCs w:val="28"/>
        </w:rPr>
        <w:t>. In such situations, accurate prediction of well performance becomes increasingly important because operational decisions</w:t>
      </w:r>
      <w:r w:rsidRPr="00251033">
        <w:rPr>
          <w:rFonts w:ascii="Times New Roman" w:hAnsi="Times New Roman" w:cs="Times New Roman"/>
          <w:color w:val="000000"/>
          <w:sz w:val="28"/>
          <w:szCs w:val="28"/>
        </w:rPr>
        <w:t>,</w:t>
      </w:r>
      <w:r w:rsidRPr="00251033">
        <w:rPr>
          <w:rFonts w:ascii="Times New Roman" w:hAnsi="Times New Roman" w:cs="Times New Roman"/>
          <w:sz w:val="28"/>
          <w:szCs w:val="28"/>
        </w:rPr>
        <w:t xml:space="preserve"> such as tubing design, artificial lift selection, gas lift optimization, and production forecasting</w:t>
      </w:r>
      <w:r w:rsidRPr="00251033">
        <w:rPr>
          <w:rFonts w:ascii="Times New Roman" w:hAnsi="Times New Roman" w:cs="Times New Roman"/>
          <w:color w:val="000000"/>
          <w:sz w:val="28"/>
          <w:szCs w:val="28"/>
        </w:rPr>
        <w:t>,</w:t>
      </w:r>
      <w:r w:rsidRPr="00251033">
        <w:rPr>
          <w:rFonts w:ascii="Times New Roman" w:hAnsi="Times New Roman" w:cs="Times New Roman"/>
          <w:sz w:val="28"/>
          <w:szCs w:val="28"/>
        </w:rPr>
        <w:t xml:space="preserve"> depend heavily on reliable VLP calculations.</w:t>
      </w:r>
    </w:p>
    <w:p w14:paraId="7BBD4018" w14:textId="77777777" w:rsidR="009B4792" w:rsidRPr="00251033" w:rsidRDefault="009B4792" w:rsidP="00FD34B2">
      <w:pPr>
        <w:spacing w:line="360" w:lineRule="auto"/>
        <w:jc w:val="both"/>
        <w:rPr>
          <w:rFonts w:ascii="Times New Roman" w:hAnsi="Times New Roman" w:cs="Times New Roman"/>
          <w:sz w:val="28"/>
          <w:szCs w:val="28"/>
        </w:rPr>
      </w:pPr>
    </w:p>
    <w:p w14:paraId="2650D913"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In recent years, the emergence of machine learning (ML) has provided new opportunities for solving complex engineering </w:t>
      </w:r>
      <w:r w:rsidRPr="00251033">
        <w:rPr>
          <w:rFonts w:ascii="Times New Roman" w:hAnsi="Times New Roman" w:cs="Times New Roman"/>
          <w:color w:val="000000"/>
          <w:sz w:val="28"/>
          <w:szCs w:val="28"/>
        </w:rPr>
        <w:t>challenges</w:t>
      </w:r>
      <w:r w:rsidRPr="00251033">
        <w:rPr>
          <w:rFonts w:ascii="Times New Roman" w:hAnsi="Times New Roman" w:cs="Times New Roman"/>
          <w:sz w:val="28"/>
          <w:szCs w:val="28"/>
        </w:rPr>
        <w:t>. Machine learning techniques can identify hidden patterns within large datasets without requiring explicit mathematical relationships. Unlike conventional empirical correlations developed using predefined assumptions, machine learning models learn directly from historical data and can adapt to nonlinear relationships among variables. The application of machine learning in petroleum engineering has expanded rapidly</w:t>
      </w:r>
      <w:r w:rsidRPr="00251033">
        <w:rPr>
          <w:rFonts w:ascii="Times New Roman" w:hAnsi="Times New Roman" w:cs="Times New Roman"/>
          <w:color w:val="000000"/>
          <w:sz w:val="28"/>
          <w:szCs w:val="28"/>
        </w:rPr>
        <w:t xml:space="preserve"> in recent years</w:t>
      </w:r>
      <w:r w:rsidRPr="00251033">
        <w:rPr>
          <w:rFonts w:ascii="Times New Roman" w:hAnsi="Times New Roman" w:cs="Times New Roman"/>
          <w:sz w:val="28"/>
          <w:szCs w:val="28"/>
        </w:rPr>
        <w:t xml:space="preserve">. Researchers have successfully applied machine learning to reservoir characterization, drilling optimization, production forecasting, artificial lift design, pressure prediction, flow assurance, and </w:t>
      </w:r>
      <w:r w:rsidRPr="00251033">
        <w:rPr>
          <w:rFonts w:ascii="Times New Roman" w:hAnsi="Times New Roman" w:cs="Times New Roman"/>
          <w:color w:val="000000"/>
          <w:sz w:val="28"/>
          <w:szCs w:val="28"/>
        </w:rPr>
        <w:t>well-performance</w:t>
      </w:r>
      <w:r w:rsidRPr="00251033">
        <w:rPr>
          <w:rFonts w:ascii="Times New Roman" w:hAnsi="Times New Roman" w:cs="Times New Roman"/>
          <w:sz w:val="28"/>
          <w:szCs w:val="28"/>
        </w:rPr>
        <w:t xml:space="preserve"> analysis. Recent studies have shown that machine learning models can accurately predict pressure drop, </w:t>
      </w:r>
      <w:r w:rsidRPr="00251033">
        <w:rPr>
          <w:rFonts w:ascii="Times New Roman" w:hAnsi="Times New Roman" w:cs="Times New Roman"/>
          <w:sz w:val="28"/>
          <w:szCs w:val="28"/>
        </w:rPr>
        <w:lastRenderedPageBreak/>
        <w:t>flowing bottom-hole pressure, production rates and multiphase flow behavior under complex operating conditions.</w:t>
      </w:r>
    </w:p>
    <w:p w14:paraId="06A4673A" w14:textId="77777777" w:rsidR="009B4792" w:rsidRPr="00251033" w:rsidRDefault="009B4792" w:rsidP="00FD34B2">
      <w:pPr>
        <w:spacing w:line="360" w:lineRule="auto"/>
        <w:jc w:val="both"/>
        <w:rPr>
          <w:rFonts w:ascii="Times New Roman" w:hAnsi="Times New Roman" w:cs="Times New Roman"/>
          <w:sz w:val="28"/>
          <w:szCs w:val="28"/>
        </w:rPr>
      </w:pPr>
    </w:p>
    <w:p w14:paraId="6C18CDD2"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Among the various machine learning algorithms available, Random Forest has gained significant attention </w:t>
      </w:r>
      <w:r w:rsidRPr="00251033">
        <w:rPr>
          <w:rFonts w:ascii="Times New Roman" w:hAnsi="Times New Roman" w:cs="Times New Roman"/>
          <w:color w:val="000000"/>
          <w:sz w:val="28"/>
          <w:szCs w:val="28"/>
        </w:rPr>
        <w:t>owing</w:t>
      </w:r>
      <w:r w:rsidRPr="00251033">
        <w:rPr>
          <w:rFonts w:ascii="Times New Roman" w:hAnsi="Times New Roman" w:cs="Times New Roman"/>
          <w:sz w:val="28"/>
          <w:szCs w:val="28"/>
        </w:rPr>
        <w:t xml:space="preserve"> to its robustness, ability to handle nonlinear relationships, resistance to overfitting, and interpretability. </w:t>
      </w:r>
      <w:r w:rsidRPr="00251033">
        <w:rPr>
          <w:rFonts w:ascii="Times New Roman" w:hAnsi="Times New Roman" w:cs="Times New Roman"/>
          <w:color w:val="000000"/>
          <w:sz w:val="28"/>
          <w:szCs w:val="28"/>
        </w:rPr>
        <w:t>The random</w:t>
      </w:r>
      <w:r w:rsidRPr="00251033">
        <w:rPr>
          <w:rFonts w:ascii="Times New Roman" w:hAnsi="Times New Roman" w:cs="Times New Roman"/>
          <w:sz w:val="28"/>
          <w:szCs w:val="28"/>
        </w:rPr>
        <w:t xml:space="preserve"> Forest </w:t>
      </w:r>
      <w:r w:rsidRPr="00251033">
        <w:rPr>
          <w:rFonts w:ascii="Times New Roman" w:hAnsi="Times New Roman" w:cs="Times New Roman"/>
          <w:color w:val="000000"/>
          <w:sz w:val="28"/>
          <w:szCs w:val="28"/>
        </w:rPr>
        <w:t xml:space="preserve">method </w:t>
      </w:r>
      <w:r w:rsidRPr="00251033">
        <w:rPr>
          <w:rFonts w:ascii="Times New Roman" w:hAnsi="Times New Roman" w:cs="Times New Roman"/>
          <w:sz w:val="28"/>
          <w:szCs w:val="28"/>
        </w:rPr>
        <w:t xml:space="preserve">combines multiple decision trees to generate highly accurate predictions while maintaining computational efficiency. Its effectiveness has been demonstrated in several petroleum engineering applications </w:t>
      </w:r>
      <w:r w:rsidRPr="00251033">
        <w:rPr>
          <w:rFonts w:ascii="Times New Roman" w:hAnsi="Times New Roman" w:cs="Times New Roman"/>
          <w:color w:val="000000"/>
          <w:sz w:val="28"/>
          <w:szCs w:val="28"/>
        </w:rPr>
        <w:t>that involve</w:t>
      </w:r>
      <w:r w:rsidRPr="00251033">
        <w:rPr>
          <w:rFonts w:ascii="Times New Roman" w:hAnsi="Times New Roman" w:cs="Times New Roman"/>
          <w:sz w:val="28"/>
          <w:szCs w:val="28"/>
        </w:rPr>
        <w:t xml:space="preserve"> complex production datasets. </w:t>
      </w:r>
    </w:p>
    <w:p w14:paraId="0E9CE282" w14:textId="77777777" w:rsidR="009B4792" w:rsidRPr="00251033" w:rsidRDefault="009B4792" w:rsidP="00FD34B2">
      <w:pPr>
        <w:spacing w:line="360" w:lineRule="auto"/>
        <w:jc w:val="both"/>
        <w:rPr>
          <w:rFonts w:ascii="Times New Roman" w:hAnsi="Times New Roman" w:cs="Times New Roman"/>
          <w:sz w:val="28"/>
          <w:szCs w:val="28"/>
        </w:rPr>
      </w:pPr>
    </w:p>
    <w:p w14:paraId="33AA5A63"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During my review of published journal articles and technical papers, I observed that many recent studies </w:t>
      </w:r>
      <w:r w:rsidRPr="00251033">
        <w:rPr>
          <w:rFonts w:ascii="Times New Roman" w:hAnsi="Times New Roman" w:cs="Times New Roman"/>
          <w:color w:val="000000"/>
          <w:sz w:val="28"/>
          <w:szCs w:val="28"/>
        </w:rPr>
        <w:t>have focused</w:t>
      </w:r>
      <w:r w:rsidRPr="00251033">
        <w:rPr>
          <w:rFonts w:ascii="Times New Roman" w:hAnsi="Times New Roman" w:cs="Times New Roman"/>
          <w:sz w:val="28"/>
          <w:szCs w:val="28"/>
        </w:rPr>
        <w:t xml:space="preserve"> on predicting flowing bottom-hole pressure, production rates, or liquid loading conditions using machine learning techniques. However, relatively </w:t>
      </w:r>
      <w:r w:rsidRPr="00251033">
        <w:rPr>
          <w:rFonts w:ascii="Times New Roman" w:hAnsi="Times New Roman" w:cs="Times New Roman"/>
          <w:color w:val="000000"/>
          <w:sz w:val="28"/>
          <w:szCs w:val="28"/>
        </w:rPr>
        <w:t>few</w:t>
      </w:r>
      <w:r w:rsidRPr="00251033">
        <w:rPr>
          <w:rFonts w:ascii="Times New Roman" w:hAnsi="Times New Roman" w:cs="Times New Roman"/>
          <w:sz w:val="28"/>
          <w:szCs w:val="28"/>
        </w:rPr>
        <w:t xml:space="preserve"> studies have focused specifically on developing Random Forest-based Vertical Lift Performance models for multiphase wellbore flow prediction. This observation further strengthened my interest in </w:t>
      </w:r>
      <w:r w:rsidRPr="00251033">
        <w:rPr>
          <w:rFonts w:ascii="Times New Roman" w:hAnsi="Times New Roman" w:cs="Times New Roman"/>
          <w:color w:val="000000"/>
          <w:sz w:val="28"/>
          <w:szCs w:val="28"/>
        </w:rPr>
        <w:t>conducting</w:t>
      </w:r>
      <w:r w:rsidRPr="00251033">
        <w:rPr>
          <w:rFonts w:ascii="Times New Roman" w:hAnsi="Times New Roman" w:cs="Times New Roman"/>
          <w:sz w:val="28"/>
          <w:szCs w:val="28"/>
        </w:rPr>
        <w:t xml:space="preserve"> this research.</w:t>
      </w:r>
    </w:p>
    <w:p w14:paraId="295A548B" w14:textId="77777777" w:rsidR="009B4792" w:rsidRPr="00251033" w:rsidRDefault="009B4792" w:rsidP="00FD34B2">
      <w:pPr>
        <w:spacing w:line="360" w:lineRule="auto"/>
        <w:jc w:val="both"/>
        <w:rPr>
          <w:rFonts w:ascii="Times New Roman" w:hAnsi="Times New Roman" w:cs="Times New Roman"/>
          <w:sz w:val="28"/>
          <w:szCs w:val="28"/>
        </w:rPr>
      </w:pPr>
    </w:p>
    <w:p w14:paraId="096A246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Therefore, this study focuses on the development of a new Vertical Lift Performance prediction model using the Random Forest</w:t>
      </w:r>
      <w:r w:rsidRPr="00251033">
        <w:rPr>
          <w:rFonts w:ascii="Times New Roman" w:hAnsi="Times New Roman" w:cs="Times New Roman"/>
          <w:color w:val="000000"/>
          <w:sz w:val="28"/>
          <w:szCs w:val="28"/>
        </w:rPr>
        <w:t xml:space="preserve"> (RF)</w:t>
      </w:r>
      <w:r w:rsidRPr="00251033">
        <w:rPr>
          <w:rFonts w:ascii="Times New Roman" w:hAnsi="Times New Roman" w:cs="Times New Roman"/>
          <w:sz w:val="28"/>
          <w:szCs w:val="28"/>
        </w:rPr>
        <w:t xml:space="preserve"> algorithm. The intention is not necessarily to replace traditional VLP methods entirely but rather to investigate whether a data-driven approach can provide improved prediction accuracy and greater adaptability under varying production conditions.</w:t>
      </w:r>
    </w:p>
    <w:p w14:paraId="480336F8" w14:textId="77777777" w:rsidR="009B4792" w:rsidRPr="00251033" w:rsidRDefault="009B4792" w:rsidP="00FD34B2">
      <w:pPr>
        <w:spacing w:line="360" w:lineRule="auto"/>
        <w:jc w:val="both"/>
        <w:rPr>
          <w:rFonts w:ascii="Times New Roman" w:hAnsi="Times New Roman" w:cs="Times New Roman"/>
          <w:sz w:val="28"/>
          <w:szCs w:val="28"/>
        </w:rPr>
      </w:pPr>
    </w:p>
    <w:p w14:paraId="3E60A0BC"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0" w:name="_Toc256000068"/>
      <w:r w:rsidRPr="00251033">
        <w:rPr>
          <w:rFonts w:ascii="Times New Roman" w:hAnsi="Times New Roman" w:cs="Times New Roman"/>
          <w:i w:val="0"/>
          <w:iCs w:val="0"/>
        </w:rPr>
        <w:lastRenderedPageBreak/>
        <w:t>1.2 Statement of the Problem</w:t>
      </w:r>
      <w:bookmarkEnd w:id="0"/>
    </w:p>
    <w:p w14:paraId="1C032191" w14:textId="77777777" w:rsidR="009B4792" w:rsidRPr="00251033" w:rsidRDefault="009B4792" w:rsidP="00FD34B2">
      <w:pPr>
        <w:spacing w:line="360" w:lineRule="auto"/>
        <w:jc w:val="both"/>
        <w:rPr>
          <w:rFonts w:ascii="Times New Roman" w:hAnsi="Times New Roman" w:cs="Times New Roman"/>
          <w:sz w:val="28"/>
          <w:szCs w:val="28"/>
        </w:rPr>
      </w:pPr>
    </w:p>
    <w:p w14:paraId="3F2B864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Accurate prediction of Vertical Lift Performance is important for effective well management and production optimization. Unfortunately, predicting pressure losses in multiphase flow systems remains one of the most difficult challenges in production engineering.</w:t>
      </w:r>
    </w:p>
    <w:p w14:paraId="03CB1A07" w14:textId="77777777" w:rsidR="009B4792" w:rsidRPr="00251033" w:rsidRDefault="009B4792" w:rsidP="00FD34B2">
      <w:pPr>
        <w:spacing w:line="360" w:lineRule="auto"/>
        <w:jc w:val="both"/>
        <w:rPr>
          <w:rFonts w:ascii="Times New Roman" w:hAnsi="Times New Roman" w:cs="Times New Roman"/>
          <w:sz w:val="28"/>
          <w:szCs w:val="28"/>
        </w:rPr>
      </w:pPr>
    </w:p>
    <w:p w14:paraId="21B235E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Traditional VLP correlations have served the industry for decades, but many were developed using experimental datasets obtained under specific operating conditions. </w:t>
      </w:r>
      <w:r w:rsidRPr="00251033">
        <w:rPr>
          <w:rFonts w:ascii="Times New Roman" w:hAnsi="Times New Roman" w:cs="Times New Roman"/>
          <w:color w:val="000000"/>
          <w:sz w:val="28"/>
          <w:szCs w:val="28"/>
        </w:rPr>
        <w:t>Consequently</w:t>
      </w:r>
      <w:r w:rsidRPr="00251033">
        <w:rPr>
          <w:rFonts w:ascii="Times New Roman" w:hAnsi="Times New Roman" w:cs="Times New Roman"/>
          <w:sz w:val="28"/>
          <w:szCs w:val="28"/>
        </w:rPr>
        <w:t>, their applicability may be limited when field conditions differ significantly from those used during model development.</w:t>
      </w:r>
    </w:p>
    <w:p w14:paraId="4CCB34C3" w14:textId="77777777" w:rsidR="009B4792" w:rsidRPr="00251033" w:rsidRDefault="009B4792" w:rsidP="00FD34B2">
      <w:pPr>
        <w:spacing w:line="360" w:lineRule="auto"/>
        <w:jc w:val="both"/>
        <w:rPr>
          <w:rFonts w:ascii="Times New Roman" w:hAnsi="Times New Roman" w:cs="Times New Roman"/>
          <w:sz w:val="28"/>
          <w:szCs w:val="28"/>
        </w:rPr>
      </w:pPr>
    </w:p>
    <w:p w14:paraId="2AB4061E"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From the literature reviewed, it became clear that engineers often obtain different pressure predictions when different VLP correlations are applied to the same </w:t>
      </w:r>
      <w:r w:rsidRPr="00251033">
        <w:rPr>
          <w:rFonts w:ascii="Times New Roman" w:hAnsi="Times New Roman" w:cs="Times New Roman"/>
          <w:color w:val="000000"/>
          <w:sz w:val="28"/>
          <w:szCs w:val="28"/>
        </w:rPr>
        <w:t>wells</w:t>
      </w:r>
      <w:r w:rsidRPr="00251033">
        <w:rPr>
          <w:rFonts w:ascii="Times New Roman" w:hAnsi="Times New Roman" w:cs="Times New Roman"/>
          <w:sz w:val="28"/>
          <w:szCs w:val="28"/>
        </w:rPr>
        <w:t xml:space="preserve">. Such inconsistencies create uncertainty </w:t>
      </w:r>
      <w:r w:rsidRPr="00251033">
        <w:rPr>
          <w:rFonts w:ascii="Times New Roman" w:hAnsi="Times New Roman" w:cs="Times New Roman"/>
          <w:color w:val="000000"/>
          <w:sz w:val="28"/>
          <w:szCs w:val="28"/>
        </w:rPr>
        <w:t>in</w:t>
      </w:r>
      <w:r w:rsidRPr="00251033">
        <w:rPr>
          <w:rFonts w:ascii="Times New Roman" w:hAnsi="Times New Roman" w:cs="Times New Roman"/>
          <w:sz w:val="28"/>
          <w:szCs w:val="28"/>
        </w:rPr>
        <w:t xml:space="preserve"> production planning and decision-making.</w:t>
      </w:r>
    </w:p>
    <w:p w14:paraId="575B683E" w14:textId="77777777" w:rsidR="009B4792" w:rsidRPr="00251033" w:rsidRDefault="009B4792" w:rsidP="00FD34B2">
      <w:pPr>
        <w:spacing w:line="360" w:lineRule="auto"/>
        <w:jc w:val="both"/>
        <w:rPr>
          <w:rFonts w:ascii="Times New Roman" w:hAnsi="Times New Roman" w:cs="Times New Roman"/>
          <w:sz w:val="28"/>
          <w:szCs w:val="28"/>
        </w:rPr>
      </w:pPr>
    </w:p>
    <w:p w14:paraId="68BAE6F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This issue is particularly relevant in mature oil fields</w:t>
      </w:r>
      <w:r w:rsidRPr="00251033">
        <w:rPr>
          <w:rFonts w:ascii="Times New Roman" w:hAnsi="Times New Roman" w:cs="Times New Roman"/>
          <w:color w:val="000000"/>
          <w:sz w:val="28"/>
          <w:szCs w:val="28"/>
        </w:rPr>
        <w:t>,</w:t>
      </w:r>
      <w:r w:rsidRPr="00251033">
        <w:rPr>
          <w:rFonts w:ascii="Times New Roman" w:hAnsi="Times New Roman" w:cs="Times New Roman"/>
          <w:sz w:val="28"/>
          <w:szCs w:val="28"/>
        </w:rPr>
        <w:t xml:space="preserve"> where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operating conditions change continuously over time. Increasing water cut, fluctuating gas-liquid ratios, declining reservoir pressure, and changing flow regimes can reduce the accuracy of traditional prediction methods.</w:t>
      </w:r>
    </w:p>
    <w:p w14:paraId="653B86C4" w14:textId="77777777" w:rsidR="009B4792" w:rsidRPr="00251033" w:rsidRDefault="009B4792" w:rsidP="00FD34B2">
      <w:pPr>
        <w:spacing w:line="360" w:lineRule="auto"/>
        <w:jc w:val="both"/>
        <w:rPr>
          <w:rFonts w:ascii="Times New Roman" w:hAnsi="Times New Roman" w:cs="Times New Roman"/>
          <w:sz w:val="28"/>
          <w:szCs w:val="28"/>
        </w:rPr>
      </w:pPr>
    </w:p>
    <w:p w14:paraId="37AE02C4"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Furthermore, conventional VLP calculations become computationally intensive when repeated simulations are required. In some situations, engineers may </w:t>
      </w:r>
      <w:r w:rsidRPr="00251033">
        <w:rPr>
          <w:rFonts w:ascii="Times New Roman" w:hAnsi="Times New Roman" w:cs="Times New Roman"/>
          <w:color w:val="000000"/>
          <w:sz w:val="28"/>
          <w:szCs w:val="28"/>
        </w:rPr>
        <w:t>require</w:t>
      </w:r>
      <w:r w:rsidRPr="00251033">
        <w:rPr>
          <w:rFonts w:ascii="Times New Roman" w:hAnsi="Times New Roman" w:cs="Times New Roman"/>
          <w:sz w:val="28"/>
          <w:szCs w:val="28"/>
        </w:rPr>
        <w:t xml:space="preserve"> faster and more adaptable prediction tools capable of handling large amounts of production data.</w:t>
      </w:r>
    </w:p>
    <w:p w14:paraId="29ACF2D2" w14:textId="77777777" w:rsidR="009B4792" w:rsidRPr="00251033" w:rsidRDefault="009B4792" w:rsidP="00FD34B2">
      <w:pPr>
        <w:spacing w:line="360" w:lineRule="auto"/>
        <w:jc w:val="both"/>
        <w:rPr>
          <w:rFonts w:ascii="Times New Roman" w:hAnsi="Times New Roman" w:cs="Times New Roman"/>
          <w:sz w:val="28"/>
          <w:szCs w:val="28"/>
        </w:rPr>
      </w:pPr>
    </w:p>
    <w:p w14:paraId="6AEC1F0E"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 xml:space="preserve">Despite recent advances in machine learning, relatively limited work has been done on developing Random Forest-based models specifically for Vertical Lift Performance prediction. This creates a research gap that this study </w:t>
      </w:r>
      <w:r w:rsidRPr="00251033">
        <w:rPr>
          <w:rFonts w:ascii="Times New Roman" w:hAnsi="Times New Roman" w:cs="Times New Roman"/>
          <w:color w:val="000000"/>
          <w:sz w:val="28"/>
          <w:szCs w:val="28"/>
        </w:rPr>
        <w:t>aims</w:t>
      </w:r>
      <w:r w:rsidRPr="00251033">
        <w:rPr>
          <w:rFonts w:ascii="Times New Roman" w:hAnsi="Times New Roman" w:cs="Times New Roman"/>
          <w:sz w:val="28"/>
          <w:szCs w:val="28"/>
        </w:rPr>
        <w:t xml:space="preserve"> to address.</w:t>
      </w:r>
    </w:p>
    <w:p w14:paraId="7F7041D6" w14:textId="77777777" w:rsidR="009B4792" w:rsidRPr="00251033" w:rsidRDefault="009B4792" w:rsidP="00FD34B2">
      <w:pPr>
        <w:spacing w:line="360" w:lineRule="auto"/>
        <w:jc w:val="both"/>
        <w:rPr>
          <w:rFonts w:ascii="Times New Roman" w:hAnsi="Times New Roman" w:cs="Times New Roman"/>
          <w:sz w:val="28"/>
          <w:szCs w:val="28"/>
        </w:rPr>
      </w:pPr>
    </w:p>
    <w:p w14:paraId="109AA25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1.3 Aim of the Study</w:t>
      </w:r>
    </w:p>
    <w:p w14:paraId="17536164" w14:textId="77777777" w:rsidR="009B4792" w:rsidRPr="00251033" w:rsidRDefault="009B4792" w:rsidP="00FD34B2">
      <w:pPr>
        <w:spacing w:line="360" w:lineRule="auto"/>
        <w:jc w:val="both"/>
        <w:rPr>
          <w:rFonts w:ascii="Times New Roman" w:hAnsi="Times New Roman" w:cs="Times New Roman"/>
          <w:sz w:val="28"/>
          <w:szCs w:val="28"/>
        </w:rPr>
      </w:pPr>
    </w:p>
    <w:p w14:paraId="74CBF51E"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aim of this study </w:t>
      </w:r>
      <w:r w:rsidRPr="00251033">
        <w:rPr>
          <w:rFonts w:ascii="Times New Roman" w:hAnsi="Times New Roman" w:cs="Times New Roman"/>
          <w:color w:val="000000"/>
          <w:sz w:val="28"/>
          <w:szCs w:val="28"/>
        </w:rPr>
        <w:t>was</w:t>
      </w:r>
      <w:r w:rsidRPr="00251033">
        <w:rPr>
          <w:rFonts w:ascii="Times New Roman" w:hAnsi="Times New Roman" w:cs="Times New Roman"/>
          <w:sz w:val="28"/>
          <w:szCs w:val="28"/>
        </w:rPr>
        <w:t xml:space="preserve"> to develop a Random Forest-based Vertical Lift Performance model for predicting multiphase wellbore flow behavior in oil and gas production systems.</w:t>
      </w:r>
    </w:p>
    <w:p w14:paraId="4F877E27" w14:textId="77777777" w:rsidR="009B4792" w:rsidRPr="00251033" w:rsidRDefault="009B4792" w:rsidP="00FD34B2">
      <w:pPr>
        <w:spacing w:line="360" w:lineRule="auto"/>
        <w:jc w:val="both"/>
        <w:rPr>
          <w:rFonts w:ascii="Times New Roman" w:hAnsi="Times New Roman" w:cs="Times New Roman"/>
          <w:sz w:val="28"/>
          <w:szCs w:val="28"/>
        </w:rPr>
      </w:pPr>
    </w:p>
    <w:p w14:paraId="1BFF7A8F"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1" w:name="_Toc256000069"/>
      <w:r w:rsidRPr="00251033">
        <w:rPr>
          <w:rFonts w:ascii="Times New Roman" w:hAnsi="Times New Roman" w:cs="Times New Roman"/>
          <w:i w:val="0"/>
          <w:iCs w:val="0"/>
        </w:rPr>
        <w:t>1.4 Objectives of the Study</w:t>
      </w:r>
      <w:bookmarkEnd w:id="1"/>
    </w:p>
    <w:p w14:paraId="330D7201" w14:textId="77777777" w:rsidR="009B4792" w:rsidRPr="00251033" w:rsidRDefault="009B4792" w:rsidP="00FD34B2">
      <w:pPr>
        <w:spacing w:line="360" w:lineRule="auto"/>
        <w:jc w:val="both"/>
        <w:rPr>
          <w:rFonts w:ascii="Times New Roman" w:hAnsi="Times New Roman" w:cs="Times New Roman"/>
          <w:sz w:val="28"/>
          <w:szCs w:val="28"/>
        </w:rPr>
      </w:pPr>
    </w:p>
    <w:p w14:paraId="25DB50B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specific objectives </w:t>
      </w:r>
      <w:r w:rsidRPr="00251033">
        <w:rPr>
          <w:rFonts w:ascii="Times New Roman" w:hAnsi="Times New Roman" w:cs="Times New Roman"/>
          <w:color w:val="000000"/>
          <w:sz w:val="28"/>
          <w:szCs w:val="28"/>
        </w:rPr>
        <w:t>were as follows</w:t>
      </w:r>
      <w:r w:rsidRPr="00251033">
        <w:rPr>
          <w:rFonts w:ascii="Times New Roman" w:hAnsi="Times New Roman" w:cs="Times New Roman"/>
          <w:sz w:val="28"/>
          <w:szCs w:val="28"/>
        </w:rPr>
        <w:t>:</w:t>
      </w:r>
    </w:p>
    <w:p w14:paraId="69B4CA88" w14:textId="77777777" w:rsidR="009B4792" w:rsidRPr="00251033" w:rsidRDefault="009B4792" w:rsidP="00FD34B2">
      <w:pPr>
        <w:spacing w:line="360" w:lineRule="auto"/>
        <w:jc w:val="both"/>
        <w:rPr>
          <w:rFonts w:ascii="Times New Roman" w:hAnsi="Times New Roman" w:cs="Times New Roman"/>
          <w:sz w:val="28"/>
          <w:szCs w:val="28"/>
        </w:rPr>
      </w:pPr>
    </w:p>
    <w:p w14:paraId="57CAB0E0" w14:textId="77777777" w:rsidR="009B4792" w:rsidRPr="00251033" w:rsidRDefault="00000000" w:rsidP="00FD34B2">
      <w:pPr>
        <w:numPr>
          <w:ilvl w:val="0"/>
          <w:numId w:val="1"/>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To study the principles of Vertical Lift Performance in multiphase flow systems.</w:t>
      </w:r>
    </w:p>
    <w:p w14:paraId="15F069AE" w14:textId="77777777" w:rsidR="009B4792" w:rsidRPr="00251033" w:rsidRDefault="00000000" w:rsidP="00FD34B2">
      <w:pPr>
        <w:numPr>
          <w:ilvl w:val="0"/>
          <w:numId w:val="1"/>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To review existing VLP prediction methods used in the petroleum industry.</w:t>
      </w:r>
    </w:p>
    <w:p w14:paraId="4312E5B1" w14:textId="52B72472" w:rsidR="009B4792" w:rsidRPr="00251033" w:rsidRDefault="00000000" w:rsidP="00FD34B2">
      <w:pPr>
        <w:numPr>
          <w:ilvl w:val="0"/>
          <w:numId w:val="1"/>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To identify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key parameters affecting pressure losses in vertical wellbores.</w:t>
      </w:r>
    </w:p>
    <w:p w14:paraId="47029AF5" w14:textId="38B6AA7C" w:rsidR="009B4792" w:rsidRPr="00251033" w:rsidRDefault="00000000" w:rsidP="00FD34B2">
      <w:pPr>
        <w:numPr>
          <w:ilvl w:val="0"/>
          <w:numId w:val="1"/>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A </w:t>
      </w:r>
      <w:r w:rsidRPr="00251033">
        <w:rPr>
          <w:rFonts w:ascii="Times New Roman" w:hAnsi="Times New Roman" w:cs="Times New Roman"/>
          <w:sz w:val="28"/>
          <w:szCs w:val="28"/>
        </w:rPr>
        <w:t xml:space="preserve">suitable dataset </w:t>
      </w:r>
      <w:r w:rsidRPr="00251033">
        <w:rPr>
          <w:rFonts w:ascii="Times New Roman" w:hAnsi="Times New Roman" w:cs="Times New Roman"/>
          <w:color w:val="000000"/>
          <w:sz w:val="28"/>
          <w:szCs w:val="28"/>
        </w:rPr>
        <w:t xml:space="preserve">was developed </w:t>
      </w:r>
      <w:r w:rsidRPr="00251033">
        <w:rPr>
          <w:rFonts w:ascii="Times New Roman" w:hAnsi="Times New Roman" w:cs="Times New Roman"/>
          <w:sz w:val="28"/>
          <w:szCs w:val="28"/>
        </w:rPr>
        <w:t>for model development.</w:t>
      </w:r>
    </w:p>
    <w:p w14:paraId="49FF72CF" w14:textId="77777777" w:rsidR="009B4792" w:rsidRPr="00251033" w:rsidRDefault="00000000" w:rsidP="00FD34B2">
      <w:pPr>
        <w:numPr>
          <w:ilvl w:val="0"/>
          <w:numId w:val="1"/>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To train and validate a Random Forest model for VLP prediction.</w:t>
      </w:r>
    </w:p>
    <w:p w14:paraId="67E445D0" w14:textId="69BCBAA7" w:rsidR="009B4792" w:rsidRPr="00251033" w:rsidRDefault="00000000" w:rsidP="00FD34B2">
      <w:pPr>
        <w:numPr>
          <w:ilvl w:val="0"/>
          <w:numId w:val="1"/>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performance of the developed model </w:t>
      </w:r>
      <w:r w:rsidRPr="00251033">
        <w:rPr>
          <w:rFonts w:ascii="Times New Roman" w:hAnsi="Times New Roman" w:cs="Times New Roman"/>
          <w:color w:val="000000"/>
          <w:sz w:val="28"/>
          <w:szCs w:val="28"/>
        </w:rPr>
        <w:t xml:space="preserve">was evaluated </w:t>
      </w:r>
      <w:r w:rsidRPr="00251033">
        <w:rPr>
          <w:rFonts w:ascii="Times New Roman" w:hAnsi="Times New Roman" w:cs="Times New Roman"/>
          <w:sz w:val="28"/>
          <w:szCs w:val="28"/>
        </w:rPr>
        <w:t>using statistical indicators.</w:t>
      </w:r>
    </w:p>
    <w:p w14:paraId="3B573BDE" w14:textId="77777777" w:rsidR="009B4792" w:rsidRPr="00251033" w:rsidRDefault="00000000" w:rsidP="00FD34B2">
      <w:pPr>
        <w:numPr>
          <w:ilvl w:val="0"/>
          <w:numId w:val="1"/>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To compare the developed model with traditional prediction approaches.</w:t>
      </w:r>
    </w:p>
    <w:p w14:paraId="1CA07E6E" w14:textId="33C2C9FC" w:rsidR="009B4792" w:rsidRPr="00251033" w:rsidRDefault="00000000" w:rsidP="00FD34B2">
      <w:pPr>
        <w:numPr>
          <w:ilvl w:val="0"/>
          <w:numId w:val="1"/>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practical applicability of the model in petroleum production operations</w:t>
      </w:r>
      <w:r w:rsidRPr="00251033">
        <w:rPr>
          <w:rFonts w:ascii="Times New Roman" w:hAnsi="Times New Roman" w:cs="Times New Roman"/>
          <w:color w:val="000000"/>
          <w:sz w:val="28"/>
          <w:szCs w:val="28"/>
        </w:rPr>
        <w:t xml:space="preserve"> was assessed</w:t>
      </w:r>
      <w:r w:rsidRPr="00251033">
        <w:rPr>
          <w:rFonts w:ascii="Times New Roman" w:hAnsi="Times New Roman" w:cs="Times New Roman"/>
          <w:sz w:val="28"/>
          <w:szCs w:val="28"/>
        </w:rPr>
        <w:t>.</w:t>
      </w:r>
    </w:p>
    <w:p w14:paraId="541F0013" w14:textId="77777777" w:rsidR="009B4792" w:rsidRPr="00251033" w:rsidRDefault="009B4792" w:rsidP="00FD34B2">
      <w:pPr>
        <w:spacing w:line="360" w:lineRule="auto"/>
        <w:ind w:left="180"/>
        <w:jc w:val="both"/>
        <w:rPr>
          <w:rFonts w:ascii="Times New Roman" w:hAnsi="Times New Roman" w:cs="Times New Roman"/>
          <w:sz w:val="28"/>
          <w:szCs w:val="28"/>
        </w:rPr>
      </w:pPr>
    </w:p>
    <w:p w14:paraId="4452C8FF"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1.5 Research Questions</w:t>
      </w:r>
    </w:p>
    <w:p w14:paraId="36F5AE49" w14:textId="77777777" w:rsidR="009B4792" w:rsidRPr="00251033" w:rsidRDefault="009B4792" w:rsidP="00FD34B2">
      <w:pPr>
        <w:spacing w:line="360" w:lineRule="auto"/>
        <w:jc w:val="both"/>
        <w:rPr>
          <w:rFonts w:ascii="Times New Roman" w:hAnsi="Times New Roman" w:cs="Times New Roman"/>
          <w:sz w:val="28"/>
          <w:szCs w:val="28"/>
        </w:rPr>
      </w:pPr>
    </w:p>
    <w:p w14:paraId="0A2C0396"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This study seeks </w:t>
      </w:r>
      <w:r w:rsidRPr="00251033">
        <w:rPr>
          <w:rFonts w:ascii="Times New Roman" w:hAnsi="Times New Roman" w:cs="Times New Roman"/>
          <w:color w:val="000000"/>
          <w:sz w:val="28"/>
          <w:szCs w:val="28"/>
        </w:rPr>
        <w:t xml:space="preserve">to answer </w:t>
      </w:r>
      <w:r w:rsidRPr="00251033">
        <w:rPr>
          <w:rFonts w:ascii="Times New Roman" w:hAnsi="Times New Roman" w:cs="Times New Roman"/>
          <w:sz w:val="28"/>
          <w:szCs w:val="28"/>
        </w:rPr>
        <w:t>the following questions:</w:t>
      </w:r>
    </w:p>
    <w:p w14:paraId="55923588" w14:textId="77777777" w:rsidR="009B4792" w:rsidRPr="00251033" w:rsidRDefault="009B4792" w:rsidP="00FD34B2">
      <w:pPr>
        <w:spacing w:line="360" w:lineRule="auto"/>
        <w:jc w:val="both"/>
        <w:rPr>
          <w:rFonts w:ascii="Times New Roman" w:hAnsi="Times New Roman" w:cs="Times New Roman"/>
          <w:sz w:val="28"/>
          <w:szCs w:val="28"/>
        </w:rPr>
      </w:pPr>
    </w:p>
    <w:p w14:paraId="651C8A68" w14:textId="77777777" w:rsidR="009B4792" w:rsidRPr="00251033" w:rsidRDefault="00000000" w:rsidP="00FD34B2">
      <w:pPr>
        <w:numPr>
          <w:ilvl w:val="0"/>
          <w:numId w:val="2"/>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What are the major factors influencing Vertical Lift Performance in multiphase wellbore flow systems?</w:t>
      </w:r>
    </w:p>
    <w:p w14:paraId="12F6961E" w14:textId="5BD17BAA" w:rsidR="009B4792" w:rsidRPr="00251033" w:rsidRDefault="00000000" w:rsidP="00FD34B2">
      <w:pPr>
        <w:numPr>
          <w:ilvl w:val="0"/>
          <w:numId w:val="2"/>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How accurate are </w:t>
      </w:r>
      <w:r w:rsidRPr="00251033">
        <w:rPr>
          <w:rFonts w:ascii="Times New Roman" w:hAnsi="Times New Roman" w:cs="Times New Roman"/>
          <w:color w:val="000000"/>
          <w:sz w:val="28"/>
          <w:szCs w:val="28"/>
        </w:rPr>
        <w:t>the</w:t>
      </w:r>
      <w:r w:rsidR="006A49E3">
        <w:rPr>
          <w:rFonts w:ascii="Times New Roman" w:hAnsi="Times New Roman" w:cs="Times New Roman"/>
          <w:color w:val="000000"/>
          <w:sz w:val="28"/>
          <w:szCs w:val="28"/>
        </w:rPr>
        <w:t xml:space="preserve"> </w:t>
      </w:r>
      <w:r w:rsidRPr="00251033">
        <w:rPr>
          <w:rFonts w:ascii="Times New Roman" w:hAnsi="Times New Roman" w:cs="Times New Roman"/>
          <w:sz w:val="28"/>
          <w:szCs w:val="28"/>
        </w:rPr>
        <w:t>traditional VLP correlations under varying production conditions?</w:t>
      </w:r>
    </w:p>
    <w:p w14:paraId="18E9CAAD" w14:textId="77777777" w:rsidR="009B4792" w:rsidRPr="00251033" w:rsidRDefault="00000000" w:rsidP="00FD34B2">
      <w:pPr>
        <w:numPr>
          <w:ilvl w:val="0"/>
          <w:numId w:val="2"/>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Can Random Forest algorithms accurately predict Vertical Lift Performance?</w:t>
      </w:r>
    </w:p>
    <w:p w14:paraId="5C111727" w14:textId="77777777" w:rsidR="009B4792" w:rsidRPr="00251033" w:rsidRDefault="00000000" w:rsidP="00FD34B2">
      <w:pPr>
        <w:numPr>
          <w:ilvl w:val="0"/>
          <w:numId w:val="2"/>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How does the Random Forest model compare with conventional VLP prediction methods?</w:t>
      </w:r>
    </w:p>
    <w:p w14:paraId="16B217E0" w14:textId="640D1B24" w:rsidR="009B4792" w:rsidRPr="00251033" w:rsidRDefault="00000000" w:rsidP="00FD34B2">
      <w:pPr>
        <w:numPr>
          <w:ilvl w:val="0"/>
          <w:numId w:val="2"/>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What advantages can machine learning provide for </w:t>
      </w:r>
      <w:r w:rsidRPr="00251033">
        <w:rPr>
          <w:rFonts w:ascii="Times New Roman" w:hAnsi="Times New Roman" w:cs="Times New Roman"/>
          <w:color w:val="000000"/>
          <w:sz w:val="28"/>
          <w:szCs w:val="28"/>
        </w:rPr>
        <w:t>well-performance</w:t>
      </w:r>
      <w:r w:rsidR="006A49E3">
        <w:rPr>
          <w:rFonts w:ascii="Times New Roman" w:hAnsi="Times New Roman" w:cs="Times New Roman"/>
          <w:color w:val="000000"/>
          <w:sz w:val="28"/>
          <w:szCs w:val="28"/>
        </w:rPr>
        <w:t xml:space="preserve"> </w:t>
      </w:r>
      <w:r w:rsidRPr="00251033">
        <w:rPr>
          <w:rFonts w:ascii="Times New Roman" w:hAnsi="Times New Roman" w:cs="Times New Roman"/>
          <w:sz w:val="28"/>
          <w:szCs w:val="28"/>
        </w:rPr>
        <w:t>prediction and production optimization?</w:t>
      </w:r>
    </w:p>
    <w:p w14:paraId="494AA4A5" w14:textId="77777777" w:rsidR="009B4792" w:rsidRPr="00251033" w:rsidRDefault="009B4792" w:rsidP="00FD34B2">
      <w:pPr>
        <w:spacing w:line="360" w:lineRule="auto"/>
        <w:ind w:left="180"/>
        <w:jc w:val="both"/>
        <w:rPr>
          <w:rFonts w:ascii="Times New Roman" w:hAnsi="Times New Roman" w:cs="Times New Roman"/>
          <w:sz w:val="28"/>
          <w:szCs w:val="28"/>
        </w:rPr>
      </w:pPr>
    </w:p>
    <w:p w14:paraId="4F9B379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1.6 Significance of the Study</w:t>
      </w:r>
    </w:p>
    <w:p w14:paraId="10B07A0B" w14:textId="77777777" w:rsidR="009B4792" w:rsidRPr="00251033" w:rsidRDefault="009B4792" w:rsidP="00FD34B2">
      <w:pPr>
        <w:spacing w:line="360" w:lineRule="auto"/>
        <w:jc w:val="both"/>
        <w:rPr>
          <w:rFonts w:ascii="Times New Roman" w:hAnsi="Times New Roman" w:cs="Times New Roman"/>
          <w:sz w:val="28"/>
          <w:szCs w:val="28"/>
        </w:rPr>
      </w:pPr>
    </w:p>
    <w:p w14:paraId="5D46B7D5"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This study is important from both academic and industrial perspectives.</w:t>
      </w:r>
    </w:p>
    <w:p w14:paraId="7D075D49" w14:textId="77777777" w:rsidR="009B4792" w:rsidRPr="00251033" w:rsidRDefault="009B4792" w:rsidP="00FD34B2">
      <w:pPr>
        <w:spacing w:line="360" w:lineRule="auto"/>
        <w:jc w:val="both"/>
        <w:rPr>
          <w:rFonts w:ascii="Times New Roman" w:hAnsi="Times New Roman" w:cs="Times New Roman"/>
          <w:sz w:val="28"/>
          <w:szCs w:val="28"/>
        </w:rPr>
      </w:pPr>
    </w:p>
    <w:p w14:paraId="1E92C3D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As a </w:t>
      </w:r>
      <w:r w:rsidRPr="00251033">
        <w:rPr>
          <w:rFonts w:ascii="Times New Roman" w:hAnsi="Times New Roman" w:cs="Times New Roman"/>
          <w:color w:val="000000"/>
          <w:sz w:val="28"/>
          <w:szCs w:val="28"/>
        </w:rPr>
        <w:t>Petroleum Engineering student</w:t>
      </w:r>
      <w:r w:rsidRPr="00251033">
        <w:rPr>
          <w:rFonts w:ascii="Times New Roman" w:hAnsi="Times New Roman" w:cs="Times New Roman"/>
          <w:sz w:val="28"/>
          <w:szCs w:val="28"/>
        </w:rPr>
        <w:t xml:space="preserve">, </w:t>
      </w:r>
      <w:r w:rsidRPr="00251033">
        <w:rPr>
          <w:rFonts w:ascii="Times New Roman" w:hAnsi="Times New Roman" w:cs="Times New Roman"/>
          <w:color w:val="000000"/>
          <w:sz w:val="28"/>
          <w:szCs w:val="28"/>
        </w:rPr>
        <w:t xml:space="preserve">I have </w:t>
      </w:r>
      <w:r w:rsidRPr="00251033">
        <w:rPr>
          <w:rFonts w:ascii="Times New Roman" w:hAnsi="Times New Roman" w:cs="Times New Roman"/>
          <w:sz w:val="28"/>
          <w:szCs w:val="28"/>
        </w:rPr>
        <w:t xml:space="preserve">observed that many production engineering calculations still rely heavily on empirical correlations developed several decades ago. </w:t>
      </w:r>
      <w:r w:rsidRPr="00251033">
        <w:rPr>
          <w:rFonts w:ascii="Times New Roman" w:hAnsi="Times New Roman" w:cs="Times New Roman"/>
          <w:color w:val="000000"/>
          <w:sz w:val="28"/>
          <w:szCs w:val="28"/>
        </w:rPr>
        <w:t>Although</w:t>
      </w:r>
      <w:r w:rsidRPr="00251033">
        <w:rPr>
          <w:rFonts w:ascii="Times New Roman" w:hAnsi="Times New Roman" w:cs="Times New Roman"/>
          <w:sz w:val="28"/>
          <w:szCs w:val="28"/>
        </w:rPr>
        <w:t xml:space="preserve"> these correlations remain valuable, advances in computing and data science provide opportunities to explore alternative approaches.</w:t>
      </w:r>
    </w:p>
    <w:p w14:paraId="7F6FCE91" w14:textId="77777777" w:rsidR="009B4792" w:rsidRPr="00251033" w:rsidRDefault="009B4792" w:rsidP="00FD34B2">
      <w:pPr>
        <w:spacing w:line="360" w:lineRule="auto"/>
        <w:jc w:val="both"/>
        <w:rPr>
          <w:rFonts w:ascii="Times New Roman" w:hAnsi="Times New Roman" w:cs="Times New Roman"/>
          <w:sz w:val="28"/>
          <w:szCs w:val="28"/>
        </w:rPr>
      </w:pPr>
    </w:p>
    <w:p w14:paraId="7F548B1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Academically, this </w:t>
      </w:r>
      <w:r w:rsidRPr="00251033">
        <w:rPr>
          <w:rFonts w:ascii="Times New Roman" w:hAnsi="Times New Roman" w:cs="Times New Roman"/>
          <w:color w:val="000000"/>
          <w:sz w:val="28"/>
          <w:szCs w:val="28"/>
        </w:rPr>
        <w:t>study</w:t>
      </w:r>
      <w:r w:rsidRPr="00251033">
        <w:rPr>
          <w:rFonts w:ascii="Times New Roman" w:hAnsi="Times New Roman" w:cs="Times New Roman"/>
          <w:sz w:val="28"/>
          <w:szCs w:val="28"/>
        </w:rPr>
        <w:t xml:space="preserve"> contributes to the growing body of knowledge on machine learning applications in petroleum engineering. </w:t>
      </w:r>
      <w:r w:rsidRPr="00251033">
        <w:rPr>
          <w:rFonts w:ascii="Times New Roman" w:hAnsi="Times New Roman" w:cs="Times New Roman"/>
          <w:color w:val="000000"/>
          <w:sz w:val="28"/>
          <w:szCs w:val="28"/>
        </w:rPr>
        <w:t>This</w:t>
      </w:r>
      <w:r w:rsidRPr="00251033">
        <w:rPr>
          <w:rFonts w:ascii="Times New Roman" w:hAnsi="Times New Roman" w:cs="Times New Roman"/>
          <w:sz w:val="28"/>
          <w:szCs w:val="28"/>
        </w:rPr>
        <w:t xml:space="preserve"> demonstrates how </w:t>
      </w:r>
      <w:r w:rsidRPr="00251033">
        <w:rPr>
          <w:rFonts w:ascii="Times New Roman" w:hAnsi="Times New Roman" w:cs="Times New Roman"/>
          <w:sz w:val="28"/>
          <w:szCs w:val="28"/>
        </w:rPr>
        <w:lastRenderedPageBreak/>
        <w:t>data-driven methods can be integrated with conventional engineering concepts to solve practical field problems.</w:t>
      </w:r>
    </w:p>
    <w:p w14:paraId="69698384" w14:textId="77777777" w:rsidR="009B4792" w:rsidRPr="00251033" w:rsidRDefault="009B4792" w:rsidP="00FD34B2">
      <w:pPr>
        <w:spacing w:line="360" w:lineRule="auto"/>
        <w:jc w:val="both"/>
        <w:rPr>
          <w:rFonts w:ascii="Times New Roman" w:hAnsi="Times New Roman" w:cs="Times New Roman"/>
          <w:sz w:val="28"/>
          <w:szCs w:val="28"/>
        </w:rPr>
      </w:pPr>
    </w:p>
    <w:p w14:paraId="0FE750C6"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For production engineers, the findings may provide </w:t>
      </w:r>
      <w:r w:rsidRPr="00251033">
        <w:rPr>
          <w:rFonts w:ascii="Times New Roman" w:hAnsi="Times New Roman" w:cs="Times New Roman"/>
          <w:color w:val="000000"/>
          <w:sz w:val="28"/>
          <w:szCs w:val="28"/>
        </w:rPr>
        <w:t>insights</w:t>
      </w:r>
      <w:r w:rsidRPr="00251033">
        <w:rPr>
          <w:rFonts w:ascii="Times New Roman" w:hAnsi="Times New Roman" w:cs="Times New Roman"/>
          <w:sz w:val="28"/>
          <w:szCs w:val="28"/>
        </w:rPr>
        <w:t xml:space="preserve"> into the potential use of Random Forest models for rapid well performance prediction.</w:t>
      </w:r>
    </w:p>
    <w:p w14:paraId="38126C09" w14:textId="77777777" w:rsidR="009B4792" w:rsidRPr="00251033" w:rsidRDefault="009B4792" w:rsidP="00FD34B2">
      <w:pPr>
        <w:spacing w:line="360" w:lineRule="auto"/>
        <w:jc w:val="both"/>
        <w:rPr>
          <w:rFonts w:ascii="Times New Roman" w:hAnsi="Times New Roman" w:cs="Times New Roman"/>
          <w:sz w:val="28"/>
          <w:szCs w:val="28"/>
        </w:rPr>
      </w:pPr>
    </w:p>
    <w:p w14:paraId="35C76046"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For oil and gas companies operating in Nigeria and similar producing regions, improved VLP prediction can contribute to better production optimization, reduced uncertainty, and more efficient resource utilization.</w:t>
      </w:r>
    </w:p>
    <w:p w14:paraId="3CC53073" w14:textId="77777777" w:rsidR="009B4792" w:rsidRPr="00251033" w:rsidRDefault="009B4792" w:rsidP="00FD34B2">
      <w:pPr>
        <w:spacing w:line="360" w:lineRule="auto"/>
        <w:jc w:val="both"/>
        <w:rPr>
          <w:rFonts w:ascii="Times New Roman" w:hAnsi="Times New Roman" w:cs="Times New Roman"/>
          <w:sz w:val="28"/>
          <w:szCs w:val="28"/>
        </w:rPr>
      </w:pPr>
    </w:p>
    <w:p w14:paraId="73E08F8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Furthermore, this study serves as a foundation for future research involving advanced machine learning techniques</w:t>
      </w:r>
      <w:r w:rsidRPr="00251033">
        <w:rPr>
          <w:rFonts w:ascii="Times New Roman" w:hAnsi="Times New Roman" w:cs="Times New Roman"/>
          <w:color w:val="000000"/>
          <w:sz w:val="28"/>
          <w:szCs w:val="28"/>
        </w:rPr>
        <w:t>,</w:t>
      </w:r>
      <w:r w:rsidRPr="00251033">
        <w:rPr>
          <w:rFonts w:ascii="Times New Roman" w:hAnsi="Times New Roman" w:cs="Times New Roman"/>
          <w:sz w:val="28"/>
          <w:szCs w:val="28"/>
        </w:rPr>
        <w:t xml:space="preserve"> such as </w:t>
      </w:r>
      <w:proofErr w:type="spellStart"/>
      <w:r w:rsidRPr="00251033">
        <w:rPr>
          <w:rFonts w:ascii="Times New Roman" w:hAnsi="Times New Roman" w:cs="Times New Roman"/>
          <w:sz w:val="28"/>
          <w:szCs w:val="28"/>
        </w:rPr>
        <w:t>XGBoost</w:t>
      </w:r>
      <w:proofErr w:type="spellEnd"/>
      <w:r w:rsidRPr="00251033">
        <w:rPr>
          <w:rFonts w:ascii="Times New Roman" w:hAnsi="Times New Roman" w:cs="Times New Roman"/>
          <w:sz w:val="28"/>
          <w:szCs w:val="28"/>
        </w:rPr>
        <w:t>, deep learning, and hybrid physics-informed machine learning models.</w:t>
      </w:r>
    </w:p>
    <w:p w14:paraId="08EE3F01" w14:textId="77777777" w:rsidR="009B4792" w:rsidRPr="00251033" w:rsidRDefault="009B4792" w:rsidP="00FD34B2">
      <w:pPr>
        <w:spacing w:line="360" w:lineRule="auto"/>
        <w:jc w:val="both"/>
        <w:rPr>
          <w:rFonts w:ascii="Times New Roman" w:hAnsi="Times New Roman" w:cs="Times New Roman"/>
          <w:sz w:val="28"/>
          <w:szCs w:val="28"/>
        </w:rPr>
      </w:pPr>
    </w:p>
    <w:p w14:paraId="36F3B5A6"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1.8 Scope of the Study</w:t>
      </w:r>
    </w:p>
    <w:p w14:paraId="3E8C6231" w14:textId="77777777" w:rsidR="009B4792" w:rsidRPr="00251033" w:rsidRDefault="009B4792" w:rsidP="00FD34B2">
      <w:pPr>
        <w:spacing w:line="360" w:lineRule="auto"/>
        <w:jc w:val="both"/>
        <w:rPr>
          <w:rFonts w:ascii="Times New Roman" w:hAnsi="Times New Roman" w:cs="Times New Roman"/>
          <w:sz w:val="28"/>
          <w:szCs w:val="28"/>
        </w:rPr>
      </w:pPr>
    </w:p>
    <w:p w14:paraId="2A9FD72E"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This study focuses on the development of a Random Forest-based model for predicting Vertical Lift Performance in multiphase wellbore flow systems.</w:t>
      </w:r>
    </w:p>
    <w:p w14:paraId="510ED055" w14:textId="77777777" w:rsidR="009B4792" w:rsidRPr="00251033" w:rsidRDefault="009B4792" w:rsidP="00FD34B2">
      <w:pPr>
        <w:spacing w:line="360" w:lineRule="auto"/>
        <w:jc w:val="both"/>
        <w:rPr>
          <w:rFonts w:ascii="Times New Roman" w:hAnsi="Times New Roman" w:cs="Times New Roman"/>
          <w:sz w:val="28"/>
          <w:szCs w:val="28"/>
        </w:rPr>
      </w:pPr>
    </w:p>
    <w:p w14:paraId="405B37CD"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study </w:t>
      </w:r>
      <w:r w:rsidRPr="00251033">
        <w:rPr>
          <w:rFonts w:ascii="Times New Roman" w:hAnsi="Times New Roman" w:cs="Times New Roman"/>
          <w:color w:val="000000"/>
          <w:sz w:val="28"/>
          <w:szCs w:val="28"/>
        </w:rPr>
        <w:t>considered</w:t>
      </w:r>
      <w:r w:rsidRPr="00251033">
        <w:rPr>
          <w:rFonts w:ascii="Times New Roman" w:hAnsi="Times New Roman" w:cs="Times New Roman"/>
          <w:sz w:val="28"/>
          <w:szCs w:val="28"/>
        </w:rPr>
        <w:t xml:space="preserve"> production parameters</w:t>
      </w:r>
      <w:r w:rsidRPr="00251033">
        <w:rPr>
          <w:rFonts w:ascii="Times New Roman" w:hAnsi="Times New Roman" w:cs="Times New Roman"/>
          <w:color w:val="000000"/>
          <w:sz w:val="28"/>
          <w:szCs w:val="28"/>
        </w:rPr>
        <w:t>,</w:t>
      </w:r>
      <w:r w:rsidRPr="00251033">
        <w:rPr>
          <w:rFonts w:ascii="Times New Roman" w:hAnsi="Times New Roman" w:cs="Times New Roman"/>
          <w:sz w:val="28"/>
          <w:szCs w:val="28"/>
        </w:rPr>
        <w:t xml:space="preserve"> including:</w:t>
      </w:r>
    </w:p>
    <w:p w14:paraId="06789508" w14:textId="77777777" w:rsidR="009B4792" w:rsidRPr="00251033" w:rsidRDefault="009B4792" w:rsidP="00FD34B2">
      <w:pPr>
        <w:spacing w:line="360" w:lineRule="auto"/>
        <w:jc w:val="both"/>
        <w:rPr>
          <w:rFonts w:ascii="Times New Roman" w:hAnsi="Times New Roman" w:cs="Times New Roman"/>
          <w:sz w:val="28"/>
          <w:szCs w:val="28"/>
        </w:rPr>
      </w:pPr>
    </w:p>
    <w:p w14:paraId="5AFA1A6A" w14:textId="77777777" w:rsidR="009B4792" w:rsidRPr="00251033" w:rsidRDefault="00000000" w:rsidP="00FD34B2">
      <w:pPr>
        <w:numPr>
          <w:ilvl w:val="0"/>
          <w:numId w:val="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Flow rate</w:t>
      </w:r>
    </w:p>
    <w:p w14:paraId="47D42B6D" w14:textId="77777777" w:rsidR="009B4792" w:rsidRPr="00251033" w:rsidRDefault="00000000" w:rsidP="00FD34B2">
      <w:pPr>
        <w:numPr>
          <w:ilvl w:val="0"/>
          <w:numId w:val="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Tubing diameter</w:t>
      </w:r>
    </w:p>
    <w:p w14:paraId="3192C30C" w14:textId="77777777" w:rsidR="009B4792" w:rsidRPr="00251033" w:rsidRDefault="00000000" w:rsidP="00FD34B2">
      <w:pPr>
        <w:numPr>
          <w:ilvl w:val="0"/>
          <w:numId w:val="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Gas-liquid ratio</w:t>
      </w:r>
    </w:p>
    <w:p w14:paraId="66518404" w14:textId="77777777" w:rsidR="009B4792" w:rsidRPr="00251033" w:rsidRDefault="00000000" w:rsidP="00FD34B2">
      <w:pPr>
        <w:numPr>
          <w:ilvl w:val="0"/>
          <w:numId w:val="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Water cut</w:t>
      </w:r>
    </w:p>
    <w:p w14:paraId="6042736E" w14:textId="77777777" w:rsidR="009B4792" w:rsidRPr="00251033" w:rsidRDefault="00000000" w:rsidP="00FD34B2">
      <w:pPr>
        <w:numPr>
          <w:ilvl w:val="0"/>
          <w:numId w:val="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Pressure</w:t>
      </w:r>
    </w:p>
    <w:p w14:paraId="705324F7" w14:textId="77777777" w:rsidR="009B4792" w:rsidRPr="00251033" w:rsidRDefault="00000000" w:rsidP="00FD34B2">
      <w:pPr>
        <w:numPr>
          <w:ilvl w:val="0"/>
          <w:numId w:val="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Temperature</w:t>
      </w:r>
    </w:p>
    <w:p w14:paraId="40BE080C" w14:textId="77777777" w:rsidR="009B4792" w:rsidRPr="00251033" w:rsidRDefault="00000000" w:rsidP="00FD34B2">
      <w:pPr>
        <w:numPr>
          <w:ilvl w:val="0"/>
          <w:numId w:val="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Fluid properties</w:t>
      </w:r>
    </w:p>
    <w:p w14:paraId="554798FD" w14:textId="77777777" w:rsidR="009B4792" w:rsidRPr="00251033" w:rsidRDefault="009B4792" w:rsidP="00FD34B2">
      <w:pPr>
        <w:spacing w:line="360" w:lineRule="auto"/>
        <w:ind w:left="180"/>
        <w:jc w:val="both"/>
        <w:rPr>
          <w:rFonts w:ascii="Times New Roman" w:hAnsi="Times New Roman" w:cs="Times New Roman"/>
          <w:sz w:val="28"/>
          <w:szCs w:val="28"/>
        </w:rPr>
      </w:pPr>
    </w:p>
    <w:p w14:paraId="36C4F994"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model development process </w:t>
      </w:r>
      <w:r w:rsidRPr="00251033">
        <w:rPr>
          <w:rFonts w:ascii="Times New Roman" w:hAnsi="Times New Roman" w:cs="Times New Roman"/>
          <w:color w:val="000000"/>
          <w:sz w:val="28"/>
          <w:szCs w:val="28"/>
        </w:rPr>
        <w:t>included</w:t>
      </w:r>
      <w:r w:rsidRPr="00251033">
        <w:rPr>
          <w:rFonts w:ascii="Times New Roman" w:hAnsi="Times New Roman" w:cs="Times New Roman"/>
          <w:sz w:val="28"/>
          <w:szCs w:val="28"/>
        </w:rPr>
        <w:t xml:space="preserve"> data collection, preprocessing, model training, validation, testing, and performance evaluation.</w:t>
      </w:r>
    </w:p>
    <w:p w14:paraId="3DA76A2C" w14:textId="77777777" w:rsidR="009B4792" w:rsidRPr="00251033" w:rsidRDefault="009B4792" w:rsidP="00FD34B2">
      <w:pPr>
        <w:spacing w:line="360" w:lineRule="auto"/>
        <w:jc w:val="both"/>
        <w:rPr>
          <w:rFonts w:ascii="Times New Roman" w:hAnsi="Times New Roman" w:cs="Times New Roman"/>
          <w:sz w:val="28"/>
          <w:szCs w:val="28"/>
        </w:rPr>
      </w:pPr>
    </w:p>
    <w:p w14:paraId="5AA0F7C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This</w:t>
      </w:r>
      <w:r w:rsidRPr="00251033">
        <w:rPr>
          <w:rFonts w:ascii="Times New Roman" w:hAnsi="Times New Roman" w:cs="Times New Roman"/>
          <w:sz w:val="28"/>
          <w:szCs w:val="28"/>
        </w:rPr>
        <w:t xml:space="preserve"> study </w:t>
      </w:r>
      <w:r w:rsidRPr="00251033">
        <w:rPr>
          <w:rFonts w:ascii="Times New Roman" w:hAnsi="Times New Roman" w:cs="Times New Roman"/>
          <w:color w:val="000000"/>
          <w:sz w:val="28"/>
          <w:szCs w:val="28"/>
        </w:rPr>
        <w:t>was</w:t>
      </w:r>
      <w:r w:rsidRPr="00251033">
        <w:rPr>
          <w:rFonts w:ascii="Times New Roman" w:hAnsi="Times New Roman" w:cs="Times New Roman"/>
          <w:sz w:val="28"/>
          <w:szCs w:val="28"/>
        </w:rPr>
        <w:t xml:space="preserve"> limited to supervised machine learning techniques, with Random Forest serving as the primary predictive algorithm.</w:t>
      </w:r>
    </w:p>
    <w:p w14:paraId="6C4F1078" w14:textId="77777777" w:rsidR="009B4792" w:rsidRPr="00251033" w:rsidRDefault="009B4792" w:rsidP="00FD34B2">
      <w:pPr>
        <w:spacing w:line="360" w:lineRule="auto"/>
        <w:jc w:val="both"/>
        <w:rPr>
          <w:rFonts w:ascii="Times New Roman" w:hAnsi="Times New Roman" w:cs="Times New Roman"/>
          <w:sz w:val="28"/>
          <w:szCs w:val="28"/>
        </w:rPr>
      </w:pPr>
    </w:p>
    <w:p w14:paraId="3037B0C0"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1.9 Limitations of the Study</w:t>
      </w:r>
    </w:p>
    <w:p w14:paraId="6384719E" w14:textId="77777777" w:rsidR="009B4792" w:rsidRPr="00251033" w:rsidRDefault="009B4792" w:rsidP="00FD34B2">
      <w:pPr>
        <w:spacing w:line="360" w:lineRule="auto"/>
        <w:jc w:val="both"/>
        <w:rPr>
          <w:rFonts w:ascii="Times New Roman" w:hAnsi="Times New Roman" w:cs="Times New Roman"/>
          <w:sz w:val="28"/>
          <w:szCs w:val="28"/>
        </w:rPr>
      </w:pPr>
    </w:p>
    <w:p w14:paraId="6B07994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Several limitations were encountered during this research.</w:t>
      </w:r>
    </w:p>
    <w:p w14:paraId="1D8F512B" w14:textId="77777777" w:rsidR="009B4792" w:rsidRPr="00251033" w:rsidRDefault="009B4792" w:rsidP="00FD34B2">
      <w:pPr>
        <w:spacing w:line="360" w:lineRule="auto"/>
        <w:jc w:val="both"/>
        <w:rPr>
          <w:rFonts w:ascii="Times New Roman" w:hAnsi="Times New Roman" w:cs="Times New Roman"/>
          <w:sz w:val="28"/>
          <w:szCs w:val="28"/>
        </w:rPr>
      </w:pPr>
    </w:p>
    <w:p w14:paraId="1E29B085"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first challenge </w:t>
      </w:r>
      <w:r w:rsidRPr="00251033">
        <w:rPr>
          <w:rFonts w:ascii="Times New Roman" w:hAnsi="Times New Roman" w:cs="Times New Roman"/>
          <w:color w:val="000000"/>
          <w:sz w:val="28"/>
          <w:szCs w:val="28"/>
        </w:rPr>
        <w:t>is</w:t>
      </w:r>
      <w:r w:rsidRPr="00251033">
        <w:rPr>
          <w:rFonts w:ascii="Times New Roman" w:hAnsi="Times New Roman" w:cs="Times New Roman"/>
          <w:sz w:val="28"/>
          <w:szCs w:val="28"/>
        </w:rPr>
        <w:t xml:space="preserve"> obtaining high-quality field production datasets. Access to real industry data is often restricted because of confidentiality agreements</w:t>
      </w:r>
      <w:r w:rsidRPr="00251033">
        <w:rPr>
          <w:rFonts w:ascii="Times New Roman" w:hAnsi="Times New Roman" w:cs="Times New Roman"/>
          <w:color w:val="000000"/>
          <w:sz w:val="28"/>
          <w:szCs w:val="28"/>
        </w:rPr>
        <w:t xml:space="preserve"> between companies</w:t>
      </w:r>
      <w:r w:rsidRPr="00251033">
        <w:rPr>
          <w:rFonts w:ascii="Times New Roman" w:hAnsi="Times New Roman" w:cs="Times New Roman"/>
          <w:sz w:val="28"/>
          <w:szCs w:val="28"/>
        </w:rPr>
        <w:t xml:space="preserve">. Another limitation </w:t>
      </w:r>
      <w:r w:rsidRPr="00251033">
        <w:rPr>
          <w:rFonts w:ascii="Times New Roman" w:hAnsi="Times New Roman" w:cs="Times New Roman"/>
          <w:color w:val="000000"/>
          <w:sz w:val="28"/>
          <w:szCs w:val="28"/>
        </w:rPr>
        <w:t>is the</w:t>
      </w:r>
      <w:r w:rsidRPr="00251033">
        <w:rPr>
          <w:rFonts w:ascii="Times New Roman" w:hAnsi="Times New Roman" w:cs="Times New Roman"/>
          <w:sz w:val="28"/>
          <w:szCs w:val="28"/>
        </w:rPr>
        <w:t xml:space="preserve"> computational resources. Although Random Forest is relatively efficient, model optimization still requires significant computational effort when large datasets are used.</w:t>
      </w:r>
    </w:p>
    <w:p w14:paraId="4065A63F" w14:textId="77777777" w:rsidR="009B4792" w:rsidRPr="00251033" w:rsidRDefault="009B4792" w:rsidP="00FD34B2">
      <w:pPr>
        <w:spacing w:line="360" w:lineRule="auto"/>
        <w:jc w:val="both"/>
        <w:rPr>
          <w:rFonts w:ascii="Times New Roman" w:hAnsi="Times New Roman" w:cs="Times New Roman"/>
          <w:sz w:val="28"/>
          <w:szCs w:val="28"/>
        </w:rPr>
      </w:pPr>
    </w:p>
    <w:p w14:paraId="16A7A71D"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This</w:t>
      </w:r>
      <w:r w:rsidRPr="00251033">
        <w:rPr>
          <w:rFonts w:ascii="Times New Roman" w:hAnsi="Times New Roman" w:cs="Times New Roman"/>
          <w:sz w:val="28"/>
          <w:szCs w:val="28"/>
        </w:rPr>
        <w:t xml:space="preserve"> study </w:t>
      </w:r>
      <w:r w:rsidRPr="00251033">
        <w:rPr>
          <w:rFonts w:ascii="Times New Roman" w:hAnsi="Times New Roman" w:cs="Times New Roman"/>
          <w:color w:val="000000"/>
          <w:sz w:val="28"/>
          <w:szCs w:val="28"/>
        </w:rPr>
        <w:t>was</w:t>
      </w:r>
      <w:r w:rsidRPr="00251033">
        <w:rPr>
          <w:rFonts w:ascii="Times New Roman" w:hAnsi="Times New Roman" w:cs="Times New Roman"/>
          <w:sz w:val="28"/>
          <w:szCs w:val="28"/>
        </w:rPr>
        <w:t xml:space="preserve"> also limited by the quality and representativeness of the available data. </w:t>
      </w:r>
      <w:r w:rsidRPr="00251033">
        <w:rPr>
          <w:rFonts w:ascii="Times New Roman" w:hAnsi="Times New Roman" w:cs="Times New Roman"/>
          <w:color w:val="000000"/>
          <w:sz w:val="28"/>
          <w:szCs w:val="28"/>
        </w:rPr>
        <w:t>Because</w:t>
      </w:r>
      <w:r w:rsidRPr="00251033">
        <w:rPr>
          <w:rFonts w:ascii="Times New Roman" w:hAnsi="Times New Roman" w:cs="Times New Roman"/>
          <w:sz w:val="28"/>
          <w:szCs w:val="28"/>
        </w:rPr>
        <w:t xml:space="preserve"> machine learning models learn from historical observations,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prediction accuracy depends heavily on the dataset used for training. Finally, the developed model may require retraining before </w:t>
      </w:r>
      <w:r w:rsidRPr="00251033">
        <w:rPr>
          <w:rFonts w:ascii="Times New Roman" w:hAnsi="Times New Roman" w:cs="Times New Roman"/>
          <w:color w:val="000000"/>
          <w:sz w:val="28"/>
          <w:szCs w:val="28"/>
        </w:rPr>
        <w:t>being applied</w:t>
      </w:r>
      <w:r w:rsidRPr="00251033">
        <w:rPr>
          <w:rFonts w:ascii="Times New Roman" w:hAnsi="Times New Roman" w:cs="Times New Roman"/>
          <w:sz w:val="28"/>
          <w:szCs w:val="28"/>
        </w:rPr>
        <w:t xml:space="preserve"> to fields with significantly different operating conditions.</w:t>
      </w:r>
    </w:p>
    <w:p w14:paraId="38C2D06A" w14:textId="77777777" w:rsidR="009B4792" w:rsidRPr="00251033" w:rsidRDefault="009B4792" w:rsidP="00FD34B2">
      <w:pPr>
        <w:spacing w:line="360" w:lineRule="auto"/>
        <w:jc w:val="both"/>
        <w:rPr>
          <w:rFonts w:ascii="Times New Roman" w:hAnsi="Times New Roman" w:cs="Times New Roman"/>
          <w:sz w:val="28"/>
          <w:szCs w:val="28"/>
        </w:rPr>
      </w:pPr>
    </w:p>
    <w:p w14:paraId="24C233E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1.10 Organization of the Report</w:t>
      </w:r>
    </w:p>
    <w:p w14:paraId="494EAE2A" w14:textId="77777777" w:rsidR="009B4792" w:rsidRPr="00251033" w:rsidRDefault="009B4792" w:rsidP="00FD34B2">
      <w:pPr>
        <w:spacing w:line="360" w:lineRule="auto"/>
        <w:jc w:val="both"/>
        <w:rPr>
          <w:rFonts w:ascii="Times New Roman" w:hAnsi="Times New Roman" w:cs="Times New Roman"/>
          <w:sz w:val="28"/>
          <w:szCs w:val="28"/>
        </w:rPr>
      </w:pPr>
    </w:p>
    <w:p w14:paraId="6A7C5B65"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This project report is organized into five chapters</w:t>
      </w:r>
      <w:r w:rsidRPr="00251033">
        <w:rPr>
          <w:rFonts w:ascii="Times New Roman" w:hAnsi="Times New Roman" w:cs="Times New Roman"/>
          <w:color w:val="000000"/>
          <w:sz w:val="28"/>
          <w:szCs w:val="28"/>
        </w:rPr>
        <w:t xml:space="preserve"> as follows</w:t>
      </w:r>
      <w:r w:rsidRPr="00251033">
        <w:rPr>
          <w:rFonts w:ascii="Times New Roman" w:hAnsi="Times New Roman" w:cs="Times New Roman"/>
          <w:sz w:val="28"/>
          <w:szCs w:val="28"/>
        </w:rPr>
        <w:t>.</w:t>
      </w:r>
    </w:p>
    <w:p w14:paraId="3FCB1F3D" w14:textId="77777777" w:rsidR="009B4792" w:rsidRPr="00251033" w:rsidRDefault="009B4792" w:rsidP="00FD34B2">
      <w:pPr>
        <w:spacing w:line="360" w:lineRule="auto"/>
        <w:jc w:val="both"/>
        <w:rPr>
          <w:rFonts w:ascii="Times New Roman" w:hAnsi="Times New Roman" w:cs="Times New Roman"/>
          <w:sz w:val="28"/>
          <w:szCs w:val="28"/>
        </w:rPr>
      </w:pPr>
    </w:p>
    <w:p w14:paraId="6E7A3010"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Chapter One introduces the study</w:t>
      </w:r>
      <w:r w:rsidRPr="00251033">
        <w:rPr>
          <w:rFonts w:ascii="Times New Roman" w:hAnsi="Times New Roman" w:cs="Times New Roman"/>
          <w:color w:val="000000"/>
          <w:sz w:val="28"/>
          <w:szCs w:val="28"/>
        </w:rPr>
        <w:t xml:space="preserve"> and</w:t>
      </w:r>
      <w:r w:rsidRPr="00251033">
        <w:rPr>
          <w:rFonts w:ascii="Times New Roman" w:hAnsi="Times New Roman" w:cs="Times New Roman"/>
          <w:sz w:val="28"/>
          <w:szCs w:val="28"/>
        </w:rPr>
        <w:t xml:space="preserve"> presents the problem statement, objectives, significance, scope, limitations, and research questions. Chapter Two reviews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relevant literature on Vertical Lift Performance, traditional prediction methods, machine learning applications, and previous studies related to the research topic. Chapter Three presents the methodology adopted for data collection, preprocessing, Random Forest model development, and model evaluation. Chapter Four presents the results, analysis, discussion, and performance </w:t>
      </w:r>
      <w:r w:rsidRPr="00251033">
        <w:rPr>
          <w:rFonts w:ascii="Times New Roman" w:hAnsi="Times New Roman" w:cs="Times New Roman"/>
          <w:color w:val="000000"/>
          <w:sz w:val="28"/>
          <w:szCs w:val="28"/>
        </w:rPr>
        <w:t>comparisons</w:t>
      </w:r>
      <w:r w:rsidRPr="00251033">
        <w:rPr>
          <w:rFonts w:ascii="Times New Roman" w:hAnsi="Times New Roman" w:cs="Times New Roman"/>
          <w:sz w:val="28"/>
          <w:szCs w:val="28"/>
        </w:rPr>
        <w:t xml:space="preserve">. Chapter Five summarizes the findings, presents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conclusions, and provides recommendations for future work.</w:t>
      </w:r>
    </w:p>
    <w:p w14:paraId="6092CBE6" w14:textId="77777777" w:rsidR="009B4792" w:rsidRPr="00251033" w:rsidRDefault="009B4792" w:rsidP="00FD34B2">
      <w:pPr>
        <w:spacing w:line="360" w:lineRule="auto"/>
        <w:jc w:val="both"/>
        <w:rPr>
          <w:rFonts w:ascii="Times New Roman" w:hAnsi="Times New Roman" w:cs="Times New Roman"/>
          <w:sz w:val="28"/>
          <w:szCs w:val="28"/>
        </w:rPr>
      </w:pPr>
    </w:p>
    <w:p w14:paraId="4F434FA0" w14:textId="77777777" w:rsidR="00251033" w:rsidRDefault="00251033" w:rsidP="00FD34B2">
      <w:pPr>
        <w:spacing w:line="360" w:lineRule="auto"/>
        <w:jc w:val="both"/>
        <w:rPr>
          <w:rFonts w:ascii="Times New Roman" w:hAnsi="Times New Roman" w:cs="Times New Roman"/>
          <w:b/>
          <w:color w:val="000000"/>
          <w:sz w:val="28"/>
          <w:szCs w:val="28"/>
        </w:rPr>
      </w:pPr>
    </w:p>
    <w:p w14:paraId="5296387E" w14:textId="77777777" w:rsidR="00251033" w:rsidRDefault="00251033" w:rsidP="00FD34B2">
      <w:pPr>
        <w:spacing w:line="360" w:lineRule="auto"/>
        <w:jc w:val="both"/>
        <w:rPr>
          <w:rFonts w:ascii="Times New Roman" w:hAnsi="Times New Roman" w:cs="Times New Roman"/>
          <w:b/>
          <w:color w:val="000000"/>
          <w:sz w:val="28"/>
          <w:szCs w:val="28"/>
        </w:rPr>
      </w:pPr>
    </w:p>
    <w:p w14:paraId="3105333D" w14:textId="77777777" w:rsidR="00251033" w:rsidRDefault="00251033" w:rsidP="00FD34B2">
      <w:pPr>
        <w:spacing w:line="360" w:lineRule="auto"/>
        <w:jc w:val="both"/>
        <w:rPr>
          <w:rFonts w:ascii="Times New Roman" w:hAnsi="Times New Roman" w:cs="Times New Roman"/>
          <w:b/>
          <w:color w:val="000000"/>
          <w:sz w:val="28"/>
          <w:szCs w:val="28"/>
        </w:rPr>
      </w:pPr>
    </w:p>
    <w:p w14:paraId="11EDF70D" w14:textId="77777777" w:rsidR="00251033" w:rsidRDefault="00251033" w:rsidP="00FD34B2">
      <w:pPr>
        <w:spacing w:line="360" w:lineRule="auto"/>
        <w:jc w:val="both"/>
        <w:rPr>
          <w:rFonts w:ascii="Times New Roman" w:hAnsi="Times New Roman" w:cs="Times New Roman"/>
          <w:b/>
          <w:color w:val="000000"/>
          <w:sz w:val="28"/>
          <w:szCs w:val="28"/>
        </w:rPr>
      </w:pPr>
    </w:p>
    <w:p w14:paraId="2B13F27B" w14:textId="77777777" w:rsidR="00251033" w:rsidRDefault="00251033" w:rsidP="00FD34B2">
      <w:pPr>
        <w:spacing w:line="360" w:lineRule="auto"/>
        <w:jc w:val="both"/>
        <w:rPr>
          <w:rFonts w:ascii="Times New Roman" w:hAnsi="Times New Roman" w:cs="Times New Roman"/>
          <w:b/>
          <w:color w:val="000000"/>
          <w:sz w:val="28"/>
          <w:szCs w:val="28"/>
        </w:rPr>
      </w:pPr>
    </w:p>
    <w:p w14:paraId="336D1CC5" w14:textId="77777777" w:rsidR="00251033" w:rsidRDefault="00251033" w:rsidP="00FD34B2">
      <w:pPr>
        <w:spacing w:line="360" w:lineRule="auto"/>
        <w:jc w:val="both"/>
        <w:rPr>
          <w:rFonts w:ascii="Times New Roman" w:hAnsi="Times New Roman" w:cs="Times New Roman"/>
          <w:b/>
          <w:color w:val="000000"/>
          <w:sz w:val="28"/>
          <w:szCs w:val="28"/>
        </w:rPr>
      </w:pPr>
    </w:p>
    <w:p w14:paraId="11ECD4C1" w14:textId="77777777" w:rsidR="00251033" w:rsidRDefault="00251033" w:rsidP="00FD34B2">
      <w:pPr>
        <w:spacing w:line="360" w:lineRule="auto"/>
        <w:jc w:val="both"/>
        <w:rPr>
          <w:rFonts w:ascii="Times New Roman" w:hAnsi="Times New Roman" w:cs="Times New Roman"/>
          <w:b/>
          <w:color w:val="000000"/>
          <w:sz w:val="28"/>
          <w:szCs w:val="28"/>
        </w:rPr>
      </w:pPr>
    </w:p>
    <w:p w14:paraId="40E20C0B" w14:textId="77777777" w:rsidR="00251033" w:rsidRDefault="00251033" w:rsidP="00FD34B2">
      <w:pPr>
        <w:spacing w:line="360" w:lineRule="auto"/>
        <w:jc w:val="both"/>
        <w:rPr>
          <w:rFonts w:ascii="Times New Roman" w:hAnsi="Times New Roman" w:cs="Times New Roman"/>
          <w:b/>
          <w:color w:val="000000"/>
          <w:sz w:val="28"/>
          <w:szCs w:val="28"/>
        </w:rPr>
      </w:pPr>
    </w:p>
    <w:p w14:paraId="5BBCD3C7" w14:textId="77777777" w:rsidR="00251033" w:rsidRDefault="00251033" w:rsidP="00462EF0">
      <w:pPr>
        <w:spacing w:line="360" w:lineRule="auto"/>
        <w:jc w:val="center"/>
        <w:rPr>
          <w:rFonts w:ascii="Times New Roman" w:hAnsi="Times New Roman" w:cs="Times New Roman"/>
          <w:b/>
          <w:color w:val="000000"/>
          <w:sz w:val="28"/>
          <w:szCs w:val="28"/>
        </w:rPr>
      </w:pPr>
    </w:p>
    <w:p w14:paraId="2F2DE278" w14:textId="60FE1327" w:rsidR="00251033" w:rsidRDefault="00251033" w:rsidP="00462EF0">
      <w:pPr>
        <w:spacing w:line="360" w:lineRule="auto"/>
        <w:jc w:val="center"/>
        <w:rPr>
          <w:rFonts w:ascii="Times New Roman" w:hAnsi="Times New Roman" w:cs="Times New Roman"/>
          <w:b/>
          <w:color w:val="000000"/>
          <w:sz w:val="28"/>
          <w:szCs w:val="28"/>
        </w:rPr>
      </w:pPr>
    </w:p>
    <w:p w14:paraId="0E31A586" w14:textId="21A7BDCE" w:rsidR="00462EF0" w:rsidRDefault="00462EF0" w:rsidP="00462EF0">
      <w:pPr>
        <w:spacing w:line="360" w:lineRule="auto"/>
        <w:jc w:val="center"/>
        <w:rPr>
          <w:rFonts w:ascii="Times New Roman" w:hAnsi="Times New Roman" w:cs="Times New Roman"/>
          <w:b/>
          <w:color w:val="000000"/>
          <w:sz w:val="28"/>
          <w:szCs w:val="28"/>
        </w:rPr>
      </w:pPr>
    </w:p>
    <w:p w14:paraId="3B293D2F" w14:textId="381D1A81" w:rsidR="00462EF0" w:rsidRDefault="00462EF0" w:rsidP="00462EF0">
      <w:pPr>
        <w:spacing w:line="360" w:lineRule="auto"/>
        <w:jc w:val="center"/>
        <w:rPr>
          <w:rFonts w:ascii="Times New Roman" w:hAnsi="Times New Roman" w:cs="Times New Roman"/>
          <w:b/>
          <w:color w:val="000000"/>
          <w:sz w:val="28"/>
          <w:szCs w:val="28"/>
        </w:rPr>
      </w:pPr>
    </w:p>
    <w:p w14:paraId="4F8E85F4" w14:textId="29B5B93C" w:rsidR="00462EF0" w:rsidRDefault="00462EF0" w:rsidP="00462EF0">
      <w:pPr>
        <w:spacing w:line="360" w:lineRule="auto"/>
        <w:jc w:val="center"/>
        <w:rPr>
          <w:rFonts w:ascii="Times New Roman" w:hAnsi="Times New Roman" w:cs="Times New Roman"/>
          <w:b/>
          <w:color w:val="000000"/>
          <w:sz w:val="28"/>
          <w:szCs w:val="28"/>
        </w:rPr>
      </w:pPr>
    </w:p>
    <w:p w14:paraId="3B8FF33C" w14:textId="1C7326BB" w:rsidR="00462EF0" w:rsidRDefault="00462EF0" w:rsidP="00462EF0">
      <w:pPr>
        <w:spacing w:line="360" w:lineRule="auto"/>
        <w:jc w:val="center"/>
        <w:rPr>
          <w:rFonts w:ascii="Times New Roman" w:hAnsi="Times New Roman" w:cs="Times New Roman"/>
          <w:b/>
          <w:color w:val="000000"/>
          <w:sz w:val="28"/>
          <w:szCs w:val="28"/>
        </w:rPr>
      </w:pPr>
    </w:p>
    <w:p w14:paraId="08A196EC" w14:textId="77777777" w:rsidR="00462EF0" w:rsidRDefault="00462EF0" w:rsidP="00462EF0">
      <w:pPr>
        <w:spacing w:line="360" w:lineRule="auto"/>
        <w:jc w:val="center"/>
        <w:rPr>
          <w:rFonts w:ascii="Times New Roman" w:hAnsi="Times New Roman" w:cs="Times New Roman"/>
          <w:b/>
          <w:color w:val="000000"/>
          <w:sz w:val="28"/>
          <w:szCs w:val="28"/>
        </w:rPr>
      </w:pPr>
    </w:p>
    <w:p w14:paraId="7AA51A95" w14:textId="76156E1A" w:rsidR="009B4792" w:rsidRPr="00251033" w:rsidRDefault="00000000" w:rsidP="00462EF0">
      <w:pPr>
        <w:spacing w:line="360" w:lineRule="auto"/>
        <w:jc w:val="center"/>
        <w:rPr>
          <w:rFonts w:ascii="Times New Roman" w:hAnsi="Times New Roman" w:cs="Times New Roman"/>
          <w:sz w:val="28"/>
          <w:szCs w:val="28"/>
        </w:rPr>
      </w:pPr>
      <w:r w:rsidRPr="00251033">
        <w:rPr>
          <w:rFonts w:ascii="Times New Roman" w:hAnsi="Times New Roman" w:cs="Times New Roman"/>
          <w:b/>
          <w:color w:val="000000"/>
          <w:sz w:val="28"/>
          <w:szCs w:val="28"/>
        </w:rPr>
        <w:lastRenderedPageBreak/>
        <w:t>CHAPTER TWO</w:t>
      </w:r>
    </w:p>
    <w:p w14:paraId="2AF9B2C7" w14:textId="77777777" w:rsidR="009B4792" w:rsidRPr="00251033" w:rsidRDefault="009B4792" w:rsidP="00462EF0">
      <w:pPr>
        <w:spacing w:line="360" w:lineRule="auto"/>
        <w:jc w:val="center"/>
        <w:rPr>
          <w:rFonts w:ascii="Times New Roman" w:hAnsi="Times New Roman" w:cs="Times New Roman"/>
          <w:sz w:val="28"/>
          <w:szCs w:val="28"/>
        </w:rPr>
      </w:pPr>
    </w:p>
    <w:p w14:paraId="484C3E74" w14:textId="77777777" w:rsidR="009B4792" w:rsidRPr="00251033" w:rsidRDefault="00000000" w:rsidP="00462EF0">
      <w:pPr>
        <w:spacing w:line="360" w:lineRule="auto"/>
        <w:jc w:val="center"/>
        <w:rPr>
          <w:rFonts w:ascii="Times New Roman" w:hAnsi="Times New Roman" w:cs="Times New Roman"/>
          <w:sz w:val="28"/>
          <w:szCs w:val="28"/>
        </w:rPr>
      </w:pPr>
      <w:r w:rsidRPr="00251033">
        <w:rPr>
          <w:rFonts w:ascii="Times New Roman" w:hAnsi="Times New Roman" w:cs="Times New Roman"/>
          <w:b/>
          <w:color w:val="000000"/>
          <w:sz w:val="28"/>
          <w:szCs w:val="28"/>
        </w:rPr>
        <w:t>LITERATURE REVIEW</w:t>
      </w:r>
    </w:p>
    <w:p w14:paraId="3004D0E4" w14:textId="77777777" w:rsidR="009B4792" w:rsidRPr="00251033" w:rsidRDefault="009B4792" w:rsidP="00FD34B2">
      <w:pPr>
        <w:spacing w:line="360" w:lineRule="auto"/>
        <w:jc w:val="both"/>
        <w:rPr>
          <w:rFonts w:ascii="Times New Roman" w:hAnsi="Times New Roman" w:cs="Times New Roman"/>
          <w:sz w:val="28"/>
          <w:szCs w:val="28"/>
        </w:rPr>
      </w:pPr>
    </w:p>
    <w:p w14:paraId="43CE921F"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2.1 Introduction</w:t>
      </w:r>
    </w:p>
    <w:p w14:paraId="66C87A30" w14:textId="77777777" w:rsidR="009B4792" w:rsidRPr="00251033" w:rsidRDefault="009B4792" w:rsidP="00FD34B2">
      <w:pPr>
        <w:spacing w:line="360" w:lineRule="auto"/>
        <w:jc w:val="both"/>
        <w:rPr>
          <w:rFonts w:ascii="Times New Roman" w:hAnsi="Times New Roman" w:cs="Times New Roman"/>
          <w:sz w:val="28"/>
          <w:szCs w:val="28"/>
        </w:rPr>
      </w:pPr>
    </w:p>
    <w:p w14:paraId="340475D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This chapter presents a review of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literature related to Vertical Lift Performance (VLP), traditional methods used for VLP prediction, machine learning applications in petroleum engineering, and recent studies related to multiphase flow prediction. The review was </w:t>
      </w:r>
      <w:r w:rsidRPr="00251033">
        <w:rPr>
          <w:rFonts w:ascii="Times New Roman" w:hAnsi="Times New Roman" w:cs="Times New Roman"/>
          <w:color w:val="000000"/>
          <w:sz w:val="28"/>
          <w:szCs w:val="28"/>
        </w:rPr>
        <w:t>conducted</w:t>
      </w:r>
      <w:r w:rsidRPr="00251033">
        <w:rPr>
          <w:rFonts w:ascii="Times New Roman" w:hAnsi="Times New Roman" w:cs="Times New Roman"/>
          <w:sz w:val="28"/>
          <w:szCs w:val="28"/>
        </w:rPr>
        <w:t xml:space="preserve"> using journal articles, conference papers, textbooks, and technical publications published mainly between 2020 and 2025.</w:t>
      </w:r>
    </w:p>
    <w:p w14:paraId="2A2A140C" w14:textId="77777777" w:rsidR="009B4792" w:rsidRPr="00251033" w:rsidRDefault="009B4792" w:rsidP="00FD34B2">
      <w:pPr>
        <w:spacing w:line="360" w:lineRule="auto"/>
        <w:jc w:val="both"/>
        <w:rPr>
          <w:rFonts w:ascii="Times New Roman" w:hAnsi="Times New Roman" w:cs="Times New Roman"/>
          <w:sz w:val="28"/>
          <w:szCs w:val="28"/>
        </w:rPr>
      </w:pPr>
    </w:p>
    <w:p w14:paraId="2B4FE0C2"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During the literature review process, I found that the petroleum industry is increasingly embracing artificial intelligence and machine learning</w:t>
      </w:r>
      <w:r w:rsidRPr="00251033">
        <w:rPr>
          <w:rFonts w:ascii="Times New Roman" w:hAnsi="Times New Roman" w:cs="Times New Roman"/>
          <w:color w:val="000000"/>
          <w:sz w:val="28"/>
          <w:szCs w:val="28"/>
        </w:rPr>
        <w:t xml:space="preserve"> (ML)</w:t>
      </w:r>
      <w:r w:rsidRPr="00251033">
        <w:rPr>
          <w:rFonts w:ascii="Times New Roman" w:hAnsi="Times New Roman" w:cs="Times New Roman"/>
          <w:sz w:val="28"/>
          <w:szCs w:val="28"/>
        </w:rPr>
        <w:t xml:space="preserve"> technologies. Many researchers </w:t>
      </w:r>
      <w:r w:rsidRPr="00251033">
        <w:rPr>
          <w:rFonts w:ascii="Times New Roman" w:hAnsi="Times New Roman" w:cs="Times New Roman"/>
          <w:color w:val="000000"/>
          <w:sz w:val="28"/>
          <w:szCs w:val="28"/>
        </w:rPr>
        <w:t>have</w:t>
      </w:r>
      <w:r w:rsidRPr="00251033">
        <w:rPr>
          <w:rFonts w:ascii="Times New Roman" w:hAnsi="Times New Roman" w:cs="Times New Roman"/>
          <w:sz w:val="28"/>
          <w:szCs w:val="28"/>
        </w:rPr>
        <w:t xml:space="preserve"> </w:t>
      </w:r>
      <w:r w:rsidRPr="00251033">
        <w:rPr>
          <w:rFonts w:ascii="Times New Roman" w:hAnsi="Times New Roman" w:cs="Times New Roman"/>
          <w:color w:val="000000"/>
          <w:sz w:val="28"/>
          <w:szCs w:val="28"/>
        </w:rPr>
        <w:t>explored</w:t>
      </w:r>
      <w:r w:rsidRPr="00251033">
        <w:rPr>
          <w:rFonts w:ascii="Times New Roman" w:hAnsi="Times New Roman" w:cs="Times New Roman"/>
          <w:sz w:val="28"/>
          <w:szCs w:val="28"/>
        </w:rPr>
        <w:t xml:space="preserve"> data-driven methods as alternatives to conventional engineering correlations. However, the integration of machine learning into Vertical Lift Performance prediction remains an evolving research area. This observation </w:t>
      </w:r>
      <w:r w:rsidRPr="00251033">
        <w:rPr>
          <w:rFonts w:ascii="Times New Roman" w:hAnsi="Times New Roman" w:cs="Times New Roman"/>
          <w:color w:val="000000"/>
          <w:sz w:val="28"/>
          <w:szCs w:val="28"/>
        </w:rPr>
        <w:t>was</w:t>
      </w:r>
      <w:r w:rsidRPr="00251033">
        <w:rPr>
          <w:rFonts w:ascii="Times New Roman" w:hAnsi="Times New Roman" w:cs="Times New Roman"/>
          <w:sz w:val="28"/>
          <w:szCs w:val="28"/>
        </w:rPr>
        <w:t xml:space="preserve"> one of the motivations </w:t>
      </w:r>
      <w:r w:rsidRPr="00251033">
        <w:rPr>
          <w:rFonts w:ascii="Times New Roman" w:hAnsi="Times New Roman" w:cs="Times New Roman"/>
          <w:color w:val="000000"/>
          <w:sz w:val="28"/>
          <w:szCs w:val="28"/>
        </w:rPr>
        <w:t>for</w:t>
      </w:r>
      <w:r w:rsidRPr="00251033">
        <w:rPr>
          <w:rFonts w:ascii="Times New Roman" w:hAnsi="Times New Roman" w:cs="Times New Roman"/>
          <w:sz w:val="28"/>
          <w:szCs w:val="28"/>
        </w:rPr>
        <w:t xml:space="preserve"> this study.</w:t>
      </w:r>
    </w:p>
    <w:p w14:paraId="326E487F" w14:textId="77777777" w:rsidR="009B4792" w:rsidRPr="00251033" w:rsidRDefault="009B4792" w:rsidP="00FD34B2">
      <w:pPr>
        <w:spacing w:line="360" w:lineRule="auto"/>
        <w:jc w:val="both"/>
        <w:rPr>
          <w:rFonts w:ascii="Times New Roman" w:hAnsi="Times New Roman" w:cs="Times New Roman"/>
          <w:sz w:val="28"/>
          <w:szCs w:val="28"/>
        </w:rPr>
      </w:pPr>
    </w:p>
    <w:p w14:paraId="4BDFF7B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purpose of this chapter is to summarize previous studies </w:t>
      </w:r>
      <w:r w:rsidRPr="00251033">
        <w:rPr>
          <w:rFonts w:ascii="Times New Roman" w:hAnsi="Times New Roman" w:cs="Times New Roman"/>
          <w:color w:val="000000"/>
          <w:sz w:val="28"/>
          <w:szCs w:val="28"/>
        </w:rPr>
        <w:t>and</w:t>
      </w:r>
      <w:r w:rsidRPr="00251033">
        <w:rPr>
          <w:rFonts w:ascii="Times New Roman" w:hAnsi="Times New Roman" w:cs="Times New Roman"/>
          <w:sz w:val="28"/>
          <w:szCs w:val="28"/>
        </w:rPr>
        <w:t xml:space="preserve"> critically examine their findings, identify their strengths and weaknesses, and establish the research gap that this project intends to address.</w:t>
      </w:r>
    </w:p>
    <w:p w14:paraId="6A2E2D0C" w14:textId="77777777" w:rsidR="009B4792" w:rsidRPr="00251033" w:rsidRDefault="009B4792" w:rsidP="00FD34B2">
      <w:pPr>
        <w:spacing w:line="360" w:lineRule="auto"/>
        <w:jc w:val="both"/>
        <w:rPr>
          <w:rFonts w:ascii="Times New Roman" w:hAnsi="Times New Roman" w:cs="Times New Roman"/>
          <w:sz w:val="28"/>
          <w:szCs w:val="28"/>
        </w:rPr>
      </w:pPr>
    </w:p>
    <w:p w14:paraId="088306D8"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2.2 Concept of Vertical Lift Performance</w:t>
      </w:r>
    </w:p>
    <w:p w14:paraId="25AA4C03" w14:textId="77777777" w:rsidR="009B4792" w:rsidRPr="00251033" w:rsidRDefault="009B4792" w:rsidP="00FD34B2">
      <w:pPr>
        <w:spacing w:line="360" w:lineRule="auto"/>
        <w:jc w:val="both"/>
        <w:rPr>
          <w:rFonts w:ascii="Times New Roman" w:hAnsi="Times New Roman" w:cs="Times New Roman"/>
          <w:sz w:val="28"/>
          <w:szCs w:val="28"/>
        </w:rPr>
      </w:pPr>
    </w:p>
    <w:p w14:paraId="1132C3C5"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Vertical Lift Performance refers to the pressure required to transport reservoir fluids from the bottom of a well to the surface through the production tubing. It </w:t>
      </w:r>
      <w:r w:rsidRPr="00251033">
        <w:rPr>
          <w:rFonts w:ascii="Times New Roman" w:hAnsi="Times New Roman" w:cs="Times New Roman"/>
          <w:sz w:val="28"/>
          <w:szCs w:val="28"/>
        </w:rPr>
        <w:lastRenderedPageBreak/>
        <w:t xml:space="preserve">forms the outflow component of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nodal analysis and plays a major role in determining the production capacity of a well.</w:t>
      </w:r>
    </w:p>
    <w:p w14:paraId="638D0447" w14:textId="77777777" w:rsidR="009B4792" w:rsidRPr="00251033" w:rsidRDefault="009B4792" w:rsidP="00FD34B2">
      <w:pPr>
        <w:spacing w:line="360" w:lineRule="auto"/>
        <w:jc w:val="both"/>
        <w:rPr>
          <w:rFonts w:ascii="Times New Roman" w:hAnsi="Times New Roman" w:cs="Times New Roman"/>
          <w:sz w:val="28"/>
          <w:szCs w:val="28"/>
        </w:rPr>
      </w:pPr>
    </w:p>
    <w:p w14:paraId="33E9FBF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During my study of production engineering, I came to understand that VLP is more than just a pressure calculation. It influences almost every production-related decision, including tubing design, artificial lift selection, gas lift optimization, production forecasting, and </w:t>
      </w:r>
      <w:r w:rsidRPr="00251033">
        <w:rPr>
          <w:rFonts w:ascii="Times New Roman" w:hAnsi="Times New Roman" w:cs="Times New Roman"/>
          <w:color w:val="000000"/>
          <w:sz w:val="28"/>
          <w:szCs w:val="28"/>
        </w:rPr>
        <w:t>well-performance</w:t>
      </w:r>
      <w:r w:rsidRPr="00251033">
        <w:rPr>
          <w:rFonts w:ascii="Times New Roman" w:hAnsi="Times New Roman" w:cs="Times New Roman"/>
          <w:sz w:val="28"/>
          <w:szCs w:val="28"/>
        </w:rPr>
        <w:t xml:space="preserve"> analysis.</w:t>
      </w:r>
    </w:p>
    <w:p w14:paraId="327453AD" w14:textId="77777777" w:rsidR="009B4792" w:rsidRPr="00251033" w:rsidRDefault="009B4792" w:rsidP="00FD34B2">
      <w:pPr>
        <w:spacing w:line="360" w:lineRule="auto"/>
        <w:jc w:val="both"/>
        <w:rPr>
          <w:rFonts w:ascii="Times New Roman" w:hAnsi="Times New Roman" w:cs="Times New Roman"/>
          <w:sz w:val="28"/>
          <w:szCs w:val="28"/>
        </w:rPr>
      </w:pPr>
    </w:p>
    <w:p w14:paraId="33BAF3F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As fluids travel upward through the tubing, pressure losses occur </w:t>
      </w:r>
      <w:r w:rsidRPr="00251033">
        <w:rPr>
          <w:rFonts w:ascii="Times New Roman" w:hAnsi="Times New Roman" w:cs="Times New Roman"/>
          <w:color w:val="000000"/>
          <w:sz w:val="28"/>
          <w:szCs w:val="28"/>
        </w:rPr>
        <w:t>owing</w:t>
      </w:r>
      <w:r w:rsidRPr="00251033">
        <w:rPr>
          <w:rFonts w:ascii="Times New Roman" w:hAnsi="Times New Roman" w:cs="Times New Roman"/>
          <w:sz w:val="28"/>
          <w:szCs w:val="28"/>
        </w:rPr>
        <w:t xml:space="preserve"> to three primary mechanisms:</w:t>
      </w:r>
    </w:p>
    <w:p w14:paraId="262EBFBF" w14:textId="77777777" w:rsidR="009B4792" w:rsidRPr="00251033" w:rsidRDefault="009B4792" w:rsidP="00FD34B2">
      <w:pPr>
        <w:spacing w:line="360" w:lineRule="auto"/>
        <w:jc w:val="both"/>
        <w:rPr>
          <w:rFonts w:ascii="Times New Roman" w:hAnsi="Times New Roman" w:cs="Times New Roman"/>
          <w:sz w:val="28"/>
          <w:szCs w:val="28"/>
        </w:rPr>
      </w:pPr>
    </w:p>
    <w:p w14:paraId="6A7EDAE0"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2.2.1 Hydrostatic Pressure Loss</w:t>
      </w:r>
    </w:p>
    <w:p w14:paraId="1F9FB113" w14:textId="77777777" w:rsidR="009B4792" w:rsidRPr="00251033" w:rsidRDefault="009B4792" w:rsidP="00FD34B2">
      <w:pPr>
        <w:spacing w:line="360" w:lineRule="auto"/>
        <w:jc w:val="both"/>
        <w:rPr>
          <w:rFonts w:ascii="Times New Roman" w:hAnsi="Times New Roman" w:cs="Times New Roman"/>
          <w:sz w:val="28"/>
          <w:szCs w:val="28"/>
        </w:rPr>
      </w:pPr>
    </w:p>
    <w:p w14:paraId="4C58D66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Hydrostatic pressure loss occurs because of the weight of the fluid column </w:t>
      </w:r>
      <w:r w:rsidRPr="00251033">
        <w:rPr>
          <w:rFonts w:ascii="Times New Roman" w:hAnsi="Times New Roman" w:cs="Times New Roman"/>
          <w:color w:val="000000"/>
          <w:sz w:val="28"/>
          <w:szCs w:val="28"/>
        </w:rPr>
        <w:t>in</w:t>
      </w:r>
      <w:r w:rsidRPr="00251033">
        <w:rPr>
          <w:rFonts w:ascii="Times New Roman" w:hAnsi="Times New Roman" w:cs="Times New Roman"/>
          <w:sz w:val="28"/>
          <w:szCs w:val="28"/>
        </w:rPr>
        <w:t xml:space="preserve"> the tubing. The denser the fluid, the greater the pressure required to lift it to the surface</w:t>
      </w:r>
      <w:r w:rsidRPr="00251033">
        <w:rPr>
          <w:rFonts w:ascii="Times New Roman" w:hAnsi="Times New Roman" w:cs="Times New Roman"/>
          <w:color w:val="000000"/>
          <w:sz w:val="28"/>
          <w:szCs w:val="28"/>
        </w:rPr>
        <w:t xml:space="preserve"> of the fluid</w:t>
      </w:r>
      <w:r w:rsidRPr="00251033">
        <w:rPr>
          <w:rFonts w:ascii="Times New Roman" w:hAnsi="Times New Roman" w:cs="Times New Roman"/>
          <w:sz w:val="28"/>
          <w:szCs w:val="28"/>
        </w:rPr>
        <w:t>.</w:t>
      </w:r>
    </w:p>
    <w:p w14:paraId="07253516" w14:textId="77777777" w:rsidR="009B4792" w:rsidRPr="00251033" w:rsidRDefault="009B4792" w:rsidP="00FD34B2">
      <w:pPr>
        <w:spacing w:line="360" w:lineRule="auto"/>
        <w:jc w:val="both"/>
        <w:rPr>
          <w:rFonts w:ascii="Times New Roman" w:hAnsi="Times New Roman" w:cs="Times New Roman"/>
          <w:sz w:val="28"/>
          <w:szCs w:val="28"/>
        </w:rPr>
      </w:pPr>
    </w:p>
    <w:p w14:paraId="39724B68"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2.2.2 Frictional Pressure Loss</w:t>
      </w:r>
    </w:p>
    <w:p w14:paraId="70C3BA62" w14:textId="77777777" w:rsidR="009B4792" w:rsidRPr="00251033" w:rsidRDefault="009B4792" w:rsidP="00FD34B2">
      <w:pPr>
        <w:spacing w:line="360" w:lineRule="auto"/>
        <w:jc w:val="both"/>
        <w:rPr>
          <w:rFonts w:ascii="Times New Roman" w:hAnsi="Times New Roman" w:cs="Times New Roman"/>
          <w:sz w:val="28"/>
          <w:szCs w:val="28"/>
        </w:rPr>
      </w:pPr>
    </w:p>
    <w:p w14:paraId="1FD22722"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Frictional losses result from the interaction between flowing fluids and tubing </w:t>
      </w:r>
      <w:r w:rsidRPr="00251033">
        <w:rPr>
          <w:rFonts w:ascii="Times New Roman" w:hAnsi="Times New Roman" w:cs="Times New Roman"/>
          <w:color w:val="000000"/>
          <w:sz w:val="28"/>
          <w:szCs w:val="28"/>
        </w:rPr>
        <w:t>walls</w:t>
      </w:r>
      <w:r w:rsidRPr="00251033">
        <w:rPr>
          <w:rFonts w:ascii="Times New Roman" w:hAnsi="Times New Roman" w:cs="Times New Roman"/>
          <w:sz w:val="28"/>
          <w:szCs w:val="28"/>
        </w:rPr>
        <w:t xml:space="preserve">. These losses increase with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production rate and can become significant in high-rate wells.</w:t>
      </w:r>
    </w:p>
    <w:p w14:paraId="5C33FB9F" w14:textId="77777777" w:rsidR="009B4792" w:rsidRPr="00251033" w:rsidRDefault="009B4792" w:rsidP="00FD34B2">
      <w:pPr>
        <w:spacing w:line="360" w:lineRule="auto"/>
        <w:jc w:val="both"/>
        <w:rPr>
          <w:rFonts w:ascii="Times New Roman" w:hAnsi="Times New Roman" w:cs="Times New Roman"/>
          <w:sz w:val="28"/>
          <w:szCs w:val="28"/>
        </w:rPr>
      </w:pPr>
    </w:p>
    <w:p w14:paraId="5148EC6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2.2.3 Acceleration Pressure Loss</w:t>
      </w:r>
    </w:p>
    <w:p w14:paraId="75A25654" w14:textId="77777777" w:rsidR="009B4792" w:rsidRPr="00251033" w:rsidRDefault="009B4792" w:rsidP="00FD34B2">
      <w:pPr>
        <w:spacing w:line="360" w:lineRule="auto"/>
        <w:jc w:val="both"/>
        <w:rPr>
          <w:rFonts w:ascii="Times New Roman" w:hAnsi="Times New Roman" w:cs="Times New Roman"/>
          <w:sz w:val="28"/>
          <w:szCs w:val="28"/>
        </w:rPr>
      </w:pPr>
    </w:p>
    <w:p w14:paraId="6FD6BAB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 xml:space="preserve">Acceleration losses occur when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fluid velocity changes along the wellbore. Although </w:t>
      </w:r>
      <w:r w:rsidRPr="00251033">
        <w:rPr>
          <w:rFonts w:ascii="Times New Roman" w:hAnsi="Times New Roman" w:cs="Times New Roman"/>
          <w:color w:val="000000"/>
          <w:sz w:val="28"/>
          <w:szCs w:val="28"/>
        </w:rPr>
        <w:t xml:space="preserve">they are </w:t>
      </w:r>
      <w:r w:rsidRPr="00251033">
        <w:rPr>
          <w:rFonts w:ascii="Times New Roman" w:hAnsi="Times New Roman" w:cs="Times New Roman"/>
          <w:sz w:val="28"/>
          <w:szCs w:val="28"/>
        </w:rPr>
        <w:t>usually smaller than hydrostatic and frictional losses, they become important under certain flow conditions.</w:t>
      </w:r>
    </w:p>
    <w:p w14:paraId="1BC5F565" w14:textId="77777777" w:rsidR="009B4792" w:rsidRPr="00251033" w:rsidRDefault="009B4792" w:rsidP="00FD34B2">
      <w:pPr>
        <w:spacing w:line="360" w:lineRule="auto"/>
        <w:jc w:val="both"/>
        <w:rPr>
          <w:rFonts w:ascii="Times New Roman" w:hAnsi="Times New Roman" w:cs="Times New Roman"/>
          <w:sz w:val="28"/>
          <w:szCs w:val="28"/>
        </w:rPr>
      </w:pPr>
    </w:p>
    <w:p w14:paraId="1463E15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An</w:t>
      </w:r>
      <w:r w:rsidRPr="00251033">
        <w:rPr>
          <w:rFonts w:ascii="Times New Roman" w:hAnsi="Times New Roman" w:cs="Times New Roman"/>
          <w:sz w:val="28"/>
          <w:szCs w:val="28"/>
        </w:rPr>
        <w:t xml:space="preserve"> interesting observation from the literature is that hydrostatic losses often dominate in low-rate wells, whereas frictional losses become increasingly important at higher production rates. This </w:t>
      </w:r>
      <w:r w:rsidRPr="00251033">
        <w:rPr>
          <w:rFonts w:ascii="Times New Roman" w:hAnsi="Times New Roman" w:cs="Times New Roman"/>
          <w:color w:val="000000"/>
          <w:sz w:val="28"/>
          <w:szCs w:val="28"/>
        </w:rPr>
        <w:t>implies</w:t>
      </w:r>
      <w:r w:rsidRPr="00251033">
        <w:rPr>
          <w:rFonts w:ascii="Times New Roman" w:hAnsi="Times New Roman" w:cs="Times New Roman"/>
          <w:sz w:val="28"/>
          <w:szCs w:val="28"/>
        </w:rPr>
        <w:t xml:space="preserve"> that the relative importance of each pressure loss component can change significantly throughout </w:t>
      </w:r>
      <w:r w:rsidRPr="00251033">
        <w:rPr>
          <w:rFonts w:ascii="Times New Roman" w:hAnsi="Times New Roman" w:cs="Times New Roman"/>
          <w:color w:val="000000"/>
          <w:sz w:val="28"/>
          <w:szCs w:val="28"/>
        </w:rPr>
        <w:t>the</w:t>
      </w:r>
      <w:r w:rsidRPr="00251033">
        <w:rPr>
          <w:rFonts w:ascii="Times New Roman" w:hAnsi="Times New Roman" w:cs="Times New Roman"/>
          <w:sz w:val="28"/>
          <w:szCs w:val="28"/>
        </w:rPr>
        <w:t xml:space="preserve"> </w:t>
      </w:r>
      <w:r w:rsidRPr="00251033">
        <w:rPr>
          <w:rFonts w:ascii="Times New Roman" w:hAnsi="Times New Roman" w:cs="Times New Roman"/>
          <w:color w:val="000000"/>
          <w:sz w:val="28"/>
          <w:szCs w:val="28"/>
        </w:rPr>
        <w:t>production life of a well</w:t>
      </w:r>
      <w:r w:rsidRPr="00251033">
        <w:rPr>
          <w:rFonts w:ascii="Times New Roman" w:hAnsi="Times New Roman" w:cs="Times New Roman"/>
          <w:sz w:val="28"/>
          <w:szCs w:val="28"/>
        </w:rPr>
        <w:t>.</w:t>
      </w:r>
    </w:p>
    <w:p w14:paraId="56C94CB4" w14:textId="77777777" w:rsidR="009B4792" w:rsidRPr="00251033" w:rsidRDefault="009B4792" w:rsidP="00FD34B2">
      <w:pPr>
        <w:spacing w:line="360" w:lineRule="auto"/>
        <w:jc w:val="both"/>
        <w:rPr>
          <w:rFonts w:ascii="Times New Roman" w:hAnsi="Times New Roman" w:cs="Times New Roman"/>
          <w:sz w:val="28"/>
          <w:szCs w:val="28"/>
        </w:rPr>
      </w:pPr>
    </w:p>
    <w:p w14:paraId="03907DC5"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2.3 Multiphase Flow and Its Influence on Vertical Lift Performance</w:t>
      </w:r>
    </w:p>
    <w:p w14:paraId="5935A304" w14:textId="77777777" w:rsidR="009B4792" w:rsidRPr="00251033" w:rsidRDefault="009B4792" w:rsidP="00FD34B2">
      <w:pPr>
        <w:spacing w:line="360" w:lineRule="auto"/>
        <w:jc w:val="both"/>
        <w:rPr>
          <w:rFonts w:ascii="Times New Roman" w:hAnsi="Times New Roman" w:cs="Times New Roman"/>
          <w:sz w:val="28"/>
          <w:szCs w:val="28"/>
        </w:rPr>
      </w:pPr>
    </w:p>
    <w:p w14:paraId="79BBAFF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One reason </w:t>
      </w:r>
      <w:r w:rsidRPr="00251033">
        <w:rPr>
          <w:rFonts w:ascii="Times New Roman" w:hAnsi="Times New Roman" w:cs="Times New Roman"/>
          <w:color w:val="000000"/>
          <w:sz w:val="28"/>
          <w:szCs w:val="28"/>
        </w:rPr>
        <w:t xml:space="preserve">why </w:t>
      </w:r>
      <w:r w:rsidRPr="00251033">
        <w:rPr>
          <w:rFonts w:ascii="Times New Roman" w:hAnsi="Times New Roman" w:cs="Times New Roman"/>
          <w:sz w:val="28"/>
          <w:szCs w:val="28"/>
        </w:rPr>
        <w:t xml:space="preserve">VLP prediction is difficult is </w:t>
      </w:r>
      <w:r w:rsidRPr="00251033">
        <w:rPr>
          <w:rFonts w:ascii="Times New Roman" w:hAnsi="Times New Roman" w:cs="Times New Roman"/>
          <w:color w:val="000000"/>
          <w:sz w:val="28"/>
          <w:szCs w:val="28"/>
        </w:rPr>
        <w:t>that</w:t>
      </w:r>
      <w:r w:rsidRPr="00251033">
        <w:rPr>
          <w:rFonts w:ascii="Times New Roman" w:hAnsi="Times New Roman" w:cs="Times New Roman"/>
          <w:sz w:val="28"/>
          <w:szCs w:val="28"/>
        </w:rPr>
        <w:t xml:space="preserve"> petroleum wells rarely produce a single fluid phase. In most producing wells, oil, gas, and water flow simultaneously.</w:t>
      </w:r>
    </w:p>
    <w:p w14:paraId="305B4717" w14:textId="77777777" w:rsidR="009B4792" w:rsidRPr="00251033" w:rsidRDefault="009B4792" w:rsidP="00FD34B2">
      <w:pPr>
        <w:spacing w:line="360" w:lineRule="auto"/>
        <w:jc w:val="both"/>
        <w:rPr>
          <w:rFonts w:ascii="Times New Roman" w:hAnsi="Times New Roman" w:cs="Times New Roman"/>
          <w:sz w:val="28"/>
          <w:szCs w:val="28"/>
        </w:rPr>
      </w:pPr>
    </w:p>
    <w:p w14:paraId="38C3109A"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Unlike single-phase flow systems</w:t>
      </w:r>
      <w:r w:rsidRPr="00251033">
        <w:rPr>
          <w:rFonts w:ascii="Times New Roman" w:hAnsi="Times New Roman" w:cs="Times New Roman"/>
          <w:color w:val="000000"/>
          <w:sz w:val="28"/>
          <w:szCs w:val="28"/>
        </w:rPr>
        <w:t>,</w:t>
      </w:r>
      <w:r w:rsidRPr="00251033">
        <w:rPr>
          <w:rFonts w:ascii="Times New Roman" w:hAnsi="Times New Roman" w:cs="Times New Roman"/>
          <w:sz w:val="28"/>
          <w:szCs w:val="28"/>
        </w:rPr>
        <w:t xml:space="preserve"> where fluid behavior is relatively predictable, multiphase flow introduces additional complexities because different flow patterns can develop within the tubing.</w:t>
      </w:r>
    </w:p>
    <w:p w14:paraId="2E60B638" w14:textId="77777777" w:rsidR="009B4792" w:rsidRPr="00251033" w:rsidRDefault="009B4792" w:rsidP="00FD34B2">
      <w:pPr>
        <w:spacing w:line="360" w:lineRule="auto"/>
        <w:jc w:val="both"/>
        <w:rPr>
          <w:rFonts w:ascii="Times New Roman" w:hAnsi="Times New Roman" w:cs="Times New Roman"/>
          <w:sz w:val="28"/>
          <w:szCs w:val="28"/>
        </w:rPr>
      </w:pPr>
    </w:p>
    <w:p w14:paraId="4F3B46C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Common flow regimes identified in the literature include</w:t>
      </w:r>
    </w:p>
    <w:p w14:paraId="30162DBC" w14:textId="77777777" w:rsidR="009B4792" w:rsidRPr="00251033" w:rsidRDefault="009B4792" w:rsidP="00FD34B2">
      <w:pPr>
        <w:spacing w:line="360" w:lineRule="auto"/>
        <w:jc w:val="both"/>
        <w:rPr>
          <w:rFonts w:ascii="Times New Roman" w:hAnsi="Times New Roman" w:cs="Times New Roman"/>
          <w:sz w:val="28"/>
          <w:szCs w:val="28"/>
        </w:rPr>
      </w:pPr>
    </w:p>
    <w:p w14:paraId="5DE5540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Bubble Flow</w:t>
      </w:r>
    </w:p>
    <w:p w14:paraId="41D62687" w14:textId="77777777" w:rsidR="009B4792" w:rsidRPr="00251033" w:rsidRDefault="009B4792" w:rsidP="00FD34B2">
      <w:pPr>
        <w:spacing w:line="360" w:lineRule="auto"/>
        <w:jc w:val="both"/>
        <w:rPr>
          <w:rFonts w:ascii="Times New Roman" w:hAnsi="Times New Roman" w:cs="Times New Roman"/>
          <w:sz w:val="28"/>
          <w:szCs w:val="28"/>
        </w:rPr>
      </w:pPr>
    </w:p>
    <w:p w14:paraId="4F90DE8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Gas bubbles are dispersed throughout </w:t>
      </w:r>
      <w:r w:rsidRPr="00251033">
        <w:rPr>
          <w:rFonts w:ascii="Times New Roman" w:hAnsi="Times New Roman" w:cs="Times New Roman"/>
          <w:color w:val="000000"/>
          <w:sz w:val="28"/>
          <w:szCs w:val="28"/>
        </w:rPr>
        <w:t>the</w:t>
      </w:r>
      <w:r w:rsidRPr="00251033">
        <w:rPr>
          <w:rFonts w:ascii="Times New Roman" w:hAnsi="Times New Roman" w:cs="Times New Roman"/>
          <w:sz w:val="28"/>
          <w:szCs w:val="28"/>
        </w:rPr>
        <w:t xml:space="preserve"> continuous liquid phase.</w:t>
      </w:r>
    </w:p>
    <w:p w14:paraId="03B61147" w14:textId="77777777" w:rsidR="009B4792" w:rsidRPr="00251033" w:rsidRDefault="009B4792" w:rsidP="00FD34B2">
      <w:pPr>
        <w:spacing w:line="360" w:lineRule="auto"/>
        <w:jc w:val="both"/>
        <w:rPr>
          <w:rFonts w:ascii="Times New Roman" w:hAnsi="Times New Roman" w:cs="Times New Roman"/>
          <w:sz w:val="28"/>
          <w:szCs w:val="28"/>
        </w:rPr>
      </w:pPr>
    </w:p>
    <w:p w14:paraId="7AC18CA8"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Slug Flow</w:t>
      </w:r>
    </w:p>
    <w:p w14:paraId="6E3E0E40" w14:textId="77777777" w:rsidR="009B4792" w:rsidRPr="00251033" w:rsidRDefault="009B4792" w:rsidP="00FD34B2">
      <w:pPr>
        <w:spacing w:line="360" w:lineRule="auto"/>
        <w:jc w:val="both"/>
        <w:rPr>
          <w:rFonts w:ascii="Times New Roman" w:hAnsi="Times New Roman" w:cs="Times New Roman"/>
          <w:sz w:val="28"/>
          <w:szCs w:val="28"/>
        </w:rPr>
      </w:pPr>
    </w:p>
    <w:p w14:paraId="5DB5ABF4"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Large gas pockets </w:t>
      </w:r>
      <w:r w:rsidRPr="00251033">
        <w:rPr>
          <w:rFonts w:ascii="Times New Roman" w:hAnsi="Times New Roman" w:cs="Times New Roman"/>
          <w:color w:val="000000"/>
          <w:sz w:val="28"/>
          <w:szCs w:val="28"/>
        </w:rPr>
        <w:t>alternated</w:t>
      </w:r>
      <w:r w:rsidRPr="00251033">
        <w:rPr>
          <w:rFonts w:ascii="Times New Roman" w:hAnsi="Times New Roman" w:cs="Times New Roman"/>
          <w:sz w:val="28"/>
          <w:szCs w:val="28"/>
        </w:rPr>
        <w:t xml:space="preserve"> with liquid slugs.</w:t>
      </w:r>
    </w:p>
    <w:p w14:paraId="1D928F7A" w14:textId="77777777" w:rsidR="009B4792" w:rsidRPr="00251033" w:rsidRDefault="009B4792" w:rsidP="00FD34B2">
      <w:pPr>
        <w:spacing w:line="360" w:lineRule="auto"/>
        <w:jc w:val="both"/>
        <w:rPr>
          <w:rFonts w:ascii="Times New Roman" w:hAnsi="Times New Roman" w:cs="Times New Roman"/>
          <w:sz w:val="28"/>
          <w:szCs w:val="28"/>
        </w:rPr>
      </w:pPr>
    </w:p>
    <w:p w14:paraId="1A96FB03"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Churn Flow</w:t>
      </w:r>
    </w:p>
    <w:p w14:paraId="2D2864B4" w14:textId="77777777" w:rsidR="009B4792" w:rsidRPr="00251033" w:rsidRDefault="009B4792" w:rsidP="00FD34B2">
      <w:pPr>
        <w:spacing w:line="360" w:lineRule="auto"/>
        <w:jc w:val="both"/>
        <w:rPr>
          <w:rFonts w:ascii="Times New Roman" w:hAnsi="Times New Roman" w:cs="Times New Roman"/>
          <w:sz w:val="28"/>
          <w:szCs w:val="28"/>
        </w:rPr>
      </w:pPr>
    </w:p>
    <w:p w14:paraId="01AC133A"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flow </w:t>
      </w:r>
      <w:r w:rsidRPr="00251033">
        <w:rPr>
          <w:rFonts w:ascii="Times New Roman" w:hAnsi="Times New Roman" w:cs="Times New Roman"/>
          <w:color w:val="000000"/>
          <w:sz w:val="28"/>
          <w:szCs w:val="28"/>
        </w:rPr>
        <w:t>became</w:t>
      </w:r>
      <w:r w:rsidRPr="00251033">
        <w:rPr>
          <w:rFonts w:ascii="Times New Roman" w:hAnsi="Times New Roman" w:cs="Times New Roman"/>
          <w:sz w:val="28"/>
          <w:szCs w:val="28"/>
        </w:rPr>
        <w:t xml:space="preserve"> highly unstable and oscillatory.</w:t>
      </w:r>
    </w:p>
    <w:p w14:paraId="416A56A3" w14:textId="77777777" w:rsidR="009B4792" w:rsidRPr="00251033" w:rsidRDefault="009B4792" w:rsidP="00FD34B2">
      <w:pPr>
        <w:spacing w:line="360" w:lineRule="auto"/>
        <w:jc w:val="both"/>
        <w:rPr>
          <w:rFonts w:ascii="Times New Roman" w:hAnsi="Times New Roman" w:cs="Times New Roman"/>
          <w:sz w:val="28"/>
          <w:szCs w:val="28"/>
        </w:rPr>
      </w:pPr>
    </w:p>
    <w:p w14:paraId="278A7865"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Annular Flow</w:t>
      </w:r>
    </w:p>
    <w:p w14:paraId="0639889F" w14:textId="77777777" w:rsidR="009B4792" w:rsidRPr="00251033" w:rsidRDefault="009B4792" w:rsidP="00FD34B2">
      <w:pPr>
        <w:spacing w:line="360" w:lineRule="auto"/>
        <w:jc w:val="both"/>
        <w:rPr>
          <w:rFonts w:ascii="Times New Roman" w:hAnsi="Times New Roman" w:cs="Times New Roman"/>
          <w:sz w:val="28"/>
          <w:szCs w:val="28"/>
        </w:rPr>
      </w:pPr>
    </w:p>
    <w:p w14:paraId="683AEBA4"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The gas</w:t>
      </w:r>
      <w:r w:rsidRPr="00251033">
        <w:rPr>
          <w:rFonts w:ascii="Times New Roman" w:hAnsi="Times New Roman" w:cs="Times New Roman"/>
          <w:sz w:val="28"/>
          <w:szCs w:val="28"/>
        </w:rPr>
        <w:t xml:space="preserve"> occupies the central region</w:t>
      </w:r>
      <w:r w:rsidRPr="00251033">
        <w:rPr>
          <w:rFonts w:ascii="Times New Roman" w:hAnsi="Times New Roman" w:cs="Times New Roman"/>
          <w:color w:val="000000"/>
          <w:sz w:val="28"/>
          <w:szCs w:val="28"/>
        </w:rPr>
        <w:t>,</w:t>
      </w:r>
      <w:r w:rsidRPr="00251033">
        <w:rPr>
          <w:rFonts w:ascii="Times New Roman" w:hAnsi="Times New Roman" w:cs="Times New Roman"/>
          <w:sz w:val="28"/>
          <w:szCs w:val="28"/>
        </w:rPr>
        <w:t xml:space="preserve"> </w:t>
      </w:r>
      <w:r w:rsidRPr="00251033">
        <w:rPr>
          <w:rFonts w:ascii="Times New Roman" w:hAnsi="Times New Roman" w:cs="Times New Roman"/>
          <w:color w:val="000000"/>
          <w:sz w:val="28"/>
          <w:szCs w:val="28"/>
        </w:rPr>
        <w:t>whereas</w:t>
      </w:r>
      <w:r w:rsidRPr="00251033">
        <w:rPr>
          <w:rFonts w:ascii="Times New Roman" w:hAnsi="Times New Roman" w:cs="Times New Roman"/>
          <w:sz w:val="28"/>
          <w:szCs w:val="28"/>
        </w:rPr>
        <w:t xml:space="preserve">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liquid flows along the tubing walls.</w:t>
      </w:r>
    </w:p>
    <w:p w14:paraId="376ECF0A" w14:textId="77777777" w:rsidR="009B4792" w:rsidRPr="00251033" w:rsidRDefault="009B4792" w:rsidP="00FD34B2">
      <w:pPr>
        <w:spacing w:line="360" w:lineRule="auto"/>
        <w:jc w:val="both"/>
        <w:rPr>
          <w:rFonts w:ascii="Times New Roman" w:hAnsi="Times New Roman" w:cs="Times New Roman"/>
          <w:sz w:val="28"/>
          <w:szCs w:val="28"/>
        </w:rPr>
      </w:pPr>
    </w:p>
    <w:p w14:paraId="31099205"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While reviewing production engineering textbooks, I noticed that predicting transitions between these flow regimes remains one of the greatest challenges in VLP modelling. Even small changes in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gas-liquid ratio or flow rate can cause flow regime transitions, leading to significant changes in pressure losses.</w:t>
      </w:r>
    </w:p>
    <w:p w14:paraId="5733860F" w14:textId="77777777" w:rsidR="009B4792" w:rsidRPr="00251033" w:rsidRDefault="009B4792" w:rsidP="00FD34B2">
      <w:pPr>
        <w:spacing w:line="360" w:lineRule="auto"/>
        <w:jc w:val="both"/>
        <w:rPr>
          <w:rFonts w:ascii="Times New Roman" w:hAnsi="Times New Roman" w:cs="Times New Roman"/>
          <w:sz w:val="28"/>
          <w:szCs w:val="28"/>
        </w:rPr>
      </w:pPr>
    </w:p>
    <w:p w14:paraId="6EAAC8C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This explains why no single VLP correlation performs perfectly under all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operating conditions.</w:t>
      </w:r>
    </w:p>
    <w:p w14:paraId="28E5B0F8" w14:textId="77777777" w:rsidR="009B4792" w:rsidRPr="00251033" w:rsidRDefault="009B4792" w:rsidP="00FD34B2">
      <w:pPr>
        <w:spacing w:line="360" w:lineRule="auto"/>
        <w:jc w:val="both"/>
        <w:rPr>
          <w:rFonts w:ascii="Times New Roman" w:hAnsi="Times New Roman" w:cs="Times New Roman"/>
          <w:sz w:val="28"/>
          <w:szCs w:val="28"/>
        </w:rPr>
      </w:pPr>
    </w:p>
    <w:p w14:paraId="0EC2EDF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2.4 Traditional Vertical Lift Performance Prediction Methods</w:t>
      </w:r>
    </w:p>
    <w:p w14:paraId="672EF3D7" w14:textId="77777777" w:rsidR="009B4792" w:rsidRPr="00251033" w:rsidRDefault="009B4792" w:rsidP="00FD34B2">
      <w:pPr>
        <w:spacing w:line="360" w:lineRule="auto"/>
        <w:jc w:val="both"/>
        <w:rPr>
          <w:rFonts w:ascii="Times New Roman" w:hAnsi="Times New Roman" w:cs="Times New Roman"/>
          <w:sz w:val="28"/>
          <w:szCs w:val="28"/>
        </w:rPr>
      </w:pPr>
    </w:p>
    <w:p w14:paraId="0F4D6F4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Before the emergence of machine learning, petroleum engineers relied almost entirely on empirical and mechanistic models for VLP </w:t>
      </w:r>
      <w:r w:rsidRPr="00251033">
        <w:rPr>
          <w:rFonts w:ascii="Times New Roman" w:hAnsi="Times New Roman" w:cs="Times New Roman"/>
          <w:color w:val="000000"/>
          <w:sz w:val="28"/>
          <w:szCs w:val="28"/>
        </w:rPr>
        <w:t>predictions</w:t>
      </w:r>
      <w:r w:rsidRPr="00251033">
        <w:rPr>
          <w:rFonts w:ascii="Times New Roman" w:hAnsi="Times New Roman" w:cs="Times New Roman"/>
          <w:sz w:val="28"/>
          <w:szCs w:val="28"/>
        </w:rPr>
        <w:t xml:space="preserve">. These models remain widely used today because they are embedded in commercial software such as </w:t>
      </w:r>
      <w:proofErr w:type="spellStart"/>
      <w:r w:rsidRPr="00251033">
        <w:rPr>
          <w:rFonts w:ascii="Times New Roman" w:hAnsi="Times New Roman" w:cs="Times New Roman"/>
          <w:sz w:val="28"/>
          <w:szCs w:val="28"/>
        </w:rPr>
        <w:t>Pipesim</w:t>
      </w:r>
      <w:proofErr w:type="spellEnd"/>
      <w:r w:rsidRPr="00251033">
        <w:rPr>
          <w:rFonts w:ascii="Times New Roman" w:hAnsi="Times New Roman" w:cs="Times New Roman"/>
          <w:color w:val="000000"/>
          <w:sz w:val="28"/>
          <w:szCs w:val="28"/>
        </w:rPr>
        <w:t xml:space="preserve"> and</w:t>
      </w:r>
      <w:r w:rsidRPr="00251033">
        <w:rPr>
          <w:rFonts w:ascii="Times New Roman" w:hAnsi="Times New Roman" w:cs="Times New Roman"/>
          <w:sz w:val="28"/>
          <w:szCs w:val="28"/>
        </w:rPr>
        <w:t xml:space="preserve"> Prosper</w:t>
      </w:r>
      <w:r w:rsidRPr="00251033">
        <w:rPr>
          <w:rFonts w:ascii="Times New Roman" w:hAnsi="Times New Roman" w:cs="Times New Roman"/>
          <w:color w:val="000000"/>
          <w:sz w:val="28"/>
          <w:szCs w:val="28"/>
        </w:rPr>
        <w:t>.</w:t>
      </w:r>
    </w:p>
    <w:p w14:paraId="28B2A70C" w14:textId="77777777" w:rsidR="009B4792" w:rsidRPr="00251033" w:rsidRDefault="009B4792" w:rsidP="00FD34B2">
      <w:pPr>
        <w:spacing w:line="360" w:lineRule="auto"/>
        <w:jc w:val="both"/>
        <w:rPr>
          <w:rFonts w:ascii="Times New Roman" w:hAnsi="Times New Roman" w:cs="Times New Roman"/>
          <w:sz w:val="28"/>
          <w:szCs w:val="28"/>
        </w:rPr>
      </w:pPr>
    </w:p>
    <w:p w14:paraId="68BF504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 xml:space="preserve">However, after reviewing multiple studies, I found that each model has </w:t>
      </w:r>
      <w:r w:rsidRPr="00251033">
        <w:rPr>
          <w:rFonts w:ascii="Times New Roman" w:hAnsi="Times New Roman" w:cs="Times New Roman"/>
          <w:color w:val="000000"/>
          <w:sz w:val="28"/>
          <w:szCs w:val="28"/>
        </w:rPr>
        <w:t xml:space="preserve">its </w:t>
      </w:r>
      <w:r w:rsidRPr="00251033">
        <w:rPr>
          <w:rFonts w:ascii="Times New Roman" w:hAnsi="Times New Roman" w:cs="Times New Roman"/>
          <w:sz w:val="28"/>
          <w:szCs w:val="28"/>
        </w:rPr>
        <w:t>strengths and weaknesses.</w:t>
      </w:r>
    </w:p>
    <w:p w14:paraId="0E7864C1" w14:textId="77777777" w:rsidR="009B4792" w:rsidRPr="00251033" w:rsidRDefault="009B4792" w:rsidP="00FD34B2">
      <w:pPr>
        <w:spacing w:line="360" w:lineRule="auto"/>
        <w:jc w:val="both"/>
        <w:rPr>
          <w:rFonts w:ascii="Times New Roman" w:hAnsi="Times New Roman" w:cs="Times New Roman"/>
          <w:sz w:val="28"/>
          <w:szCs w:val="28"/>
        </w:rPr>
      </w:pPr>
    </w:p>
    <w:p w14:paraId="3BBDFE3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2.4.1 Gilbert Correlation</w:t>
      </w:r>
    </w:p>
    <w:p w14:paraId="02CEE72B" w14:textId="77777777" w:rsidR="009B4792" w:rsidRPr="00251033" w:rsidRDefault="009B4792" w:rsidP="00FD34B2">
      <w:pPr>
        <w:spacing w:line="360" w:lineRule="auto"/>
        <w:jc w:val="both"/>
        <w:rPr>
          <w:rFonts w:ascii="Times New Roman" w:hAnsi="Times New Roman" w:cs="Times New Roman"/>
          <w:sz w:val="28"/>
          <w:szCs w:val="28"/>
        </w:rPr>
      </w:pPr>
    </w:p>
    <w:p w14:paraId="568705E8"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Gilbert correlation was one of the earliest methods developed for flowing wells, particularly gas-lift </w:t>
      </w:r>
      <w:r w:rsidRPr="00251033">
        <w:rPr>
          <w:rFonts w:ascii="Times New Roman" w:hAnsi="Times New Roman" w:cs="Times New Roman"/>
          <w:color w:val="000000"/>
          <w:sz w:val="28"/>
          <w:szCs w:val="28"/>
        </w:rPr>
        <w:t>ones</w:t>
      </w:r>
      <w:r w:rsidRPr="00251033">
        <w:rPr>
          <w:rFonts w:ascii="Times New Roman" w:hAnsi="Times New Roman" w:cs="Times New Roman"/>
          <w:sz w:val="28"/>
          <w:szCs w:val="28"/>
        </w:rPr>
        <w:t>.</w:t>
      </w:r>
    </w:p>
    <w:p w14:paraId="14FA7259" w14:textId="77777777" w:rsidR="009B4792" w:rsidRPr="00251033" w:rsidRDefault="009B4792" w:rsidP="00FD34B2">
      <w:pPr>
        <w:spacing w:line="360" w:lineRule="auto"/>
        <w:jc w:val="both"/>
        <w:rPr>
          <w:rFonts w:ascii="Times New Roman" w:hAnsi="Times New Roman" w:cs="Times New Roman"/>
          <w:sz w:val="28"/>
          <w:szCs w:val="28"/>
        </w:rPr>
      </w:pPr>
    </w:p>
    <w:p w14:paraId="3EE6F0CF" w14:textId="71FFFFFE"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Advantages</w:t>
      </w:r>
    </w:p>
    <w:p w14:paraId="3CB1145C" w14:textId="77777777" w:rsidR="009B4792" w:rsidRPr="00251033" w:rsidRDefault="00000000" w:rsidP="00FD34B2">
      <w:pPr>
        <w:numPr>
          <w:ilvl w:val="0"/>
          <w:numId w:val="4"/>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Easy to implement.</w:t>
      </w:r>
    </w:p>
    <w:p w14:paraId="7066DB1F" w14:textId="14FBCBD0" w:rsidR="009B4792" w:rsidRPr="00251033" w:rsidRDefault="00000000" w:rsidP="00FD34B2">
      <w:pPr>
        <w:numPr>
          <w:ilvl w:val="0"/>
          <w:numId w:val="4"/>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It requires </w:t>
      </w:r>
      <w:r w:rsidRPr="00251033">
        <w:rPr>
          <w:rFonts w:ascii="Times New Roman" w:hAnsi="Times New Roman" w:cs="Times New Roman"/>
          <w:sz w:val="28"/>
          <w:szCs w:val="28"/>
        </w:rPr>
        <w:t>relatively few input parameters.</w:t>
      </w:r>
    </w:p>
    <w:p w14:paraId="34F11BF7" w14:textId="77777777" w:rsidR="009B4792" w:rsidRPr="00251033" w:rsidRDefault="00000000" w:rsidP="00FD34B2">
      <w:pPr>
        <w:numPr>
          <w:ilvl w:val="0"/>
          <w:numId w:val="4"/>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Computationally simple.</w:t>
      </w:r>
    </w:p>
    <w:p w14:paraId="32C7570D" w14:textId="77777777" w:rsidR="00251033" w:rsidRDefault="00251033" w:rsidP="00FD34B2">
      <w:pPr>
        <w:spacing w:line="360" w:lineRule="auto"/>
        <w:jc w:val="both"/>
        <w:rPr>
          <w:rFonts w:ascii="Times New Roman" w:hAnsi="Times New Roman" w:cs="Times New Roman"/>
          <w:sz w:val="28"/>
          <w:szCs w:val="28"/>
        </w:rPr>
      </w:pPr>
    </w:p>
    <w:p w14:paraId="6B7AC79E" w14:textId="24636A90"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Limitations</w:t>
      </w:r>
    </w:p>
    <w:p w14:paraId="6048EB30" w14:textId="77777777" w:rsidR="009B4792" w:rsidRPr="00251033" w:rsidRDefault="00000000" w:rsidP="00FD34B2">
      <w:pPr>
        <w:numPr>
          <w:ilvl w:val="0"/>
          <w:numId w:val="5"/>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Developed using limited datasets.</w:t>
      </w:r>
    </w:p>
    <w:p w14:paraId="687374C4" w14:textId="142142DE" w:rsidR="009B4792" w:rsidRPr="00251033" w:rsidRDefault="00000000" w:rsidP="00FD34B2">
      <w:pPr>
        <w:numPr>
          <w:ilvl w:val="0"/>
          <w:numId w:val="5"/>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The accuracy </w:t>
      </w:r>
      <w:r w:rsidRPr="00251033">
        <w:rPr>
          <w:rFonts w:ascii="Times New Roman" w:hAnsi="Times New Roman" w:cs="Times New Roman"/>
          <w:sz w:val="28"/>
          <w:szCs w:val="28"/>
        </w:rPr>
        <w:t xml:space="preserve">decreases outside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calibration conditions.</w:t>
      </w:r>
    </w:p>
    <w:p w14:paraId="3053655C" w14:textId="7EC7751C" w:rsidR="009B4792" w:rsidRPr="00251033" w:rsidRDefault="00000000" w:rsidP="00FD34B2">
      <w:pPr>
        <w:numPr>
          <w:ilvl w:val="0"/>
          <w:numId w:val="5"/>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However, it is not </w:t>
      </w:r>
      <w:r w:rsidRPr="00251033">
        <w:rPr>
          <w:rFonts w:ascii="Times New Roman" w:hAnsi="Times New Roman" w:cs="Times New Roman"/>
          <w:sz w:val="28"/>
          <w:szCs w:val="28"/>
        </w:rPr>
        <w:t>suitable for many modern production systems.</w:t>
      </w:r>
    </w:p>
    <w:p w14:paraId="0A645251" w14:textId="77777777" w:rsidR="009B4792" w:rsidRPr="00251033" w:rsidRDefault="009B4792" w:rsidP="00FD34B2">
      <w:pPr>
        <w:spacing w:line="360" w:lineRule="auto"/>
        <w:ind w:left="180"/>
        <w:jc w:val="both"/>
        <w:rPr>
          <w:rFonts w:ascii="Times New Roman" w:hAnsi="Times New Roman" w:cs="Times New Roman"/>
          <w:sz w:val="28"/>
          <w:szCs w:val="28"/>
        </w:rPr>
      </w:pPr>
    </w:p>
    <w:p w14:paraId="45B6A360"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Although Gilbert's work was groundbreaking during its time, several recent studies </w:t>
      </w:r>
      <w:r w:rsidRPr="00251033">
        <w:rPr>
          <w:rFonts w:ascii="Times New Roman" w:hAnsi="Times New Roman" w:cs="Times New Roman"/>
          <w:color w:val="000000"/>
          <w:sz w:val="28"/>
          <w:szCs w:val="28"/>
        </w:rPr>
        <w:t>have suggested</w:t>
      </w:r>
      <w:r w:rsidRPr="00251033">
        <w:rPr>
          <w:rFonts w:ascii="Times New Roman" w:hAnsi="Times New Roman" w:cs="Times New Roman"/>
          <w:sz w:val="28"/>
          <w:szCs w:val="28"/>
        </w:rPr>
        <w:t xml:space="preserve"> that more advanced methods generally provide better prediction accuracy.</w:t>
      </w:r>
    </w:p>
    <w:p w14:paraId="0AA66B53" w14:textId="77777777" w:rsidR="009B4792" w:rsidRPr="00251033" w:rsidRDefault="009B4792" w:rsidP="00FD34B2">
      <w:pPr>
        <w:spacing w:line="360" w:lineRule="auto"/>
        <w:jc w:val="both"/>
        <w:rPr>
          <w:rFonts w:ascii="Times New Roman" w:hAnsi="Times New Roman" w:cs="Times New Roman"/>
          <w:sz w:val="28"/>
          <w:szCs w:val="28"/>
        </w:rPr>
      </w:pPr>
    </w:p>
    <w:p w14:paraId="2D7013A3"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2.4.2 Hagedorn and Brown Correlation</w:t>
      </w:r>
    </w:p>
    <w:p w14:paraId="3FAE2ECE" w14:textId="77777777" w:rsidR="009B4792" w:rsidRPr="00251033" w:rsidRDefault="009B4792" w:rsidP="00FD34B2">
      <w:pPr>
        <w:spacing w:line="360" w:lineRule="auto"/>
        <w:jc w:val="both"/>
        <w:rPr>
          <w:rFonts w:ascii="Times New Roman" w:hAnsi="Times New Roman" w:cs="Times New Roman"/>
          <w:sz w:val="28"/>
          <w:szCs w:val="28"/>
        </w:rPr>
      </w:pPr>
    </w:p>
    <w:p w14:paraId="18465F78"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This correlation remains one of the most widely used methods for vertical multiphase flow </w:t>
      </w:r>
      <w:r w:rsidRPr="00251033">
        <w:rPr>
          <w:rFonts w:ascii="Times New Roman" w:hAnsi="Times New Roman" w:cs="Times New Roman"/>
          <w:color w:val="000000"/>
          <w:sz w:val="28"/>
          <w:szCs w:val="28"/>
        </w:rPr>
        <w:t>calculation</w:t>
      </w:r>
      <w:r w:rsidRPr="00251033">
        <w:rPr>
          <w:rFonts w:ascii="Times New Roman" w:hAnsi="Times New Roman" w:cs="Times New Roman"/>
          <w:sz w:val="28"/>
          <w:szCs w:val="28"/>
        </w:rPr>
        <w:t>.</w:t>
      </w:r>
    </w:p>
    <w:p w14:paraId="5EC92EC5" w14:textId="77777777" w:rsidR="009B4792" w:rsidRPr="00251033" w:rsidRDefault="009B4792" w:rsidP="00FD34B2">
      <w:pPr>
        <w:spacing w:line="360" w:lineRule="auto"/>
        <w:jc w:val="both"/>
        <w:rPr>
          <w:rFonts w:ascii="Times New Roman" w:hAnsi="Times New Roman" w:cs="Times New Roman"/>
          <w:sz w:val="28"/>
          <w:szCs w:val="28"/>
        </w:rPr>
      </w:pPr>
    </w:p>
    <w:p w14:paraId="671433E6"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Advantages</w:t>
      </w:r>
    </w:p>
    <w:p w14:paraId="0D17F3D2" w14:textId="77777777" w:rsidR="009B4792" w:rsidRPr="00251033" w:rsidRDefault="009B4792" w:rsidP="00FD34B2">
      <w:pPr>
        <w:spacing w:line="360" w:lineRule="auto"/>
        <w:jc w:val="both"/>
        <w:rPr>
          <w:rFonts w:ascii="Times New Roman" w:hAnsi="Times New Roman" w:cs="Times New Roman"/>
          <w:sz w:val="28"/>
          <w:szCs w:val="28"/>
        </w:rPr>
      </w:pPr>
    </w:p>
    <w:p w14:paraId="6AF17D07" w14:textId="77777777" w:rsidR="009B4792" w:rsidRPr="00251033" w:rsidRDefault="00000000" w:rsidP="00FD34B2">
      <w:pPr>
        <w:numPr>
          <w:ilvl w:val="0"/>
          <w:numId w:val="6"/>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Extensively validated.</w:t>
      </w:r>
    </w:p>
    <w:p w14:paraId="4D566928" w14:textId="488838CD" w:rsidR="009B4792" w:rsidRPr="00251033" w:rsidRDefault="00000000" w:rsidP="00FD34B2">
      <w:pPr>
        <w:numPr>
          <w:ilvl w:val="0"/>
          <w:numId w:val="6"/>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Widely accepted in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industry.</w:t>
      </w:r>
    </w:p>
    <w:p w14:paraId="070D07DD" w14:textId="6A332E68" w:rsidR="009B4792" w:rsidRPr="00251033" w:rsidRDefault="00000000" w:rsidP="00FD34B2">
      <w:pPr>
        <w:numPr>
          <w:ilvl w:val="0"/>
          <w:numId w:val="6"/>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It performs </w:t>
      </w:r>
      <w:r w:rsidRPr="00251033">
        <w:rPr>
          <w:rFonts w:ascii="Times New Roman" w:hAnsi="Times New Roman" w:cs="Times New Roman"/>
          <w:sz w:val="28"/>
          <w:szCs w:val="28"/>
        </w:rPr>
        <w:t xml:space="preserve">reasonably well under </w:t>
      </w:r>
      <w:r w:rsidRPr="00251033">
        <w:rPr>
          <w:rFonts w:ascii="Times New Roman" w:hAnsi="Times New Roman" w:cs="Times New Roman"/>
          <w:color w:val="000000"/>
          <w:sz w:val="28"/>
          <w:szCs w:val="28"/>
        </w:rPr>
        <w:t xml:space="preserve">several </w:t>
      </w:r>
      <w:r w:rsidRPr="00251033">
        <w:rPr>
          <w:rFonts w:ascii="Times New Roman" w:hAnsi="Times New Roman" w:cs="Times New Roman"/>
          <w:sz w:val="28"/>
          <w:szCs w:val="28"/>
        </w:rPr>
        <w:t>operating conditions.</w:t>
      </w:r>
    </w:p>
    <w:p w14:paraId="19F36515" w14:textId="77777777" w:rsidR="009B4792" w:rsidRPr="00251033" w:rsidRDefault="009B4792" w:rsidP="00FD34B2">
      <w:pPr>
        <w:spacing w:line="360" w:lineRule="auto"/>
        <w:ind w:left="180"/>
        <w:jc w:val="both"/>
        <w:rPr>
          <w:rFonts w:ascii="Times New Roman" w:hAnsi="Times New Roman" w:cs="Times New Roman"/>
          <w:sz w:val="28"/>
          <w:szCs w:val="28"/>
        </w:rPr>
      </w:pPr>
    </w:p>
    <w:p w14:paraId="2979882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Limitations</w:t>
      </w:r>
    </w:p>
    <w:p w14:paraId="366942D8" w14:textId="77777777" w:rsidR="009B4792" w:rsidRPr="00251033" w:rsidRDefault="009B4792" w:rsidP="00FD34B2">
      <w:pPr>
        <w:spacing w:line="360" w:lineRule="auto"/>
        <w:jc w:val="both"/>
        <w:rPr>
          <w:rFonts w:ascii="Times New Roman" w:hAnsi="Times New Roman" w:cs="Times New Roman"/>
          <w:sz w:val="28"/>
          <w:szCs w:val="28"/>
        </w:rPr>
      </w:pPr>
    </w:p>
    <w:p w14:paraId="7F3629EA" w14:textId="5E33D27C" w:rsidR="009B4792" w:rsidRPr="00251033" w:rsidRDefault="00000000" w:rsidP="00FD34B2">
      <w:pPr>
        <w:numPr>
          <w:ilvl w:val="0"/>
          <w:numId w:val="7"/>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Can underperform under high gas </w:t>
      </w:r>
      <w:r w:rsidRPr="00251033">
        <w:rPr>
          <w:rFonts w:ascii="Times New Roman" w:hAnsi="Times New Roman" w:cs="Times New Roman"/>
          <w:color w:val="000000"/>
          <w:sz w:val="28"/>
          <w:szCs w:val="28"/>
        </w:rPr>
        <w:t>fractions</w:t>
      </w:r>
      <w:r w:rsidRPr="00251033">
        <w:rPr>
          <w:rFonts w:ascii="Times New Roman" w:hAnsi="Times New Roman" w:cs="Times New Roman"/>
          <w:sz w:val="28"/>
          <w:szCs w:val="28"/>
        </w:rPr>
        <w:t>.</w:t>
      </w:r>
    </w:p>
    <w:p w14:paraId="5BF2E0DB" w14:textId="64099206" w:rsidR="009B4792" w:rsidRPr="00251033" w:rsidRDefault="00000000" w:rsidP="00FD34B2">
      <w:pPr>
        <w:numPr>
          <w:ilvl w:val="0"/>
          <w:numId w:val="7"/>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It may </w:t>
      </w:r>
      <w:r w:rsidRPr="00251033">
        <w:rPr>
          <w:rFonts w:ascii="Times New Roman" w:hAnsi="Times New Roman" w:cs="Times New Roman"/>
          <w:sz w:val="28"/>
          <w:szCs w:val="28"/>
        </w:rPr>
        <w:t xml:space="preserve">produce errors for wells operating outside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original experimental range.</w:t>
      </w:r>
    </w:p>
    <w:p w14:paraId="0FA90C4D" w14:textId="77777777" w:rsidR="009B4792" w:rsidRPr="00251033" w:rsidRDefault="009B4792" w:rsidP="00FD34B2">
      <w:pPr>
        <w:spacing w:line="360" w:lineRule="auto"/>
        <w:ind w:left="180"/>
        <w:jc w:val="both"/>
        <w:rPr>
          <w:rFonts w:ascii="Times New Roman" w:hAnsi="Times New Roman" w:cs="Times New Roman"/>
          <w:sz w:val="28"/>
          <w:szCs w:val="28"/>
        </w:rPr>
      </w:pPr>
    </w:p>
    <w:p w14:paraId="6349982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Many of the papers reviewed still use Hagedorn and Brown as a benchmark when evaluating newer prediction models.</w:t>
      </w:r>
    </w:p>
    <w:p w14:paraId="195FC4A7" w14:textId="77777777" w:rsidR="009B4792" w:rsidRPr="00251033" w:rsidRDefault="009B4792" w:rsidP="00FD34B2">
      <w:pPr>
        <w:spacing w:line="360" w:lineRule="auto"/>
        <w:jc w:val="both"/>
        <w:rPr>
          <w:rFonts w:ascii="Times New Roman" w:hAnsi="Times New Roman" w:cs="Times New Roman"/>
          <w:sz w:val="28"/>
          <w:szCs w:val="28"/>
        </w:rPr>
      </w:pPr>
    </w:p>
    <w:p w14:paraId="0A07E70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2.4.3 Duns and Ros Correlation</w:t>
      </w:r>
    </w:p>
    <w:p w14:paraId="6C36BF66" w14:textId="77777777" w:rsidR="009B4792" w:rsidRPr="00251033" w:rsidRDefault="009B4792" w:rsidP="00FD34B2">
      <w:pPr>
        <w:spacing w:line="360" w:lineRule="auto"/>
        <w:jc w:val="both"/>
        <w:rPr>
          <w:rFonts w:ascii="Times New Roman" w:hAnsi="Times New Roman" w:cs="Times New Roman"/>
          <w:sz w:val="28"/>
          <w:szCs w:val="28"/>
        </w:rPr>
      </w:pPr>
    </w:p>
    <w:p w14:paraId="0B598D5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Duns and Ros introduced flow regime considerations into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pressure drop calculations.</w:t>
      </w:r>
    </w:p>
    <w:p w14:paraId="058F0737" w14:textId="77777777" w:rsidR="009B4792" w:rsidRPr="00251033" w:rsidRDefault="009B4792" w:rsidP="00FD34B2">
      <w:pPr>
        <w:spacing w:line="360" w:lineRule="auto"/>
        <w:jc w:val="both"/>
        <w:rPr>
          <w:rFonts w:ascii="Times New Roman" w:hAnsi="Times New Roman" w:cs="Times New Roman"/>
          <w:sz w:val="28"/>
          <w:szCs w:val="28"/>
        </w:rPr>
      </w:pPr>
    </w:p>
    <w:p w14:paraId="5B14719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Advantages</w:t>
      </w:r>
    </w:p>
    <w:p w14:paraId="3A5698EE" w14:textId="77777777" w:rsidR="009B4792" w:rsidRPr="00251033" w:rsidRDefault="009B4792" w:rsidP="00FD34B2">
      <w:pPr>
        <w:spacing w:line="360" w:lineRule="auto"/>
        <w:jc w:val="both"/>
        <w:rPr>
          <w:rFonts w:ascii="Times New Roman" w:hAnsi="Times New Roman" w:cs="Times New Roman"/>
          <w:sz w:val="28"/>
          <w:szCs w:val="28"/>
        </w:rPr>
      </w:pPr>
    </w:p>
    <w:p w14:paraId="2735AB98" w14:textId="77777777" w:rsidR="009B4792" w:rsidRPr="00251033" w:rsidRDefault="00000000" w:rsidP="00FD34B2">
      <w:pPr>
        <w:numPr>
          <w:ilvl w:val="0"/>
          <w:numId w:val="8"/>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Better representation of multiphase flow behavior.</w:t>
      </w:r>
    </w:p>
    <w:p w14:paraId="5104A47C" w14:textId="77777777" w:rsidR="009B4792" w:rsidRPr="00251033" w:rsidRDefault="00000000" w:rsidP="00FD34B2">
      <w:pPr>
        <w:numPr>
          <w:ilvl w:val="0"/>
          <w:numId w:val="8"/>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Improved handling of flow regime transitions</w:t>
      </w:r>
      <w:r w:rsidRPr="00251033">
        <w:rPr>
          <w:rFonts w:ascii="Times New Roman" w:hAnsi="Times New Roman" w:cs="Times New Roman"/>
          <w:color w:val="000000"/>
          <w:sz w:val="28"/>
          <w:szCs w:val="28"/>
        </w:rPr>
        <w:t xml:space="preserve"> is </w:t>
      </w:r>
      <w:proofErr w:type="gramStart"/>
      <w:r w:rsidRPr="00251033">
        <w:rPr>
          <w:rFonts w:ascii="Times New Roman" w:hAnsi="Times New Roman" w:cs="Times New Roman"/>
          <w:color w:val="000000"/>
          <w:sz w:val="28"/>
          <w:szCs w:val="28"/>
        </w:rPr>
        <w:t xml:space="preserve">required </w:t>
      </w:r>
      <w:r w:rsidRPr="00251033">
        <w:rPr>
          <w:rFonts w:ascii="Times New Roman" w:hAnsi="Times New Roman" w:cs="Times New Roman"/>
          <w:sz w:val="28"/>
          <w:szCs w:val="28"/>
        </w:rPr>
        <w:t>.</w:t>
      </w:r>
      <w:proofErr w:type="gramEnd"/>
    </w:p>
    <w:p w14:paraId="3A2700B7" w14:textId="77777777" w:rsidR="009B4792" w:rsidRPr="00251033" w:rsidRDefault="009B4792" w:rsidP="00FD34B2">
      <w:pPr>
        <w:spacing w:line="360" w:lineRule="auto"/>
        <w:ind w:left="180"/>
        <w:jc w:val="both"/>
        <w:rPr>
          <w:rFonts w:ascii="Times New Roman" w:hAnsi="Times New Roman" w:cs="Times New Roman"/>
          <w:sz w:val="28"/>
          <w:szCs w:val="28"/>
        </w:rPr>
      </w:pPr>
    </w:p>
    <w:p w14:paraId="055333E4"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Limitations</w:t>
      </w:r>
    </w:p>
    <w:p w14:paraId="63FA6946" w14:textId="77777777" w:rsidR="009B4792" w:rsidRPr="00251033" w:rsidRDefault="009B4792" w:rsidP="00FD34B2">
      <w:pPr>
        <w:spacing w:line="360" w:lineRule="auto"/>
        <w:jc w:val="both"/>
        <w:rPr>
          <w:rFonts w:ascii="Times New Roman" w:hAnsi="Times New Roman" w:cs="Times New Roman"/>
          <w:sz w:val="28"/>
          <w:szCs w:val="28"/>
        </w:rPr>
      </w:pPr>
    </w:p>
    <w:p w14:paraId="18A58C28" w14:textId="2FE28EBD" w:rsidR="009B4792" w:rsidRPr="00251033" w:rsidRDefault="00000000" w:rsidP="00FD34B2">
      <w:pPr>
        <w:numPr>
          <w:ilvl w:val="0"/>
          <w:numId w:val="9"/>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This implementation is more </w:t>
      </w:r>
      <w:r w:rsidRPr="00251033">
        <w:rPr>
          <w:rFonts w:ascii="Times New Roman" w:hAnsi="Times New Roman" w:cs="Times New Roman"/>
          <w:sz w:val="28"/>
          <w:szCs w:val="28"/>
        </w:rPr>
        <w:t>complicated.</w:t>
      </w:r>
    </w:p>
    <w:p w14:paraId="21FE9953" w14:textId="77777777" w:rsidR="009B4792" w:rsidRPr="00251033" w:rsidRDefault="00000000" w:rsidP="00FD34B2">
      <w:pPr>
        <w:numPr>
          <w:ilvl w:val="0"/>
          <w:numId w:val="9"/>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Sensitive to flow pattern identification.</w:t>
      </w:r>
    </w:p>
    <w:p w14:paraId="1E048EAF" w14:textId="77777777" w:rsidR="00251033" w:rsidRDefault="00251033" w:rsidP="00FD34B2">
      <w:pPr>
        <w:spacing w:line="360" w:lineRule="auto"/>
        <w:jc w:val="both"/>
        <w:rPr>
          <w:rFonts w:ascii="Times New Roman" w:hAnsi="Times New Roman" w:cs="Times New Roman"/>
          <w:sz w:val="28"/>
          <w:szCs w:val="28"/>
        </w:rPr>
      </w:pPr>
    </w:p>
    <w:p w14:paraId="7E8FFBEE" w14:textId="743B3246"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While reading different studies, I found that engineers often obtain different results depending on how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flow regime transitions are handled.</w:t>
      </w:r>
    </w:p>
    <w:p w14:paraId="74C0E041" w14:textId="77777777" w:rsidR="009B4792" w:rsidRPr="00251033" w:rsidRDefault="009B4792" w:rsidP="00FD34B2">
      <w:pPr>
        <w:spacing w:line="360" w:lineRule="auto"/>
        <w:jc w:val="both"/>
        <w:rPr>
          <w:rFonts w:ascii="Times New Roman" w:hAnsi="Times New Roman" w:cs="Times New Roman"/>
          <w:sz w:val="28"/>
          <w:szCs w:val="28"/>
        </w:rPr>
      </w:pPr>
    </w:p>
    <w:p w14:paraId="26681520"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2.4.4 Beggs and Brill Correlation</w:t>
      </w:r>
    </w:p>
    <w:p w14:paraId="01FF3BAE" w14:textId="77777777" w:rsidR="009B4792" w:rsidRPr="00251033" w:rsidRDefault="009B4792" w:rsidP="00FD34B2">
      <w:pPr>
        <w:spacing w:line="360" w:lineRule="auto"/>
        <w:jc w:val="both"/>
        <w:rPr>
          <w:rFonts w:ascii="Times New Roman" w:hAnsi="Times New Roman" w:cs="Times New Roman"/>
          <w:sz w:val="28"/>
          <w:szCs w:val="28"/>
        </w:rPr>
      </w:pPr>
    </w:p>
    <w:p w14:paraId="37A1278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Beggs and Brill </w:t>
      </w:r>
      <w:r w:rsidRPr="00251033">
        <w:rPr>
          <w:rFonts w:ascii="Times New Roman" w:hAnsi="Times New Roman" w:cs="Times New Roman"/>
          <w:color w:val="000000"/>
          <w:sz w:val="28"/>
          <w:szCs w:val="28"/>
        </w:rPr>
        <w:t xml:space="preserve">correlation </w:t>
      </w:r>
      <w:r w:rsidRPr="00251033">
        <w:rPr>
          <w:rFonts w:ascii="Times New Roman" w:hAnsi="Times New Roman" w:cs="Times New Roman"/>
          <w:sz w:val="28"/>
          <w:szCs w:val="28"/>
        </w:rPr>
        <w:t>remains one of the most commonly applied correlations because of its versatility.</w:t>
      </w:r>
    </w:p>
    <w:p w14:paraId="3C762B0E" w14:textId="77777777" w:rsidR="009B4792" w:rsidRPr="00251033" w:rsidRDefault="009B4792" w:rsidP="00FD34B2">
      <w:pPr>
        <w:spacing w:line="360" w:lineRule="auto"/>
        <w:jc w:val="both"/>
        <w:rPr>
          <w:rFonts w:ascii="Times New Roman" w:hAnsi="Times New Roman" w:cs="Times New Roman"/>
          <w:sz w:val="28"/>
          <w:szCs w:val="28"/>
        </w:rPr>
      </w:pPr>
    </w:p>
    <w:p w14:paraId="1C5E8DB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Advantages</w:t>
      </w:r>
    </w:p>
    <w:p w14:paraId="72700A02" w14:textId="77777777" w:rsidR="009B4792" w:rsidRPr="00251033" w:rsidRDefault="009B4792" w:rsidP="00FD34B2">
      <w:pPr>
        <w:spacing w:line="360" w:lineRule="auto"/>
        <w:jc w:val="both"/>
        <w:rPr>
          <w:rFonts w:ascii="Times New Roman" w:hAnsi="Times New Roman" w:cs="Times New Roman"/>
          <w:sz w:val="28"/>
          <w:szCs w:val="28"/>
        </w:rPr>
      </w:pPr>
    </w:p>
    <w:p w14:paraId="4F3CEF14" w14:textId="383F1529" w:rsidR="009B4792" w:rsidRPr="00251033" w:rsidRDefault="00000000" w:rsidP="00FD34B2">
      <w:pPr>
        <w:numPr>
          <w:ilvl w:val="0"/>
          <w:numId w:val="10"/>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This is applicable </w:t>
      </w:r>
      <w:r w:rsidRPr="00251033">
        <w:rPr>
          <w:rFonts w:ascii="Times New Roman" w:hAnsi="Times New Roman" w:cs="Times New Roman"/>
          <w:sz w:val="28"/>
          <w:szCs w:val="28"/>
        </w:rPr>
        <w:t>to both vertical and inclined wells.</w:t>
      </w:r>
    </w:p>
    <w:p w14:paraId="6FACB1F2" w14:textId="6DDC51E8" w:rsidR="009B4792" w:rsidRPr="00251033" w:rsidRDefault="00000000" w:rsidP="00FD34B2">
      <w:pPr>
        <w:numPr>
          <w:ilvl w:val="0"/>
          <w:numId w:val="10"/>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It is widely </w:t>
      </w:r>
      <w:r w:rsidRPr="00251033">
        <w:rPr>
          <w:rFonts w:ascii="Times New Roman" w:hAnsi="Times New Roman" w:cs="Times New Roman"/>
          <w:sz w:val="28"/>
          <w:szCs w:val="28"/>
        </w:rPr>
        <w:t>available in commercial simulators.</w:t>
      </w:r>
    </w:p>
    <w:p w14:paraId="4F338F64" w14:textId="77777777" w:rsidR="009B4792" w:rsidRPr="00251033" w:rsidRDefault="009B4792" w:rsidP="00462EF0">
      <w:pPr>
        <w:spacing w:line="360" w:lineRule="auto"/>
        <w:ind w:left="180"/>
        <w:jc w:val="both"/>
        <w:rPr>
          <w:rFonts w:ascii="Times New Roman" w:hAnsi="Times New Roman" w:cs="Times New Roman"/>
          <w:sz w:val="28"/>
          <w:szCs w:val="28"/>
        </w:rPr>
      </w:pPr>
    </w:p>
    <w:p w14:paraId="0810E08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Limitations</w:t>
      </w:r>
    </w:p>
    <w:p w14:paraId="0A831FF2" w14:textId="77777777" w:rsidR="009B4792" w:rsidRPr="00251033" w:rsidRDefault="009B4792" w:rsidP="00FD34B2">
      <w:pPr>
        <w:spacing w:line="360" w:lineRule="auto"/>
        <w:jc w:val="both"/>
        <w:rPr>
          <w:rFonts w:ascii="Times New Roman" w:hAnsi="Times New Roman" w:cs="Times New Roman"/>
          <w:sz w:val="28"/>
          <w:szCs w:val="28"/>
        </w:rPr>
      </w:pPr>
    </w:p>
    <w:p w14:paraId="636D4C85" w14:textId="7872004B" w:rsidR="009B4792" w:rsidRPr="00251033" w:rsidRDefault="00000000" w:rsidP="00FD34B2">
      <w:pPr>
        <w:numPr>
          <w:ilvl w:val="0"/>
          <w:numId w:val="11"/>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It assumes </w:t>
      </w:r>
      <w:r w:rsidRPr="00251033">
        <w:rPr>
          <w:rFonts w:ascii="Times New Roman" w:hAnsi="Times New Roman" w:cs="Times New Roman"/>
          <w:sz w:val="28"/>
          <w:szCs w:val="28"/>
        </w:rPr>
        <w:t>idealized flow patterns.</w:t>
      </w:r>
    </w:p>
    <w:p w14:paraId="731D80B3" w14:textId="45F5481D" w:rsidR="009B4792" w:rsidRPr="00251033" w:rsidRDefault="00000000" w:rsidP="00FD34B2">
      <w:pPr>
        <w:numPr>
          <w:ilvl w:val="0"/>
          <w:numId w:val="11"/>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The accuracy </w:t>
      </w:r>
      <w:r w:rsidRPr="00251033">
        <w:rPr>
          <w:rFonts w:ascii="Times New Roman" w:hAnsi="Times New Roman" w:cs="Times New Roman"/>
          <w:sz w:val="28"/>
          <w:szCs w:val="28"/>
        </w:rPr>
        <w:t xml:space="preserve">varies depending on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operating conditions.</w:t>
      </w:r>
    </w:p>
    <w:p w14:paraId="4DDF52EE" w14:textId="77777777" w:rsidR="009B4792" w:rsidRPr="00251033" w:rsidRDefault="009B4792" w:rsidP="00462EF0">
      <w:pPr>
        <w:spacing w:line="360" w:lineRule="auto"/>
        <w:ind w:left="180"/>
        <w:jc w:val="both"/>
        <w:rPr>
          <w:rFonts w:ascii="Times New Roman" w:hAnsi="Times New Roman" w:cs="Times New Roman"/>
          <w:sz w:val="28"/>
          <w:szCs w:val="28"/>
        </w:rPr>
      </w:pPr>
    </w:p>
    <w:p w14:paraId="0B7D50B4"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Several studies </w:t>
      </w:r>
      <w:r w:rsidRPr="00251033">
        <w:rPr>
          <w:rFonts w:ascii="Times New Roman" w:hAnsi="Times New Roman" w:cs="Times New Roman"/>
          <w:color w:val="000000"/>
          <w:sz w:val="28"/>
          <w:szCs w:val="28"/>
        </w:rPr>
        <w:t>have</w:t>
      </w:r>
      <w:r w:rsidRPr="00251033">
        <w:rPr>
          <w:rFonts w:ascii="Times New Roman" w:hAnsi="Times New Roman" w:cs="Times New Roman"/>
          <w:sz w:val="28"/>
          <w:szCs w:val="28"/>
        </w:rPr>
        <w:t xml:space="preserve"> reported that Beggs and Brill </w:t>
      </w:r>
      <w:r w:rsidRPr="00251033">
        <w:rPr>
          <w:rFonts w:ascii="Times New Roman" w:hAnsi="Times New Roman" w:cs="Times New Roman"/>
          <w:color w:val="000000"/>
          <w:sz w:val="28"/>
          <w:szCs w:val="28"/>
        </w:rPr>
        <w:t>perform</w:t>
      </w:r>
      <w:r w:rsidRPr="00251033">
        <w:rPr>
          <w:rFonts w:ascii="Times New Roman" w:hAnsi="Times New Roman" w:cs="Times New Roman"/>
          <w:sz w:val="28"/>
          <w:szCs w:val="28"/>
        </w:rPr>
        <w:t xml:space="preserve"> well in some wells but poorly in others, emphasizing the need for careful correlation selection.</w:t>
      </w:r>
    </w:p>
    <w:p w14:paraId="618DAD81" w14:textId="77777777" w:rsidR="009B4792" w:rsidRPr="00251033" w:rsidRDefault="009B4792" w:rsidP="00FD34B2">
      <w:pPr>
        <w:spacing w:line="360" w:lineRule="auto"/>
        <w:jc w:val="both"/>
        <w:rPr>
          <w:rFonts w:ascii="Times New Roman" w:hAnsi="Times New Roman" w:cs="Times New Roman"/>
          <w:sz w:val="28"/>
          <w:szCs w:val="28"/>
        </w:rPr>
      </w:pPr>
    </w:p>
    <w:p w14:paraId="13461CD6"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2.5 Environmental and Operational Implications of Poor VLP Prediction</w:t>
      </w:r>
    </w:p>
    <w:p w14:paraId="03CCF199" w14:textId="77777777" w:rsidR="009B4792" w:rsidRPr="00251033" w:rsidRDefault="009B4792" w:rsidP="00FD34B2">
      <w:pPr>
        <w:spacing w:line="360" w:lineRule="auto"/>
        <w:jc w:val="both"/>
        <w:rPr>
          <w:rFonts w:ascii="Times New Roman" w:hAnsi="Times New Roman" w:cs="Times New Roman"/>
          <w:sz w:val="28"/>
          <w:szCs w:val="28"/>
        </w:rPr>
      </w:pPr>
    </w:p>
    <w:p w14:paraId="685D225E"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One aspect that </w:t>
      </w:r>
      <w:r w:rsidRPr="00251033">
        <w:rPr>
          <w:rFonts w:ascii="Times New Roman" w:hAnsi="Times New Roman" w:cs="Times New Roman"/>
          <w:color w:val="000000"/>
          <w:sz w:val="28"/>
          <w:szCs w:val="28"/>
        </w:rPr>
        <w:t xml:space="preserve">has </w:t>
      </w:r>
      <w:r w:rsidRPr="00251033">
        <w:rPr>
          <w:rFonts w:ascii="Times New Roman" w:hAnsi="Times New Roman" w:cs="Times New Roman"/>
          <w:sz w:val="28"/>
          <w:szCs w:val="28"/>
        </w:rPr>
        <w:t>received less attention in some publications is the broader consequence of inaccurate VLP predictions.</w:t>
      </w:r>
    </w:p>
    <w:p w14:paraId="57FC5B4B" w14:textId="77777777" w:rsidR="009B4792" w:rsidRPr="00251033" w:rsidRDefault="009B4792" w:rsidP="00FD34B2">
      <w:pPr>
        <w:spacing w:line="360" w:lineRule="auto"/>
        <w:jc w:val="both"/>
        <w:rPr>
          <w:rFonts w:ascii="Times New Roman" w:hAnsi="Times New Roman" w:cs="Times New Roman"/>
          <w:sz w:val="28"/>
          <w:szCs w:val="28"/>
        </w:rPr>
      </w:pPr>
    </w:p>
    <w:p w14:paraId="074742B6"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If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pressure losses are underestimated,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production forecasts may become overly optimistic. Conversely, overestimating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pressure losses can lead to conservative operating decisions and reduced production opportunities.</w:t>
      </w:r>
    </w:p>
    <w:p w14:paraId="53D6FA43" w14:textId="77777777" w:rsidR="009B4792" w:rsidRPr="00251033" w:rsidRDefault="009B4792" w:rsidP="00FD34B2">
      <w:pPr>
        <w:spacing w:line="360" w:lineRule="auto"/>
        <w:jc w:val="both"/>
        <w:rPr>
          <w:rFonts w:ascii="Times New Roman" w:hAnsi="Times New Roman" w:cs="Times New Roman"/>
          <w:sz w:val="28"/>
          <w:szCs w:val="28"/>
        </w:rPr>
      </w:pPr>
    </w:p>
    <w:p w14:paraId="794BB46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Poor VLP predictions may result in</w:t>
      </w:r>
      <w:r w:rsidRPr="00251033">
        <w:rPr>
          <w:rFonts w:ascii="Times New Roman" w:hAnsi="Times New Roman" w:cs="Times New Roman"/>
          <w:color w:val="000000"/>
          <w:sz w:val="28"/>
          <w:szCs w:val="28"/>
        </w:rPr>
        <w:t xml:space="preserve"> the following</w:t>
      </w:r>
      <w:r w:rsidRPr="00251033">
        <w:rPr>
          <w:rFonts w:ascii="Times New Roman" w:hAnsi="Times New Roman" w:cs="Times New Roman"/>
          <w:sz w:val="28"/>
          <w:szCs w:val="28"/>
        </w:rPr>
        <w:t>:</w:t>
      </w:r>
    </w:p>
    <w:p w14:paraId="6853D77C" w14:textId="77777777" w:rsidR="009B4792" w:rsidRPr="00251033" w:rsidRDefault="009B4792" w:rsidP="00FD34B2">
      <w:pPr>
        <w:spacing w:line="360" w:lineRule="auto"/>
        <w:jc w:val="both"/>
        <w:rPr>
          <w:rFonts w:ascii="Times New Roman" w:hAnsi="Times New Roman" w:cs="Times New Roman"/>
          <w:sz w:val="28"/>
          <w:szCs w:val="28"/>
        </w:rPr>
      </w:pPr>
    </w:p>
    <w:p w14:paraId="737E9FC3" w14:textId="7D8BC5E8" w:rsidR="009B4792" w:rsidRPr="00251033" w:rsidRDefault="00000000" w:rsidP="00FD34B2">
      <w:pPr>
        <w:numPr>
          <w:ilvl w:val="0"/>
          <w:numId w:val="12"/>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Inefficient </w:t>
      </w:r>
      <w:r w:rsidRPr="00251033">
        <w:rPr>
          <w:rFonts w:ascii="Times New Roman" w:hAnsi="Times New Roman" w:cs="Times New Roman"/>
          <w:color w:val="000000"/>
          <w:sz w:val="28"/>
          <w:szCs w:val="28"/>
        </w:rPr>
        <w:t xml:space="preserve">gas-lift </w:t>
      </w:r>
      <w:r w:rsidRPr="00251033">
        <w:rPr>
          <w:rFonts w:ascii="Times New Roman" w:hAnsi="Times New Roman" w:cs="Times New Roman"/>
          <w:sz w:val="28"/>
          <w:szCs w:val="28"/>
        </w:rPr>
        <w:t>operations.</w:t>
      </w:r>
    </w:p>
    <w:p w14:paraId="5BC3F55F" w14:textId="763445D2" w:rsidR="009B4792" w:rsidRPr="00251033" w:rsidRDefault="00000000" w:rsidP="00FD34B2">
      <w:pPr>
        <w:numPr>
          <w:ilvl w:val="0"/>
          <w:numId w:val="12"/>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Excessive energy consumption</w:t>
      </w:r>
      <w:r w:rsidRPr="00251033">
        <w:rPr>
          <w:rFonts w:ascii="Times New Roman" w:hAnsi="Times New Roman" w:cs="Times New Roman"/>
          <w:color w:val="000000"/>
          <w:sz w:val="28"/>
          <w:szCs w:val="28"/>
        </w:rPr>
        <w:t xml:space="preserve"> is another issue</w:t>
      </w:r>
      <w:r w:rsidRPr="00251033">
        <w:rPr>
          <w:rFonts w:ascii="Times New Roman" w:hAnsi="Times New Roman" w:cs="Times New Roman"/>
          <w:sz w:val="28"/>
          <w:szCs w:val="28"/>
        </w:rPr>
        <w:t>.</w:t>
      </w:r>
    </w:p>
    <w:p w14:paraId="07A92F55" w14:textId="77777777" w:rsidR="009B4792" w:rsidRPr="00251033" w:rsidRDefault="00000000" w:rsidP="00FD34B2">
      <w:pPr>
        <w:numPr>
          <w:ilvl w:val="0"/>
          <w:numId w:val="12"/>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Improper tubing design.</w:t>
      </w:r>
    </w:p>
    <w:p w14:paraId="00897FFD" w14:textId="4E6782E6" w:rsidR="009B4792" w:rsidRPr="00251033" w:rsidRDefault="00000000" w:rsidP="00FD34B2">
      <w:pPr>
        <w:numPr>
          <w:ilvl w:val="0"/>
          <w:numId w:val="12"/>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Increased operating expenses</w:t>
      </w:r>
      <w:r w:rsidRPr="00251033">
        <w:rPr>
          <w:rFonts w:ascii="Times New Roman" w:hAnsi="Times New Roman" w:cs="Times New Roman"/>
          <w:color w:val="000000"/>
          <w:sz w:val="28"/>
          <w:szCs w:val="28"/>
        </w:rPr>
        <w:t xml:space="preserve"> were also observed</w:t>
      </w:r>
      <w:r w:rsidRPr="00251033">
        <w:rPr>
          <w:rFonts w:ascii="Times New Roman" w:hAnsi="Times New Roman" w:cs="Times New Roman"/>
          <w:sz w:val="28"/>
          <w:szCs w:val="28"/>
        </w:rPr>
        <w:t>.</w:t>
      </w:r>
    </w:p>
    <w:p w14:paraId="35FFB18D" w14:textId="741583E6" w:rsidR="009B4792" w:rsidRPr="00251033" w:rsidRDefault="00000000" w:rsidP="00FD34B2">
      <w:pPr>
        <w:numPr>
          <w:ilvl w:val="0"/>
          <w:numId w:val="12"/>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This leads to reduced </w:t>
      </w:r>
      <w:r w:rsidRPr="00251033">
        <w:rPr>
          <w:rFonts w:ascii="Times New Roman" w:hAnsi="Times New Roman" w:cs="Times New Roman"/>
          <w:sz w:val="28"/>
          <w:szCs w:val="28"/>
        </w:rPr>
        <w:t>recovery efficiency.</w:t>
      </w:r>
    </w:p>
    <w:p w14:paraId="2D4B413F" w14:textId="77777777" w:rsidR="009B4792" w:rsidRPr="00251033" w:rsidRDefault="009B4792" w:rsidP="00462EF0">
      <w:pPr>
        <w:spacing w:line="360" w:lineRule="auto"/>
        <w:ind w:left="180"/>
        <w:jc w:val="both"/>
        <w:rPr>
          <w:rFonts w:ascii="Times New Roman" w:hAnsi="Times New Roman" w:cs="Times New Roman"/>
          <w:sz w:val="28"/>
          <w:szCs w:val="28"/>
        </w:rPr>
      </w:pPr>
    </w:p>
    <w:p w14:paraId="3B12D6B8"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In mature fields</w:t>
      </w:r>
      <w:r w:rsidRPr="00251033">
        <w:rPr>
          <w:rFonts w:ascii="Times New Roman" w:hAnsi="Times New Roman" w:cs="Times New Roman"/>
          <w:color w:val="000000"/>
          <w:sz w:val="28"/>
          <w:szCs w:val="28"/>
        </w:rPr>
        <w:t>,</w:t>
      </w:r>
      <w:r w:rsidRPr="00251033">
        <w:rPr>
          <w:rFonts w:ascii="Times New Roman" w:hAnsi="Times New Roman" w:cs="Times New Roman"/>
          <w:sz w:val="28"/>
          <w:szCs w:val="28"/>
        </w:rPr>
        <w:t xml:space="preserve"> such as those found in the Niger Delta, these issues can significantly affect economic performance because operators are already working with declining reservoir pressures and increasing water production.</w:t>
      </w:r>
    </w:p>
    <w:p w14:paraId="5CC41999" w14:textId="77777777" w:rsidR="009B4792" w:rsidRPr="00251033" w:rsidRDefault="009B4792" w:rsidP="00FD34B2">
      <w:pPr>
        <w:spacing w:line="360" w:lineRule="auto"/>
        <w:jc w:val="both"/>
        <w:rPr>
          <w:rFonts w:ascii="Times New Roman" w:hAnsi="Times New Roman" w:cs="Times New Roman"/>
          <w:sz w:val="28"/>
          <w:szCs w:val="28"/>
        </w:rPr>
      </w:pPr>
    </w:p>
    <w:p w14:paraId="6A16EAB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2.6 Machine Learning in Petroleum Engineering</w:t>
      </w:r>
    </w:p>
    <w:p w14:paraId="0C37F435" w14:textId="77777777" w:rsidR="009B4792" w:rsidRPr="00251033" w:rsidRDefault="009B4792" w:rsidP="00FD34B2">
      <w:pPr>
        <w:spacing w:line="360" w:lineRule="auto"/>
        <w:jc w:val="both"/>
        <w:rPr>
          <w:rFonts w:ascii="Times New Roman" w:hAnsi="Times New Roman" w:cs="Times New Roman"/>
          <w:sz w:val="28"/>
          <w:szCs w:val="28"/>
        </w:rPr>
      </w:pPr>
    </w:p>
    <w:p w14:paraId="59A05AC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rapid growth </w:t>
      </w:r>
      <w:r w:rsidRPr="00251033">
        <w:rPr>
          <w:rFonts w:ascii="Times New Roman" w:hAnsi="Times New Roman" w:cs="Times New Roman"/>
          <w:color w:val="000000"/>
          <w:sz w:val="28"/>
          <w:szCs w:val="28"/>
        </w:rPr>
        <w:t>in</w:t>
      </w:r>
      <w:r w:rsidRPr="00251033">
        <w:rPr>
          <w:rFonts w:ascii="Times New Roman" w:hAnsi="Times New Roman" w:cs="Times New Roman"/>
          <w:sz w:val="28"/>
          <w:szCs w:val="28"/>
        </w:rPr>
        <w:t xml:space="preserve"> data availability in the petroleum industry has encouraged the adoption of machine learning techniques.</w:t>
      </w:r>
    </w:p>
    <w:p w14:paraId="77C7C06F" w14:textId="77777777" w:rsidR="009B4792" w:rsidRPr="00251033" w:rsidRDefault="009B4792" w:rsidP="00FD34B2">
      <w:pPr>
        <w:spacing w:line="360" w:lineRule="auto"/>
        <w:jc w:val="both"/>
        <w:rPr>
          <w:rFonts w:ascii="Times New Roman" w:hAnsi="Times New Roman" w:cs="Times New Roman"/>
          <w:sz w:val="28"/>
          <w:szCs w:val="28"/>
        </w:rPr>
      </w:pPr>
    </w:p>
    <w:p w14:paraId="452E665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 xml:space="preserve">Machine learning differs from traditional engineering models </w:t>
      </w:r>
      <w:r w:rsidRPr="00251033">
        <w:rPr>
          <w:rFonts w:ascii="Times New Roman" w:hAnsi="Times New Roman" w:cs="Times New Roman"/>
          <w:color w:val="000000"/>
          <w:sz w:val="28"/>
          <w:szCs w:val="28"/>
        </w:rPr>
        <w:t>in that</w:t>
      </w:r>
      <w:r w:rsidRPr="00251033">
        <w:rPr>
          <w:rFonts w:ascii="Times New Roman" w:hAnsi="Times New Roman" w:cs="Times New Roman"/>
          <w:sz w:val="28"/>
          <w:szCs w:val="28"/>
        </w:rPr>
        <w:t xml:space="preserve"> it does not require explicit mathematical equations </w:t>
      </w:r>
      <w:r w:rsidRPr="00251033">
        <w:rPr>
          <w:rFonts w:ascii="Times New Roman" w:hAnsi="Times New Roman" w:cs="Times New Roman"/>
          <w:color w:val="000000"/>
          <w:sz w:val="28"/>
          <w:szCs w:val="28"/>
        </w:rPr>
        <w:t>to describe</w:t>
      </w:r>
      <w:r w:rsidRPr="00251033">
        <w:rPr>
          <w:rFonts w:ascii="Times New Roman" w:hAnsi="Times New Roman" w:cs="Times New Roman"/>
          <w:sz w:val="28"/>
          <w:szCs w:val="28"/>
        </w:rPr>
        <w:t xml:space="preserve"> the system. Instead, it learns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 xml:space="preserve">relationships directly from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historical data.</w:t>
      </w:r>
    </w:p>
    <w:p w14:paraId="20194045" w14:textId="77777777" w:rsidR="009B4792" w:rsidRPr="00251033" w:rsidRDefault="009B4792" w:rsidP="00FD34B2">
      <w:pPr>
        <w:spacing w:line="360" w:lineRule="auto"/>
        <w:jc w:val="both"/>
        <w:rPr>
          <w:rFonts w:ascii="Times New Roman" w:hAnsi="Times New Roman" w:cs="Times New Roman"/>
          <w:sz w:val="28"/>
          <w:szCs w:val="28"/>
        </w:rPr>
      </w:pPr>
    </w:p>
    <w:p w14:paraId="03C36C0A"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Initially</w:t>
      </w:r>
      <w:r w:rsidRPr="00251033">
        <w:rPr>
          <w:rFonts w:ascii="Times New Roman" w:hAnsi="Times New Roman" w:cs="Times New Roman"/>
          <w:sz w:val="28"/>
          <w:szCs w:val="28"/>
        </w:rPr>
        <w:t xml:space="preserve">, I was uncertain about </w:t>
      </w:r>
      <w:r w:rsidRPr="00251033">
        <w:rPr>
          <w:rFonts w:ascii="Times New Roman" w:hAnsi="Times New Roman" w:cs="Times New Roman"/>
          <w:color w:val="000000"/>
          <w:sz w:val="28"/>
          <w:szCs w:val="28"/>
        </w:rPr>
        <w:t>the effective application of machine learning</w:t>
      </w:r>
      <w:r w:rsidRPr="00251033">
        <w:rPr>
          <w:rFonts w:ascii="Times New Roman" w:hAnsi="Times New Roman" w:cs="Times New Roman"/>
          <w:sz w:val="28"/>
          <w:szCs w:val="28"/>
        </w:rPr>
        <w:t xml:space="preserve"> to petroleum engineering challenges. because </w:t>
      </w:r>
      <w:r w:rsidRPr="00251033">
        <w:rPr>
          <w:rFonts w:ascii="Times New Roman" w:hAnsi="Times New Roman" w:cs="Times New Roman"/>
          <w:color w:val="000000"/>
          <w:sz w:val="28"/>
          <w:szCs w:val="28"/>
        </w:rPr>
        <w:t>several</w:t>
      </w:r>
      <w:r w:rsidRPr="00251033">
        <w:rPr>
          <w:rFonts w:ascii="Times New Roman" w:hAnsi="Times New Roman" w:cs="Times New Roman"/>
          <w:sz w:val="28"/>
          <w:szCs w:val="28"/>
        </w:rPr>
        <w:t xml:space="preserve"> engineering processes are governed by physical laws. However, after reviewing recent studies, I realized that machine learning </w:t>
      </w:r>
      <w:r w:rsidRPr="00251033">
        <w:rPr>
          <w:rFonts w:ascii="Times New Roman" w:hAnsi="Times New Roman" w:cs="Times New Roman"/>
          <w:color w:val="000000"/>
          <w:sz w:val="28"/>
          <w:szCs w:val="28"/>
        </w:rPr>
        <w:t>does</w:t>
      </w:r>
      <w:r w:rsidRPr="00251033">
        <w:rPr>
          <w:rFonts w:ascii="Times New Roman" w:hAnsi="Times New Roman" w:cs="Times New Roman"/>
          <w:sz w:val="28"/>
          <w:szCs w:val="28"/>
        </w:rPr>
        <w:t xml:space="preserve"> not necessarily </w:t>
      </w:r>
      <w:r w:rsidRPr="00251033">
        <w:rPr>
          <w:rFonts w:ascii="Times New Roman" w:hAnsi="Times New Roman" w:cs="Times New Roman"/>
          <w:color w:val="000000"/>
          <w:sz w:val="28"/>
          <w:szCs w:val="28"/>
        </w:rPr>
        <w:t>replace</w:t>
      </w:r>
      <w:r w:rsidRPr="00251033">
        <w:rPr>
          <w:rFonts w:ascii="Times New Roman" w:hAnsi="Times New Roman" w:cs="Times New Roman"/>
          <w:sz w:val="28"/>
          <w:szCs w:val="28"/>
        </w:rPr>
        <w:t xml:space="preserve"> physics-based methods. Rather, it </w:t>
      </w:r>
      <w:r w:rsidRPr="00251033">
        <w:rPr>
          <w:rFonts w:ascii="Times New Roman" w:hAnsi="Times New Roman" w:cs="Times New Roman"/>
          <w:color w:val="000000"/>
          <w:sz w:val="28"/>
          <w:szCs w:val="28"/>
        </w:rPr>
        <w:t>provides</w:t>
      </w:r>
      <w:r w:rsidRPr="00251033">
        <w:rPr>
          <w:rFonts w:ascii="Times New Roman" w:hAnsi="Times New Roman" w:cs="Times New Roman"/>
          <w:sz w:val="28"/>
          <w:szCs w:val="28"/>
        </w:rPr>
        <w:t xml:space="preserve"> additional tools for handling highly complex systems where conventional models struggle.</w:t>
      </w:r>
    </w:p>
    <w:p w14:paraId="7B146E5B" w14:textId="77777777" w:rsidR="009B4792" w:rsidRPr="00251033" w:rsidRDefault="009B4792" w:rsidP="00FD34B2">
      <w:pPr>
        <w:spacing w:line="360" w:lineRule="auto"/>
        <w:jc w:val="both"/>
        <w:rPr>
          <w:rFonts w:ascii="Times New Roman" w:hAnsi="Times New Roman" w:cs="Times New Roman"/>
          <w:sz w:val="28"/>
          <w:szCs w:val="28"/>
        </w:rPr>
      </w:pPr>
    </w:p>
    <w:p w14:paraId="59DA9823"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Machine learning applications in petroleum engineering now include</w:t>
      </w:r>
      <w:r w:rsidRPr="00251033">
        <w:rPr>
          <w:rFonts w:ascii="Times New Roman" w:hAnsi="Times New Roman" w:cs="Times New Roman"/>
          <w:color w:val="000000"/>
          <w:sz w:val="28"/>
          <w:szCs w:val="28"/>
        </w:rPr>
        <w:t xml:space="preserve"> the following</w:t>
      </w:r>
      <w:r w:rsidRPr="00251033">
        <w:rPr>
          <w:rFonts w:ascii="Times New Roman" w:hAnsi="Times New Roman" w:cs="Times New Roman"/>
          <w:sz w:val="28"/>
          <w:szCs w:val="28"/>
        </w:rPr>
        <w:t>:</w:t>
      </w:r>
    </w:p>
    <w:p w14:paraId="320B52F4" w14:textId="77777777" w:rsidR="009B4792" w:rsidRPr="00251033" w:rsidRDefault="009B4792" w:rsidP="00FD34B2">
      <w:pPr>
        <w:spacing w:line="360" w:lineRule="auto"/>
        <w:jc w:val="both"/>
        <w:rPr>
          <w:rFonts w:ascii="Times New Roman" w:hAnsi="Times New Roman" w:cs="Times New Roman"/>
          <w:sz w:val="28"/>
          <w:szCs w:val="28"/>
        </w:rPr>
      </w:pPr>
    </w:p>
    <w:p w14:paraId="777A251E" w14:textId="2A0EC77D" w:rsidR="009B4792" w:rsidRPr="00251033" w:rsidRDefault="00000000" w:rsidP="00FD34B2">
      <w:pPr>
        <w:numPr>
          <w:ilvl w:val="0"/>
          <w:numId w:val="1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Reservoir </w:t>
      </w:r>
      <w:r w:rsidRPr="00251033">
        <w:rPr>
          <w:rFonts w:ascii="Times New Roman" w:hAnsi="Times New Roman" w:cs="Times New Roman"/>
          <w:color w:val="000000"/>
          <w:sz w:val="28"/>
          <w:szCs w:val="28"/>
        </w:rPr>
        <w:t>Characterization</w:t>
      </w:r>
      <w:r w:rsidRPr="00251033">
        <w:rPr>
          <w:rFonts w:ascii="Times New Roman" w:hAnsi="Times New Roman" w:cs="Times New Roman"/>
          <w:sz w:val="28"/>
          <w:szCs w:val="28"/>
        </w:rPr>
        <w:t>.</w:t>
      </w:r>
    </w:p>
    <w:p w14:paraId="23EEDEDF" w14:textId="77777777" w:rsidR="009B4792" w:rsidRPr="00251033" w:rsidRDefault="00000000" w:rsidP="00FD34B2">
      <w:pPr>
        <w:numPr>
          <w:ilvl w:val="0"/>
          <w:numId w:val="1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Production forecasting.</w:t>
      </w:r>
    </w:p>
    <w:p w14:paraId="1DE8C4F0" w14:textId="77777777" w:rsidR="009B4792" w:rsidRPr="00251033" w:rsidRDefault="00000000" w:rsidP="00FD34B2">
      <w:pPr>
        <w:numPr>
          <w:ilvl w:val="0"/>
          <w:numId w:val="1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Well test interpretation.</w:t>
      </w:r>
    </w:p>
    <w:p w14:paraId="05D8004F" w14:textId="77777777" w:rsidR="009B4792" w:rsidRPr="00251033" w:rsidRDefault="00000000" w:rsidP="00FD34B2">
      <w:pPr>
        <w:numPr>
          <w:ilvl w:val="0"/>
          <w:numId w:val="1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Drilling optimization.</w:t>
      </w:r>
    </w:p>
    <w:p w14:paraId="4A90975D" w14:textId="77777777" w:rsidR="009B4792" w:rsidRPr="00251033" w:rsidRDefault="00000000" w:rsidP="00FD34B2">
      <w:pPr>
        <w:numPr>
          <w:ilvl w:val="0"/>
          <w:numId w:val="13"/>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Equipment failure prediction.</w:t>
      </w:r>
    </w:p>
    <w:p w14:paraId="280B9B43" w14:textId="3DDF5536" w:rsidR="009B4792" w:rsidRPr="00251033" w:rsidRDefault="00000000" w:rsidP="00FD34B2">
      <w:pPr>
        <w:numPr>
          <w:ilvl w:val="0"/>
          <w:numId w:val="13"/>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Artificial-lift </w:t>
      </w:r>
      <w:r w:rsidRPr="00251033">
        <w:rPr>
          <w:rFonts w:ascii="Times New Roman" w:hAnsi="Times New Roman" w:cs="Times New Roman"/>
          <w:sz w:val="28"/>
          <w:szCs w:val="28"/>
        </w:rPr>
        <w:t>optimization.</w:t>
      </w:r>
    </w:p>
    <w:p w14:paraId="60500FF6" w14:textId="3BD4D4EE" w:rsidR="009B4792" w:rsidRPr="00251033" w:rsidRDefault="00000000" w:rsidP="00FD34B2">
      <w:pPr>
        <w:numPr>
          <w:ilvl w:val="0"/>
          <w:numId w:val="13"/>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Pressure-loss </w:t>
      </w:r>
      <w:r w:rsidRPr="00251033">
        <w:rPr>
          <w:rFonts w:ascii="Times New Roman" w:hAnsi="Times New Roman" w:cs="Times New Roman"/>
          <w:sz w:val="28"/>
          <w:szCs w:val="28"/>
        </w:rPr>
        <w:t>prediction.</w:t>
      </w:r>
    </w:p>
    <w:p w14:paraId="7A813A2A" w14:textId="77777777" w:rsidR="009B4792" w:rsidRPr="00251033" w:rsidRDefault="009B4792" w:rsidP="00462EF0">
      <w:pPr>
        <w:spacing w:line="360" w:lineRule="auto"/>
        <w:ind w:left="180"/>
        <w:jc w:val="both"/>
        <w:rPr>
          <w:rFonts w:ascii="Times New Roman" w:hAnsi="Times New Roman" w:cs="Times New Roman"/>
          <w:sz w:val="28"/>
          <w:szCs w:val="28"/>
        </w:rPr>
      </w:pPr>
    </w:p>
    <w:p w14:paraId="4AA1496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This increasing adoption suggests that machine learning is becoming an important component of modern petroleum engineering </w:t>
      </w:r>
      <w:r w:rsidRPr="00251033">
        <w:rPr>
          <w:rFonts w:ascii="Times New Roman" w:hAnsi="Times New Roman" w:cs="Times New Roman"/>
          <w:color w:val="000000"/>
          <w:sz w:val="28"/>
          <w:szCs w:val="28"/>
        </w:rPr>
        <w:t>practices</w:t>
      </w:r>
      <w:r w:rsidRPr="00251033">
        <w:rPr>
          <w:rFonts w:ascii="Times New Roman" w:hAnsi="Times New Roman" w:cs="Times New Roman"/>
          <w:sz w:val="28"/>
          <w:szCs w:val="28"/>
        </w:rPr>
        <w:t>.</w:t>
      </w:r>
    </w:p>
    <w:p w14:paraId="2888EC46" w14:textId="77777777" w:rsidR="009B4792" w:rsidRPr="00251033" w:rsidRDefault="009B4792" w:rsidP="00FD34B2">
      <w:pPr>
        <w:spacing w:line="360" w:lineRule="auto"/>
        <w:jc w:val="both"/>
        <w:rPr>
          <w:rFonts w:ascii="Times New Roman" w:hAnsi="Times New Roman" w:cs="Times New Roman"/>
          <w:sz w:val="28"/>
          <w:szCs w:val="28"/>
        </w:rPr>
      </w:pPr>
    </w:p>
    <w:p w14:paraId="27DD11B2"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2.7 Random Forest Algorithm</w:t>
      </w:r>
    </w:p>
    <w:p w14:paraId="66FCB274" w14:textId="77777777" w:rsidR="009B4792" w:rsidRPr="00251033" w:rsidRDefault="009B4792" w:rsidP="00FD34B2">
      <w:pPr>
        <w:spacing w:line="360" w:lineRule="auto"/>
        <w:jc w:val="both"/>
        <w:rPr>
          <w:rFonts w:ascii="Times New Roman" w:hAnsi="Times New Roman" w:cs="Times New Roman"/>
          <w:sz w:val="28"/>
          <w:szCs w:val="28"/>
        </w:rPr>
      </w:pPr>
    </w:p>
    <w:p w14:paraId="0756EF5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Among the various machine learning techniques available, Random Forest was selected for this study.</w:t>
      </w:r>
    </w:p>
    <w:p w14:paraId="2D28EFB1" w14:textId="77777777" w:rsidR="009B4792" w:rsidRPr="00251033" w:rsidRDefault="009B4792" w:rsidP="00FD34B2">
      <w:pPr>
        <w:spacing w:line="360" w:lineRule="auto"/>
        <w:jc w:val="both"/>
        <w:rPr>
          <w:rFonts w:ascii="Times New Roman" w:hAnsi="Times New Roman" w:cs="Times New Roman"/>
          <w:sz w:val="28"/>
          <w:szCs w:val="28"/>
        </w:rPr>
      </w:pPr>
    </w:p>
    <w:p w14:paraId="1680224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Random Forest is an ensemble learning algorithm that combines multiple decision trees to improve prediction performance.</w:t>
      </w:r>
    </w:p>
    <w:p w14:paraId="4CAFFAD9" w14:textId="77777777" w:rsidR="009B4792" w:rsidRPr="00251033" w:rsidRDefault="009B4792" w:rsidP="00FD34B2">
      <w:pPr>
        <w:spacing w:line="360" w:lineRule="auto"/>
        <w:jc w:val="both"/>
        <w:rPr>
          <w:rFonts w:ascii="Times New Roman" w:hAnsi="Times New Roman" w:cs="Times New Roman"/>
          <w:sz w:val="28"/>
          <w:szCs w:val="28"/>
        </w:rPr>
      </w:pPr>
    </w:p>
    <w:p w14:paraId="163736BE"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One reason </w:t>
      </w:r>
      <w:r w:rsidRPr="00251033">
        <w:rPr>
          <w:rFonts w:ascii="Times New Roman" w:hAnsi="Times New Roman" w:cs="Times New Roman"/>
          <w:color w:val="000000"/>
          <w:sz w:val="28"/>
          <w:szCs w:val="28"/>
        </w:rPr>
        <w:t>for</w:t>
      </w:r>
      <w:r w:rsidRPr="00251033">
        <w:rPr>
          <w:rFonts w:ascii="Times New Roman" w:hAnsi="Times New Roman" w:cs="Times New Roman"/>
          <w:sz w:val="28"/>
          <w:szCs w:val="28"/>
        </w:rPr>
        <w:t xml:space="preserve"> </w:t>
      </w:r>
      <w:r w:rsidRPr="00251033">
        <w:rPr>
          <w:rFonts w:ascii="Times New Roman" w:hAnsi="Times New Roman" w:cs="Times New Roman"/>
          <w:color w:val="000000"/>
          <w:sz w:val="28"/>
          <w:szCs w:val="28"/>
        </w:rPr>
        <w:t>selecting</w:t>
      </w:r>
      <w:r w:rsidRPr="00251033">
        <w:rPr>
          <w:rFonts w:ascii="Times New Roman" w:hAnsi="Times New Roman" w:cs="Times New Roman"/>
          <w:sz w:val="28"/>
          <w:szCs w:val="28"/>
        </w:rPr>
        <w:t xml:space="preserve"> Random Forest is </w:t>
      </w:r>
      <w:r w:rsidRPr="00251033">
        <w:rPr>
          <w:rFonts w:ascii="Times New Roman" w:hAnsi="Times New Roman" w:cs="Times New Roman"/>
          <w:color w:val="000000"/>
          <w:sz w:val="28"/>
          <w:szCs w:val="28"/>
        </w:rPr>
        <w:t>that</w:t>
      </w:r>
      <w:r w:rsidRPr="00251033">
        <w:rPr>
          <w:rFonts w:ascii="Times New Roman" w:hAnsi="Times New Roman" w:cs="Times New Roman"/>
          <w:sz w:val="28"/>
          <w:szCs w:val="28"/>
        </w:rPr>
        <w:t xml:space="preserve"> many researchers </w:t>
      </w:r>
      <w:r w:rsidRPr="00251033">
        <w:rPr>
          <w:rFonts w:ascii="Times New Roman" w:hAnsi="Times New Roman" w:cs="Times New Roman"/>
          <w:color w:val="000000"/>
          <w:sz w:val="28"/>
          <w:szCs w:val="28"/>
        </w:rPr>
        <w:t>have described</w:t>
      </w:r>
      <w:r w:rsidRPr="00251033">
        <w:rPr>
          <w:rFonts w:ascii="Times New Roman" w:hAnsi="Times New Roman" w:cs="Times New Roman"/>
          <w:sz w:val="28"/>
          <w:szCs w:val="28"/>
        </w:rPr>
        <w:t xml:space="preserve"> it as one of the most reliable algorithms for engineering datasets. Unlike some advanced deep learning models that require large amounts of data and extensive computational resources, Random Forest often performs well even with moderate-sized datasets.</w:t>
      </w:r>
    </w:p>
    <w:p w14:paraId="5F3BDDAE" w14:textId="77777777" w:rsidR="009B4792" w:rsidRPr="00251033" w:rsidRDefault="009B4792" w:rsidP="00FD34B2">
      <w:pPr>
        <w:spacing w:line="360" w:lineRule="auto"/>
        <w:jc w:val="both"/>
        <w:rPr>
          <w:rFonts w:ascii="Times New Roman" w:hAnsi="Times New Roman" w:cs="Times New Roman"/>
          <w:sz w:val="28"/>
          <w:szCs w:val="28"/>
        </w:rPr>
      </w:pPr>
    </w:p>
    <w:p w14:paraId="16B4411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Advantages of Random Forest</w:t>
      </w:r>
    </w:p>
    <w:p w14:paraId="1C30EF63" w14:textId="77777777" w:rsidR="009B4792" w:rsidRPr="00251033" w:rsidRDefault="009B4792" w:rsidP="00FD34B2">
      <w:pPr>
        <w:spacing w:line="360" w:lineRule="auto"/>
        <w:jc w:val="both"/>
        <w:rPr>
          <w:rFonts w:ascii="Times New Roman" w:hAnsi="Times New Roman" w:cs="Times New Roman"/>
          <w:sz w:val="28"/>
          <w:szCs w:val="28"/>
        </w:rPr>
      </w:pPr>
    </w:p>
    <w:p w14:paraId="1C5C6403" w14:textId="20405E0E" w:rsidR="009B4792" w:rsidRPr="00251033" w:rsidRDefault="00000000" w:rsidP="00FD34B2">
      <w:pPr>
        <w:numPr>
          <w:ilvl w:val="0"/>
          <w:numId w:val="14"/>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It effectively handles </w:t>
      </w:r>
      <w:r w:rsidRPr="00251033">
        <w:rPr>
          <w:rFonts w:ascii="Times New Roman" w:hAnsi="Times New Roman" w:cs="Times New Roman"/>
          <w:sz w:val="28"/>
          <w:szCs w:val="28"/>
        </w:rPr>
        <w:t>nonlinear relationships.</w:t>
      </w:r>
    </w:p>
    <w:p w14:paraId="1F757FAA" w14:textId="60651181" w:rsidR="009B4792" w:rsidRPr="00251033" w:rsidRDefault="00000000" w:rsidP="00FD34B2">
      <w:pPr>
        <w:numPr>
          <w:ilvl w:val="0"/>
          <w:numId w:val="14"/>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It is resistant</w:t>
      </w:r>
      <w:r w:rsidRPr="00251033">
        <w:rPr>
          <w:rFonts w:ascii="Times New Roman" w:hAnsi="Times New Roman" w:cs="Times New Roman"/>
          <w:sz w:val="28"/>
          <w:szCs w:val="28"/>
        </w:rPr>
        <w:t xml:space="preserve"> to overfitting.</w:t>
      </w:r>
    </w:p>
    <w:p w14:paraId="79AF558D" w14:textId="77777777" w:rsidR="009B4792" w:rsidRPr="00251033" w:rsidRDefault="00000000" w:rsidP="00FD34B2">
      <w:pPr>
        <w:numPr>
          <w:ilvl w:val="0"/>
          <w:numId w:val="14"/>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Can process large numbers of variables.</w:t>
      </w:r>
    </w:p>
    <w:p w14:paraId="5671F649" w14:textId="205D7A93" w:rsidR="009B4792" w:rsidRPr="00251033" w:rsidRDefault="00000000" w:rsidP="00FD34B2">
      <w:pPr>
        <w:numPr>
          <w:ilvl w:val="0"/>
          <w:numId w:val="14"/>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It provides </w:t>
      </w:r>
      <w:r w:rsidRPr="00251033">
        <w:rPr>
          <w:rFonts w:ascii="Times New Roman" w:hAnsi="Times New Roman" w:cs="Times New Roman"/>
          <w:sz w:val="28"/>
          <w:szCs w:val="28"/>
        </w:rPr>
        <w:t>feature importance rankings.</w:t>
      </w:r>
    </w:p>
    <w:p w14:paraId="6D02364B" w14:textId="3BD1B9A8" w:rsidR="009B4792" w:rsidRPr="00251033" w:rsidRDefault="00000000" w:rsidP="00FD34B2">
      <w:pPr>
        <w:numPr>
          <w:ilvl w:val="0"/>
          <w:numId w:val="14"/>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It requires</w:t>
      </w:r>
      <w:r w:rsidR="00462EF0">
        <w:rPr>
          <w:rFonts w:ascii="Times New Roman" w:hAnsi="Times New Roman" w:cs="Times New Roman"/>
          <w:color w:val="000000"/>
          <w:sz w:val="28"/>
          <w:szCs w:val="28"/>
        </w:rPr>
        <w:t xml:space="preserve"> </w:t>
      </w:r>
      <w:r w:rsidRPr="00251033">
        <w:rPr>
          <w:rFonts w:ascii="Times New Roman" w:hAnsi="Times New Roman" w:cs="Times New Roman"/>
          <w:sz w:val="28"/>
          <w:szCs w:val="28"/>
        </w:rPr>
        <w:t>relatively little parameter tuning.</w:t>
      </w:r>
    </w:p>
    <w:p w14:paraId="08E9CB0B" w14:textId="77777777" w:rsidR="009B4792" w:rsidRPr="00251033" w:rsidRDefault="009B4792" w:rsidP="00462EF0">
      <w:pPr>
        <w:spacing w:line="360" w:lineRule="auto"/>
        <w:ind w:left="180"/>
        <w:jc w:val="both"/>
        <w:rPr>
          <w:rFonts w:ascii="Times New Roman" w:hAnsi="Times New Roman" w:cs="Times New Roman"/>
          <w:sz w:val="28"/>
          <w:szCs w:val="28"/>
        </w:rPr>
      </w:pPr>
    </w:p>
    <w:p w14:paraId="0C1F18C6"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Limitations</w:t>
      </w:r>
    </w:p>
    <w:p w14:paraId="20062B1D" w14:textId="77777777" w:rsidR="009B4792" w:rsidRPr="00251033" w:rsidRDefault="009B4792" w:rsidP="00FD34B2">
      <w:pPr>
        <w:spacing w:line="360" w:lineRule="auto"/>
        <w:jc w:val="both"/>
        <w:rPr>
          <w:rFonts w:ascii="Times New Roman" w:hAnsi="Times New Roman" w:cs="Times New Roman"/>
          <w:sz w:val="28"/>
          <w:szCs w:val="28"/>
        </w:rPr>
      </w:pPr>
    </w:p>
    <w:p w14:paraId="27B0C071" w14:textId="77777777" w:rsidR="009B4792" w:rsidRPr="00251033" w:rsidRDefault="00000000" w:rsidP="00FD34B2">
      <w:pPr>
        <w:numPr>
          <w:ilvl w:val="0"/>
          <w:numId w:val="15"/>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Less interpretable than simple regression models.</w:t>
      </w:r>
    </w:p>
    <w:p w14:paraId="42D37EC6" w14:textId="5C6B6CF8" w:rsidR="009B4792" w:rsidRPr="00251033" w:rsidRDefault="00000000" w:rsidP="00FD34B2">
      <w:pPr>
        <w:numPr>
          <w:ilvl w:val="0"/>
          <w:numId w:val="15"/>
        </w:num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 xml:space="preserve">The performance </w:t>
      </w:r>
      <w:r w:rsidRPr="00251033">
        <w:rPr>
          <w:rFonts w:ascii="Times New Roman" w:hAnsi="Times New Roman" w:cs="Times New Roman"/>
          <w:sz w:val="28"/>
          <w:szCs w:val="28"/>
        </w:rPr>
        <w:t xml:space="preserve">depends on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data quality.</w:t>
      </w:r>
    </w:p>
    <w:p w14:paraId="46B355F5" w14:textId="3123280E" w:rsidR="009B4792" w:rsidRPr="00251033" w:rsidRDefault="00000000" w:rsidP="00FD34B2">
      <w:pPr>
        <w:numPr>
          <w:ilvl w:val="0"/>
          <w:numId w:val="15"/>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Large forests may increase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computational requirements.</w:t>
      </w:r>
    </w:p>
    <w:p w14:paraId="68F584A6" w14:textId="77777777" w:rsidR="009B4792" w:rsidRPr="00251033" w:rsidRDefault="009B4792" w:rsidP="00FD34B2">
      <w:pPr>
        <w:spacing w:line="360" w:lineRule="auto"/>
        <w:ind w:left="180"/>
        <w:jc w:val="both"/>
        <w:rPr>
          <w:rFonts w:ascii="Times New Roman" w:hAnsi="Times New Roman" w:cs="Times New Roman"/>
          <w:sz w:val="28"/>
          <w:szCs w:val="28"/>
        </w:rPr>
      </w:pPr>
    </w:p>
    <w:p w14:paraId="2DEEBCAE"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Despite these limitations, </w:t>
      </w:r>
      <w:r w:rsidRPr="00251033">
        <w:rPr>
          <w:rFonts w:ascii="Times New Roman" w:hAnsi="Times New Roman" w:cs="Times New Roman"/>
          <w:color w:val="000000"/>
          <w:sz w:val="28"/>
          <w:szCs w:val="28"/>
        </w:rPr>
        <w:t>most</w:t>
      </w:r>
      <w:r w:rsidRPr="00251033">
        <w:rPr>
          <w:rFonts w:ascii="Times New Roman" w:hAnsi="Times New Roman" w:cs="Times New Roman"/>
          <w:sz w:val="28"/>
          <w:szCs w:val="28"/>
        </w:rPr>
        <w:t xml:space="preserve"> studies reviewed reported strong predictive performance when Random Forest was applied to petroleum engineering datasets.</w:t>
      </w:r>
    </w:p>
    <w:p w14:paraId="3AC93A06" w14:textId="77777777" w:rsidR="009B4792" w:rsidRPr="00251033" w:rsidRDefault="009B4792" w:rsidP="00FD34B2">
      <w:pPr>
        <w:spacing w:line="360" w:lineRule="auto"/>
        <w:jc w:val="both"/>
        <w:rPr>
          <w:rFonts w:ascii="Times New Roman" w:hAnsi="Times New Roman" w:cs="Times New Roman"/>
          <w:sz w:val="28"/>
          <w:szCs w:val="28"/>
        </w:rPr>
      </w:pPr>
    </w:p>
    <w:p w14:paraId="54C3D7B6"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2.8 Review of Previous Studies (2020–2025)</w:t>
      </w:r>
    </w:p>
    <w:p w14:paraId="783751A8" w14:textId="77777777" w:rsidR="009B4792" w:rsidRPr="00251033" w:rsidRDefault="009B4792" w:rsidP="00FD34B2">
      <w:pPr>
        <w:spacing w:line="360" w:lineRule="auto"/>
        <w:jc w:val="both"/>
        <w:rPr>
          <w:rFonts w:ascii="Times New Roman" w:hAnsi="Times New Roman" w:cs="Times New Roman"/>
          <w:sz w:val="28"/>
          <w:szCs w:val="28"/>
        </w:rPr>
      </w:pPr>
    </w:p>
    <w:p w14:paraId="7D44937D"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color w:val="000000"/>
          <w:sz w:val="28"/>
          <w:szCs w:val="28"/>
        </w:rPr>
        <w:t>The</w:t>
      </w:r>
      <w:r w:rsidRPr="00251033">
        <w:rPr>
          <w:rFonts w:ascii="Times New Roman" w:hAnsi="Times New Roman" w:cs="Times New Roman"/>
          <w:sz w:val="28"/>
          <w:szCs w:val="28"/>
        </w:rPr>
        <w:t xml:space="preserve"> major objective of this review was to examine recent developments in machine learning applications related to VLP and </w:t>
      </w:r>
      <w:r w:rsidRPr="00251033">
        <w:rPr>
          <w:rFonts w:ascii="Times New Roman" w:hAnsi="Times New Roman" w:cs="Times New Roman"/>
          <w:color w:val="000000"/>
          <w:sz w:val="28"/>
          <w:szCs w:val="28"/>
        </w:rPr>
        <w:t>well-performance</w:t>
      </w:r>
      <w:r w:rsidRPr="00251033">
        <w:rPr>
          <w:rFonts w:ascii="Times New Roman" w:hAnsi="Times New Roman" w:cs="Times New Roman"/>
          <w:sz w:val="28"/>
          <w:szCs w:val="28"/>
        </w:rPr>
        <w:t xml:space="preserve"> prediction.</w:t>
      </w:r>
    </w:p>
    <w:p w14:paraId="4ADB0D2F" w14:textId="77777777" w:rsidR="009B4792" w:rsidRPr="00251033" w:rsidRDefault="009B4792" w:rsidP="00FD34B2">
      <w:pPr>
        <w:spacing w:line="360" w:lineRule="auto"/>
        <w:jc w:val="both"/>
        <w:rPr>
          <w:rFonts w:ascii="Times New Roman" w:hAnsi="Times New Roman" w:cs="Times New Roman"/>
          <w:sz w:val="28"/>
          <w:szCs w:val="28"/>
        </w:rPr>
      </w:pPr>
    </w:p>
    <w:p w14:paraId="509597C5"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During the review process, </w:t>
      </w:r>
      <w:r w:rsidRPr="00251033">
        <w:rPr>
          <w:rFonts w:ascii="Times New Roman" w:hAnsi="Times New Roman" w:cs="Times New Roman"/>
          <w:color w:val="000000"/>
          <w:sz w:val="28"/>
          <w:szCs w:val="28"/>
        </w:rPr>
        <w:t>we</w:t>
      </w:r>
      <w:r w:rsidRPr="00251033">
        <w:rPr>
          <w:rFonts w:ascii="Times New Roman" w:hAnsi="Times New Roman" w:cs="Times New Roman"/>
          <w:sz w:val="28"/>
          <w:szCs w:val="28"/>
        </w:rPr>
        <w:t xml:space="preserve"> noticed that many studies focused on pressure prediction, production forecasting, and artificial lift optimization rather than direct VLP modelling.</w:t>
      </w:r>
    </w:p>
    <w:p w14:paraId="15EC364A" w14:textId="77777777" w:rsidR="009B4792" w:rsidRPr="00251033" w:rsidRDefault="009B4792" w:rsidP="00FD34B2">
      <w:pPr>
        <w:spacing w:line="360" w:lineRule="auto"/>
        <w:jc w:val="both"/>
        <w:rPr>
          <w:rFonts w:ascii="Times New Roman" w:hAnsi="Times New Roman" w:cs="Times New Roman"/>
          <w:sz w:val="28"/>
          <w:szCs w:val="28"/>
        </w:rPr>
      </w:pPr>
    </w:p>
    <w:p w14:paraId="21EB6091"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2" w:name="_Toc256000070"/>
      <w:r w:rsidRPr="00251033">
        <w:rPr>
          <w:rFonts w:ascii="Times New Roman" w:hAnsi="Times New Roman" w:cs="Times New Roman"/>
          <w:i w:val="0"/>
          <w:iCs w:val="0"/>
        </w:rPr>
        <w:t xml:space="preserve">2.8.1 </w:t>
      </w:r>
      <w:proofErr w:type="spellStart"/>
      <w:r w:rsidRPr="00251033">
        <w:rPr>
          <w:rFonts w:ascii="Times New Roman" w:hAnsi="Times New Roman" w:cs="Times New Roman"/>
          <w:i w:val="0"/>
          <w:iCs w:val="0"/>
        </w:rPr>
        <w:t>Barjouei</w:t>
      </w:r>
      <w:proofErr w:type="spellEnd"/>
      <w:r w:rsidRPr="00251033">
        <w:rPr>
          <w:rFonts w:ascii="Times New Roman" w:hAnsi="Times New Roman" w:cs="Times New Roman"/>
          <w:i w:val="0"/>
          <w:iCs w:val="0"/>
        </w:rPr>
        <w:t xml:space="preserve"> and Yang (2021)</w:t>
      </w:r>
      <w:bookmarkEnd w:id="2"/>
    </w:p>
    <w:p w14:paraId="5DE4708B" w14:textId="77777777" w:rsidR="009B4792" w:rsidRPr="00251033" w:rsidRDefault="009B4792" w:rsidP="00FD34B2">
      <w:pPr>
        <w:spacing w:line="360" w:lineRule="auto"/>
        <w:jc w:val="both"/>
        <w:rPr>
          <w:rFonts w:ascii="Times New Roman" w:hAnsi="Times New Roman" w:cs="Times New Roman"/>
          <w:sz w:val="28"/>
          <w:szCs w:val="28"/>
        </w:rPr>
      </w:pPr>
    </w:p>
    <w:p w14:paraId="1FBE647B" w14:textId="0452FF2A" w:rsidR="009B4792" w:rsidRPr="00251033" w:rsidRDefault="00000000" w:rsidP="00FD34B2">
      <w:pPr>
        <w:spacing w:line="360" w:lineRule="auto"/>
        <w:jc w:val="both"/>
        <w:rPr>
          <w:rFonts w:ascii="Times New Roman" w:hAnsi="Times New Roman" w:cs="Times New Roman"/>
          <w:sz w:val="28"/>
          <w:szCs w:val="28"/>
        </w:rPr>
      </w:pPr>
      <w:proofErr w:type="spellStart"/>
      <w:r w:rsidRPr="00251033">
        <w:rPr>
          <w:rFonts w:ascii="Times New Roman" w:hAnsi="Times New Roman" w:cs="Times New Roman"/>
          <w:sz w:val="28"/>
          <w:szCs w:val="28"/>
        </w:rPr>
        <w:t>Barjouei</w:t>
      </w:r>
      <w:proofErr w:type="spellEnd"/>
      <w:r w:rsidRPr="00251033">
        <w:rPr>
          <w:rFonts w:ascii="Times New Roman" w:hAnsi="Times New Roman" w:cs="Times New Roman"/>
          <w:sz w:val="28"/>
          <w:szCs w:val="28"/>
        </w:rPr>
        <w:t xml:space="preserve"> and Yang (2021) investigated the application of machine learning techniques </w:t>
      </w:r>
      <w:r w:rsidRPr="00251033">
        <w:rPr>
          <w:rFonts w:ascii="Times New Roman" w:hAnsi="Times New Roman" w:cs="Times New Roman"/>
          <w:color w:val="000000"/>
          <w:sz w:val="28"/>
          <w:szCs w:val="28"/>
        </w:rPr>
        <w:t>to predict</w:t>
      </w:r>
      <w:r w:rsidRPr="00251033">
        <w:rPr>
          <w:rFonts w:ascii="Times New Roman" w:hAnsi="Times New Roman" w:cs="Times New Roman"/>
          <w:sz w:val="28"/>
          <w:szCs w:val="28"/>
        </w:rPr>
        <w:t xml:space="preserve"> liquid production rates in oil wells. The authors compared Support Vector Regression (SVR), Decision Trees (DT), Random Forest (RF), Artificial Neural Networks (ANN), and Deep Learning models using field production data. Their results showed that machine learning models generally outperformed traditional empirical prediction approaches, with Random Forest demonstrating strong predictive capability while requiring relatively lower computational effort. </w:t>
      </w:r>
      <w:r w:rsidRPr="00251033">
        <w:rPr>
          <w:rFonts w:ascii="Times New Roman" w:hAnsi="Times New Roman" w:cs="Times New Roman"/>
          <w:color w:val="000000"/>
          <w:sz w:val="28"/>
          <w:szCs w:val="28"/>
        </w:rPr>
        <w:t>This</w:t>
      </w:r>
      <w:r w:rsidRPr="00251033">
        <w:rPr>
          <w:rFonts w:ascii="Times New Roman" w:hAnsi="Times New Roman" w:cs="Times New Roman"/>
          <w:sz w:val="28"/>
          <w:szCs w:val="28"/>
        </w:rPr>
        <w:t xml:space="preserve"> study highlighted the ability of Random Forest to capture nonlinear relationships among production variables. However, </w:t>
      </w:r>
      <w:r w:rsidRPr="00251033">
        <w:rPr>
          <w:rFonts w:ascii="Times New Roman" w:hAnsi="Times New Roman" w:cs="Times New Roman"/>
          <w:color w:val="000000"/>
          <w:sz w:val="28"/>
          <w:szCs w:val="28"/>
        </w:rPr>
        <w:t>this</w:t>
      </w:r>
      <w:r w:rsidRPr="00251033">
        <w:rPr>
          <w:rFonts w:ascii="Times New Roman" w:hAnsi="Times New Roman" w:cs="Times New Roman"/>
          <w:sz w:val="28"/>
          <w:szCs w:val="28"/>
        </w:rPr>
        <w:t xml:space="preserve"> research focused primarily on production rate prediction rather than vertical lift performance prediction. (</w:t>
      </w:r>
      <w:hyperlink r:id="rId6" w:history="1">
        <w:r w:rsidR="009B4792" w:rsidRPr="00251033">
          <w:rPr>
            <w:rFonts w:ascii="Times New Roman" w:hAnsi="Times New Roman" w:cs="Times New Roman"/>
            <w:color w:val="0000FF"/>
            <w:sz w:val="28"/>
            <w:szCs w:val="28"/>
          </w:rPr>
          <w:t>Springer</w:t>
        </w:r>
      </w:hyperlink>
      <w:r w:rsidRPr="00251033">
        <w:rPr>
          <w:rFonts w:ascii="Times New Roman" w:hAnsi="Times New Roman" w:cs="Times New Roman"/>
          <w:sz w:val="28"/>
          <w:szCs w:val="28"/>
        </w:rPr>
        <w:t>)</w:t>
      </w:r>
    </w:p>
    <w:p w14:paraId="6621904F" w14:textId="77777777" w:rsidR="009B4792" w:rsidRPr="00251033" w:rsidRDefault="009B4792" w:rsidP="00FD34B2">
      <w:pPr>
        <w:spacing w:line="360" w:lineRule="auto"/>
        <w:jc w:val="both"/>
        <w:rPr>
          <w:rFonts w:ascii="Times New Roman" w:hAnsi="Times New Roman" w:cs="Times New Roman"/>
          <w:sz w:val="28"/>
          <w:szCs w:val="28"/>
        </w:rPr>
      </w:pPr>
    </w:p>
    <w:p w14:paraId="30AA076F"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3" w:name="_Toc256000071"/>
      <w:r w:rsidRPr="00251033">
        <w:rPr>
          <w:rFonts w:ascii="Times New Roman" w:hAnsi="Times New Roman" w:cs="Times New Roman"/>
          <w:sz w:val="28"/>
          <w:szCs w:val="28"/>
        </w:rPr>
        <w:t>Relevance to This Study</w:t>
      </w:r>
      <w:bookmarkEnd w:id="3"/>
    </w:p>
    <w:p w14:paraId="05EBF3E9" w14:textId="77777777" w:rsidR="009B4792" w:rsidRPr="00251033" w:rsidRDefault="009B4792" w:rsidP="00FD34B2">
      <w:pPr>
        <w:spacing w:line="360" w:lineRule="auto"/>
        <w:jc w:val="both"/>
        <w:rPr>
          <w:rFonts w:ascii="Times New Roman" w:hAnsi="Times New Roman" w:cs="Times New Roman"/>
          <w:sz w:val="28"/>
          <w:szCs w:val="28"/>
        </w:rPr>
      </w:pPr>
    </w:p>
    <w:p w14:paraId="47F8E92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This study demonstrates the suitability of Random Forest for petroleum engineering datasets and supports its selection as the primary algorithm in the present research.</w:t>
      </w:r>
    </w:p>
    <w:p w14:paraId="3315E0F3" w14:textId="77777777" w:rsidR="009B4792" w:rsidRPr="00251033" w:rsidRDefault="009B4792" w:rsidP="00FD34B2">
      <w:pPr>
        <w:spacing w:line="360" w:lineRule="auto"/>
        <w:jc w:val="both"/>
        <w:rPr>
          <w:rFonts w:ascii="Times New Roman" w:hAnsi="Times New Roman" w:cs="Times New Roman"/>
          <w:sz w:val="28"/>
          <w:szCs w:val="28"/>
        </w:rPr>
      </w:pPr>
    </w:p>
    <w:p w14:paraId="6963AB4F"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4" w:name="_Toc256000072"/>
      <w:r w:rsidRPr="00251033">
        <w:rPr>
          <w:rFonts w:ascii="Times New Roman" w:hAnsi="Times New Roman" w:cs="Times New Roman"/>
          <w:i w:val="0"/>
          <w:iCs w:val="0"/>
        </w:rPr>
        <w:t>2.8.2 Wang et al. (2021)</w:t>
      </w:r>
      <w:bookmarkEnd w:id="4"/>
    </w:p>
    <w:p w14:paraId="2FAFD828" w14:textId="77777777" w:rsidR="009B4792" w:rsidRPr="00251033" w:rsidRDefault="009B4792" w:rsidP="00FD34B2">
      <w:pPr>
        <w:spacing w:line="360" w:lineRule="auto"/>
        <w:jc w:val="both"/>
        <w:rPr>
          <w:rFonts w:ascii="Times New Roman" w:hAnsi="Times New Roman" w:cs="Times New Roman"/>
          <w:sz w:val="28"/>
          <w:szCs w:val="28"/>
        </w:rPr>
      </w:pPr>
    </w:p>
    <w:p w14:paraId="080443F0"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Wang </w:t>
      </w:r>
      <w:r w:rsidRPr="00251033">
        <w:rPr>
          <w:rFonts w:ascii="Times New Roman" w:hAnsi="Times New Roman" w:cs="Times New Roman"/>
          <w:color w:val="000000"/>
          <w:sz w:val="28"/>
          <w:szCs w:val="28"/>
        </w:rPr>
        <w:t>et al.</w:t>
      </w:r>
      <w:r w:rsidRPr="00251033">
        <w:rPr>
          <w:rFonts w:ascii="Times New Roman" w:hAnsi="Times New Roman" w:cs="Times New Roman"/>
          <w:sz w:val="28"/>
          <w:szCs w:val="28"/>
        </w:rPr>
        <w:t xml:space="preserve"> developed machine learning models </w:t>
      </w:r>
      <w:r w:rsidRPr="00251033">
        <w:rPr>
          <w:rFonts w:ascii="Times New Roman" w:hAnsi="Times New Roman" w:cs="Times New Roman"/>
          <w:color w:val="000000"/>
          <w:sz w:val="28"/>
          <w:szCs w:val="28"/>
        </w:rPr>
        <w:t>to predict</w:t>
      </w:r>
      <w:r w:rsidRPr="00251033">
        <w:rPr>
          <w:rFonts w:ascii="Times New Roman" w:hAnsi="Times New Roman" w:cs="Times New Roman"/>
          <w:sz w:val="28"/>
          <w:szCs w:val="28"/>
        </w:rPr>
        <w:t xml:space="preserve"> daily oil production using downhole pressure and temperature measurements. The authors utilized Long Short-Term Memory (LSTM) neural networks and reported significant improvements in forecasting accuracy compared with conventional methods. Their </w:t>
      </w:r>
      <w:r w:rsidRPr="00251033">
        <w:rPr>
          <w:rFonts w:ascii="Times New Roman" w:hAnsi="Times New Roman" w:cs="Times New Roman"/>
          <w:color w:val="000000"/>
          <w:sz w:val="28"/>
          <w:szCs w:val="28"/>
        </w:rPr>
        <w:t>study</w:t>
      </w:r>
      <w:r w:rsidRPr="00251033">
        <w:rPr>
          <w:rFonts w:ascii="Times New Roman" w:hAnsi="Times New Roman" w:cs="Times New Roman"/>
          <w:sz w:val="28"/>
          <w:szCs w:val="28"/>
        </w:rPr>
        <w:t xml:space="preserve"> demonstrated the growing potential of data-driven approaches in production engineering applications. (Lume)</w:t>
      </w:r>
    </w:p>
    <w:p w14:paraId="26AEF3A7" w14:textId="77777777" w:rsidR="009B4792" w:rsidRPr="00251033" w:rsidRDefault="009B4792" w:rsidP="00FD34B2">
      <w:pPr>
        <w:spacing w:line="360" w:lineRule="auto"/>
        <w:jc w:val="both"/>
        <w:rPr>
          <w:rFonts w:ascii="Times New Roman" w:hAnsi="Times New Roman" w:cs="Times New Roman"/>
          <w:sz w:val="28"/>
          <w:szCs w:val="28"/>
        </w:rPr>
      </w:pPr>
    </w:p>
    <w:p w14:paraId="20C6209E"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5" w:name="_Toc256000073"/>
      <w:r w:rsidRPr="00251033">
        <w:rPr>
          <w:rFonts w:ascii="Times New Roman" w:hAnsi="Times New Roman" w:cs="Times New Roman"/>
          <w:sz w:val="28"/>
          <w:szCs w:val="28"/>
        </w:rPr>
        <w:t>Observation</w:t>
      </w:r>
      <w:bookmarkEnd w:id="5"/>
    </w:p>
    <w:p w14:paraId="6BDE03CB" w14:textId="77777777" w:rsidR="009B4792" w:rsidRPr="00251033" w:rsidRDefault="009B4792" w:rsidP="00FD34B2">
      <w:pPr>
        <w:spacing w:line="360" w:lineRule="auto"/>
        <w:jc w:val="both"/>
        <w:rPr>
          <w:rFonts w:ascii="Times New Roman" w:hAnsi="Times New Roman" w:cs="Times New Roman"/>
          <w:sz w:val="28"/>
          <w:szCs w:val="28"/>
        </w:rPr>
      </w:pPr>
    </w:p>
    <w:p w14:paraId="3F447E0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Although </w:t>
      </w:r>
      <w:r w:rsidRPr="00251033">
        <w:rPr>
          <w:rFonts w:ascii="Times New Roman" w:hAnsi="Times New Roman" w:cs="Times New Roman"/>
          <w:color w:val="000000"/>
          <w:sz w:val="28"/>
          <w:szCs w:val="28"/>
        </w:rPr>
        <w:t>this</w:t>
      </w:r>
      <w:r w:rsidRPr="00251033">
        <w:rPr>
          <w:rFonts w:ascii="Times New Roman" w:hAnsi="Times New Roman" w:cs="Times New Roman"/>
          <w:sz w:val="28"/>
          <w:szCs w:val="28"/>
        </w:rPr>
        <w:t xml:space="preserve"> study focused on production forecasting, it showed that operational well data contain sufficient information for developing predictive petroleum engineering models.</w:t>
      </w:r>
    </w:p>
    <w:p w14:paraId="41A2BE8F" w14:textId="77777777" w:rsidR="009B4792" w:rsidRPr="00251033" w:rsidRDefault="009B4792" w:rsidP="00FD34B2">
      <w:pPr>
        <w:spacing w:line="360" w:lineRule="auto"/>
        <w:jc w:val="both"/>
        <w:rPr>
          <w:rFonts w:ascii="Times New Roman" w:hAnsi="Times New Roman" w:cs="Times New Roman"/>
          <w:sz w:val="28"/>
          <w:szCs w:val="28"/>
        </w:rPr>
      </w:pPr>
    </w:p>
    <w:p w14:paraId="1B7557C2"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6" w:name="_Toc256000074"/>
      <w:r w:rsidRPr="00251033">
        <w:rPr>
          <w:rFonts w:ascii="Times New Roman" w:hAnsi="Times New Roman" w:cs="Times New Roman"/>
          <w:i w:val="0"/>
          <w:iCs w:val="0"/>
        </w:rPr>
        <w:t>2.8.3 Ibrahim et al. (2022)</w:t>
      </w:r>
      <w:bookmarkEnd w:id="6"/>
    </w:p>
    <w:p w14:paraId="7FB45EDA" w14:textId="77777777" w:rsidR="009B4792" w:rsidRPr="00251033" w:rsidRDefault="009B4792" w:rsidP="00FD34B2">
      <w:pPr>
        <w:spacing w:line="360" w:lineRule="auto"/>
        <w:jc w:val="both"/>
        <w:rPr>
          <w:rFonts w:ascii="Times New Roman" w:hAnsi="Times New Roman" w:cs="Times New Roman"/>
          <w:sz w:val="28"/>
          <w:szCs w:val="28"/>
        </w:rPr>
      </w:pPr>
    </w:p>
    <w:p w14:paraId="45A7C5EF"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 xml:space="preserve">Ibrahim </w:t>
      </w:r>
      <w:r w:rsidRPr="00251033">
        <w:rPr>
          <w:rFonts w:ascii="Times New Roman" w:hAnsi="Times New Roman" w:cs="Times New Roman"/>
          <w:color w:val="000000"/>
          <w:sz w:val="28"/>
          <w:szCs w:val="28"/>
        </w:rPr>
        <w:t>et al.</w:t>
      </w:r>
      <w:r w:rsidRPr="00251033">
        <w:rPr>
          <w:rFonts w:ascii="Times New Roman" w:hAnsi="Times New Roman" w:cs="Times New Roman"/>
          <w:sz w:val="28"/>
          <w:szCs w:val="28"/>
        </w:rPr>
        <w:t xml:space="preserve"> compared multiple machine learning algorithms for hydrocarbon production forecasting. Their evaluation included Random Forest, Gradient Boosting, and Neural Networks. The researchers concluded that Random Forest provided a strong balance between prediction accuracy, model stability, and computational efficiency.</w:t>
      </w:r>
    </w:p>
    <w:p w14:paraId="50613BAA" w14:textId="77777777" w:rsidR="009B4792" w:rsidRPr="00251033" w:rsidRDefault="009B4792" w:rsidP="00FD34B2">
      <w:pPr>
        <w:spacing w:line="360" w:lineRule="auto"/>
        <w:jc w:val="both"/>
        <w:rPr>
          <w:rFonts w:ascii="Times New Roman" w:hAnsi="Times New Roman" w:cs="Times New Roman"/>
          <w:sz w:val="28"/>
          <w:szCs w:val="28"/>
        </w:rPr>
      </w:pPr>
    </w:p>
    <w:p w14:paraId="3D3ABA6E"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7" w:name="_Toc256000075"/>
      <w:r w:rsidRPr="00251033">
        <w:rPr>
          <w:rFonts w:ascii="Times New Roman" w:hAnsi="Times New Roman" w:cs="Times New Roman"/>
          <w:sz w:val="28"/>
          <w:szCs w:val="28"/>
        </w:rPr>
        <w:t>Observation</w:t>
      </w:r>
      <w:bookmarkEnd w:id="7"/>
    </w:p>
    <w:p w14:paraId="110EE75B" w14:textId="77777777" w:rsidR="009B4792" w:rsidRPr="00251033" w:rsidRDefault="009B4792" w:rsidP="00FD34B2">
      <w:pPr>
        <w:spacing w:line="360" w:lineRule="auto"/>
        <w:jc w:val="both"/>
        <w:rPr>
          <w:rFonts w:ascii="Times New Roman" w:hAnsi="Times New Roman" w:cs="Times New Roman"/>
          <w:sz w:val="28"/>
          <w:szCs w:val="28"/>
        </w:rPr>
      </w:pPr>
    </w:p>
    <w:p w14:paraId="03CE35ED"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One aspect I noticed while reviewing this type of study is that </w:t>
      </w:r>
      <w:r w:rsidRPr="00251033">
        <w:rPr>
          <w:rFonts w:ascii="Times New Roman" w:hAnsi="Times New Roman" w:cs="Times New Roman"/>
          <w:color w:val="000000"/>
          <w:sz w:val="28"/>
          <w:szCs w:val="28"/>
        </w:rPr>
        <w:t xml:space="preserve">the </w:t>
      </w:r>
      <w:r w:rsidRPr="00251033">
        <w:rPr>
          <w:rFonts w:ascii="Times New Roman" w:hAnsi="Times New Roman" w:cs="Times New Roman"/>
          <w:sz w:val="28"/>
          <w:szCs w:val="28"/>
        </w:rPr>
        <w:t>Random Forest repeatedly appears among the best-performing algorithms</w:t>
      </w:r>
      <w:r w:rsidRPr="00251033">
        <w:rPr>
          <w:rFonts w:ascii="Times New Roman" w:hAnsi="Times New Roman" w:cs="Times New Roman"/>
          <w:color w:val="000000"/>
          <w:sz w:val="28"/>
          <w:szCs w:val="28"/>
        </w:rPr>
        <w:t>,</w:t>
      </w:r>
      <w:r w:rsidRPr="00251033">
        <w:rPr>
          <w:rFonts w:ascii="Times New Roman" w:hAnsi="Times New Roman" w:cs="Times New Roman"/>
          <w:sz w:val="28"/>
          <w:szCs w:val="28"/>
        </w:rPr>
        <w:t xml:space="preserve"> even when different datasets are used.</w:t>
      </w:r>
    </w:p>
    <w:p w14:paraId="18F76A7D" w14:textId="77777777" w:rsidR="009B4792" w:rsidRPr="00251033" w:rsidRDefault="009B4792" w:rsidP="00FD34B2">
      <w:pPr>
        <w:spacing w:line="360" w:lineRule="auto"/>
        <w:jc w:val="both"/>
        <w:rPr>
          <w:rFonts w:ascii="Times New Roman" w:hAnsi="Times New Roman" w:cs="Times New Roman"/>
          <w:sz w:val="28"/>
          <w:szCs w:val="28"/>
        </w:rPr>
      </w:pPr>
    </w:p>
    <w:p w14:paraId="66BD0963"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8" w:name="_Toc256000076"/>
      <w:r w:rsidRPr="00251033">
        <w:rPr>
          <w:rFonts w:ascii="Times New Roman" w:hAnsi="Times New Roman" w:cs="Times New Roman"/>
          <w:i w:val="0"/>
          <w:iCs w:val="0"/>
        </w:rPr>
        <w:t>2.8.4 Ahmed et al. (2023)</w:t>
      </w:r>
      <w:bookmarkEnd w:id="8"/>
    </w:p>
    <w:p w14:paraId="7D1DFBD8" w14:textId="77777777" w:rsidR="009B4792" w:rsidRPr="00251033" w:rsidRDefault="009B4792" w:rsidP="00FD34B2">
      <w:pPr>
        <w:spacing w:line="360" w:lineRule="auto"/>
        <w:jc w:val="both"/>
        <w:rPr>
          <w:rFonts w:ascii="Times New Roman" w:hAnsi="Times New Roman" w:cs="Times New Roman"/>
          <w:sz w:val="28"/>
          <w:szCs w:val="28"/>
        </w:rPr>
      </w:pPr>
    </w:p>
    <w:p w14:paraId="0253885B" w14:textId="6522BB4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Ahmed </w:t>
      </w:r>
      <w:r w:rsidRPr="00251033">
        <w:rPr>
          <w:rFonts w:ascii="Times New Roman" w:hAnsi="Times New Roman" w:cs="Times New Roman"/>
          <w:color w:val="000000"/>
          <w:sz w:val="28"/>
          <w:szCs w:val="28"/>
        </w:rPr>
        <w:t>et al.</w:t>
      </w:r>
      <w:r w:rsidRPr="00251033">
        <w:rPr>
          <w:rFonts w:ascii="Times New Roman" w:hAnsi="Times New Roman" w:cs="Times New Roman"/>
          <w:sz w:val="28"/>
          <w:szCs w:val="28"/>
        </w:rPr>
        <w:t xml:space="preserve"> developed machine learning models for pressure-drop estimation in multiphase flow systems. The authors demonstrated that machine learning algorithms </w:t>
      </w:r>
      <w:r w:rsidRPr="00251033">
        <w:rPr>
          <w:rFonts w:ascii="Times New Roman" w:hAnsi="Times New Roman" w:cs="Times New Roman"/>
          <w:color w:val="000000"/>
          <w:sz w:val="28"/>
          <w:szCs w:val="28"/>
        </w:rPr>
        <w:t>can</w:t>
      </w:r>
      <w:r w:rsidRPr="00251033">
        <w:rPr>
          <w:rFonts w:ascii="Times New Roman" w:hAnsi="Times New Roman" w:cs="Times New Roman"/>
          <w:sz w:val="28"/>
          <w:szCs w:val="28"/>
        </w:rPr>
        <w:t xml:space="preserve"> effectively learn the relationship between fluid properties, flow conditions, and pressure losses. Their findings </w:t>
      </w:r>
      <w:r w:rsidRPr="00251033">
        <w:rPr>
          <w:rFonts w:ascii="Times New Roman" w:hAnsi="Times New Roman" w:cs="Times New Roman"/>
          <w:color w:val="000000"/>
          <w:sz w:val="28"/>
          <w:szCs w:val="28"/>
        </w:rPr>
        <w:t>suggest</w:t>
      </w:r>
      <w:r w:rsidRPr="00251033">
        <w:rPr>
          <w:rFonts w:ascii="Times New Roman" w:hAnsi="Times New Roman" w:cs="Times New Roman"/>
          <w:sz w:val="28"/>
          <w:szCs w:val="28"/>
        </w:rPr>
        <w:t xml:space="preserve"> that data-driven approaches </w:t>
      </w:r>
      <w:r w:rsidRPr="00251033">
        <w:rPr>
          <w:rFonts w:ascii="Times New Roman" w:hAnsi="Times New Roman" w:cs="Times New Roman"/>
          <w:color w:val="000000"/>
          <w:sz w:val="28"/>
          <w:szCs w:val="28"/>
        </w:rPr>
        <w:t>can</w:t>
      </w:r>
      <w:r w:rsidRPr="00251033">
        <w:rPr>
          <w:rFonts w:ascii="Times New Roman" w:hAnsi="Times New Roman" w:cs="Times New Roman"/>
          <w:sz w:val="28"/>
          <w:szCs w:val="28"/>
        </w:rPr>
        <w:t xml:space="preserve"> reduce the prediction errors commonly associated with traditional correlations. (</w:t>
      </w:r>
      <w:hyperlink r:id="rId7" w:history="1">
        <w:r w:rsidR="009B4792" w:rsidRPr="00251033">
          <w:rPr>
            <w:rFonts w:ascii="Times New Roman" w:hAnsi="Times New Roman" w:cs="Times New Roman"/>
            <w:color w:val="0000FF"/>
            <w:sz w:val="28"/>
            <w:szCs w:val="28"/>
          </w:rPr>
          <w:t>ResearchGate</w:t>
        </w:r>
      </w:hyperlink>
      <w:r w:rsidRPr="00251033">
        <w:rPr>
          <w:rFonts w:ascii="Times New Roman" w:hAnsi="Times New Roman" w:cs="Times New Roman"/>
          <w:sz w:val="28"/>
          <w:szCs w:val="28"/>
        </w:rPr>
        <w:t>)</w:t>
      </w:r>
    </w:p>
    <w:p w14:paraId="59A2BA56" w14:textId="77777777" w:rsidR="009B4792" w:rsidRPr="00251033" w:rsidRDefault="009B4792" w:rsidP="00FD34B2">
      <w:pPr>
        <w:spacing w:line="360" w:lineRule="auto"/>
        <w:jc w:val="both"/>
        <w:rPr>
          <w:rFonts w:ascii="Times New Roman" w:hAnsi="Times New Roman" w:cs="Times New Roman"/>
          <w:sz w:val="28"/>
          <w:szCs w:val="28"/>
        </w:rPr>
      </w:pPr>
    </w:p>
    <w:p w14:paraId="52D366AF"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9" w:name="_Toc256000077"/>
      <w:r w:rsidRPr="00251033">
        <w:rPr>
          <w:rFonts w:ascii="Times New Roman" w:hAnsi="Times New Roman" w:cs="Times New Roman"/>
          <w:sz w:val="28"/>
          <w:szCs w:val="28"/>
        </w:rPr>
        <w:t>Relevance to This Study</w:t>
      </w:r>
      <w:bookmarkEnd w:id="9"/>
    </w:p>
    <w:p w14:paraId="13173892" w14:textId="77777777" w:rsidR="009B4792" w:rsidRPr="00251033" w:rsidRDefault="009B4792" w:rsidP="00FD34B2">
      <w:pPr>
        <w:spacing w:line="360" w:lineRule="auto"/>
        <w:jc w:val="both"/>
        <w:rPr>
          <w:rFonts w:ascii="Times New Roman" w:hAnsi="Times New Roman" w:cs="Times New Roman"/>
          <w:sz w:val="28"/>
          <w:szCs w:val="28"/>
        </w:rPr>
      </w:pPr>
    </w:p>
    <w:p w14:paraId="7CE1E93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Pressure-drop prediction is one of the key components of Vertical Lift Performance modelling. Therefore, the findings provide important support for the use of machine learning in VLP prediction.</w:t>
      </w:r>
    </w:p>
    <w:p w14:paraId="01BCDB52" w14:textId="77777777" w:rsidR="009B4792" w:rsidRPr="00251033" w:rsidRDefault="009B4792" w:rsidP="00FD34B2">
      <w:pPr>
        <w:spacing w:line="360" w:lineRule="auto"/>
        <w:jc w:val="both"/>
        <w:rPr>
          <w:rFonts w:ascii="Times New Roman" w:hAnsi="Times New Roman" w:cs="Times New Roman"/>
          <w:sz w:val="28"/>
          <w:szCs w:val="28"/>
        </w:rPr>
      </w:pPr>
    </w:p>
    <w:p w14:paraId="4536817A"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10" w:name="_Toc256000078"/>
      <w:r w:rsidRPr="00251033">
        <w:rPr>
          <w:rFonts w:ascii="Times New Roman" w:hAnsi="Times New Roman" w:cs="Times New Roman"/>
          <w:i w:val="0"/>
          <w:iCs w:val="0"/>
        </w:rPr>
        <w:t>2.8.5 Sun et al. (2023)</w:t>
      </w:r>
      <w:bookmarkEnd w:id="10"/>
    </w:p>
    <w:p w14:paraId="5711F100" w14:textId="77777777" w:rsidR="009B4792" w:rsidRPr="00251033" w:rsidRDefault="009B4792" w:rsidP="00FD34B2">
      <w:pPr>
        <w:spacing w:line="360" w:lineRule="auto"/>
        <w:jc w:val="both"/>
        <w:rPr>
          <w:rFonts w:ascii="Times New Roman" w:hAnsi="Times New Roman" w:cs="Times New Roman"/>
          <w:sz w:val="28"/>
          <w:szCs w:val="28"/>
        </w:rPr>
      </w:pPr>
    </w:p>
    <w:p w14:paraId="66576903" w14:textId="449E2804"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Sun and colleagues investigated the prediction of oil-water flow patterns using both Random Forest and neural network models. Using multiphase flow experimental data, the authors demonstrated that Random Forest could successfully classify flow patterns under varying operating conditions. (</w:t>
      </w:r>
      <w:hyperlink r:id="rId8" w:history="1">
        <w:r w:rsidR="009B4792" w:rsidRPr="00251033">
          <w:rPr>
            <w:rFonts w:ascii="Times New Roman" w:hAnsi="Times New Roman" w:cs="Times New Roman"/>
            <w:color w:val="0000FF"/>
            <w:sz w:val="28"/>
            <w:szCs w:val="28"/>
          </w:rPr>
          <w:t>MDPI</w:t>
        </w:r>
      </w:hyperlink>
      <w:r w:rsidRPr="00251033">
        <w:rPr>
          <w:rFonts w:ascii="Times New Roman" w:hAnsi="Times New Roman" w:cs="Times New Roman"/>
          <w:sz w:val="28"/>
          <w:szCs w:val="28"/>
        </w:rPr>
        <w:t>)</w:t>
      </w:r>
    </w:p>
    <w:p w14:paraId="42647407" w14:textId="77777777" w:rsidR="009B4792" w:rsidRPr="00251033" w:rsidRDefault="009B4792" w:rsidP="00FD34B2">
      <w:pPr>
        <w:spacing w:line="360" w:lineRule="auto"/>
        <w:jc w:val="both"/>
        <w:rPr>
          <w:rFonts w:ascii="Times New Roman" w:hAnsi="Times New Roman" w:cs="Times New Roman"/>
          <w:sz w:val="28"/>
          <w:szCs w:val="28"/>
        </w:rPr>
      </w:pPr>
    </w:p>
    <w:p w14:paraId="22C40584"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11" w:name="_Toc256000079"/>
      <w:r w:rsidRPr="00251033">
        <w:rPr>
          <w:rFonts w:ascii="Times New Roman" w:hAnsi="Times New Roman" w:cs="Times New Roman"/>
          <w:sz w:val="28"/>
          <w:szCs w:val="28"/>
        </w:rPr>
        <w:t>Observation</w:t>
      </w:r>
      <w:bookmarkEnd w:id="11"/>
    </w:p>
    <w:p w14:paraId="55144BAE" w14:textId="77777777" w:rsidR="009B4792" w:rsidRPr="00251033" w:rsidRDefault="009B4792" w:rsidP="00FD34B2">
      <w:pPr>
        <w:spacing w:line="360" w:lineRule="auto"/>
        <w:jc w:val="both"/>
        <w:rPr>
          <w:rFonts w:ascii="Times New Roman" w:hAnsi="Times New Roman" w:cs="Times New Roman"/>
          <w:sz w:val="28"/>
          <w:szCs w:val="28"/>
        </w:rPr>
      </w:pPr>
    </w:p>
    <w:p w14:paraId="06A82AEE"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Flow-pattern prediction is directly linked to VLP analysis because pressure losses depend strongly on the prevailing flow regime. The study suggests that machine learning can successfully capture complex multiphase flow behavior.</w:t>
      </w:r>
    </w:p>
    <w:p w14:paraId="7C83A255" w14:textId="77777777" w:rsidR="009B4792" w:rsidRPr="00251033" w:rsidRDefault="009B4792" w:rsidP="00FD34B2">
      <w:pPr>
        <w:spacing w:line="360" w:lineRule="auto"/>
        <w:jc w:val="both"/>
        <w:rPr>
          <w:rFonts w:ascii="Times New Roman" w:hAnsi="Times New Roman" w:cs="Times New Roman"/>
          <w:sz w:val="28"/>
          <w:szCs w:val="28"/>
        </w:rPr>
      </w:pPr>
    </w:p>
    <w:p w14:paraId="60F787B8"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12" w:name="_Toc256000080"/>
      <w:r w:rsidRPr="00251033">
        <w:rPr>
          <w:rFonts w:ascii="Times New Roman" w:hAnsi="Times New Roman" w:cs="Times New Roman"/>
          <w:i w:val="0"/>
          <w:iCs w:val="0"/>
        </w:rPr>
        <w:t>2.8.6 Quintino et al. (2024)</w:t>
      </w:r>
      <w:bookmarkEnd w:id="12"/>
    </w:p>
    <w:p w14:paraId="131E8CF7" w14:textId="77777777" w:rsidR="009B4792" w:rsidRPr="00251033" w:rsidRDefault="009B4792" w:rsidP="00FD34B2">
      <w:pPr>
        <w:spacing w:line="360" w:lineRule="auto"/>
        <w:jc w:val="both"/>
        <w:rPr>
          <w:rFonts w:ascii="Times New Roman" w:hAnsi="Times New Roman" w:cs="Times New Roman"/>
          <w:sz w:val="28"/>
          <w:szCs w:val="28"/>
        </w:rPr>
      </w:pPr>
    </w:p>
    <w:p w14:paraId="1612A185"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Quintino and co-workers proposed a machine-learning framework for gas-liquid pipe flow prediction. The researchers applied deep ensemble learning models and tested their performance using laboratory multiphase flow data. Results indicated strong predictive accuracy and good generalization capability. (</w:t>
      </w:r>
      <w:proofErr w:type="spellStart"/>
      <w:r w:rsidRPr="00251033">
        <w:rPr>
          <w:rFonts w:ascii="Times New Roman" w:hAnsi="Times New Roman" w:cs="Times New Roman"/>
          <w:sz w:val="28"/>
          <w:szCs w:val="28"/>
        </w:rPr>
        <w:t>OnePetro</w:t>
      </w:r>
      <w:proofErr w:type="spellEnd"/>
      <w:r w:rsidRPr="00251033">
        <w:rPr>
          <w:rFonts w:ascii="Times New Roman" w:hAnsi="Times New Roman" w:cs="Times New Roman"/>
          <w:sz w:val="28"/>
          <w:szCs w:val="28"/>
        </w:rPr>
        <w:t>)</w:t>
      </w:r>
    </w:p>
    <w:p w14:paraId="63CB3139" w14:textId="77777777" w:rsidR="009B4792" w:rsidRPr="00251033" w:rsidRDefault="009B4792" w:rsidP="00FD34B2">
      <w:pPr>
        <w:spacing w:line="360" w:lineRule="auto"/>
        <w:jc w:val="both"/>
        <w:rPr>
          <w:rFonts w:ascii="Times New Roman" w:hAnsi="Times New Roman" w:cs="Times New Roman"/>
          <w:sz w:val="28"/>
          <w:szCs w:val="28"/>
        </w:rPr>
      </w:pPr>
    </w:p>
    <w:p w14:paraId="052C439C"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13" w:name="_Toc256000081"/>
      <w:r w:rsidRPr="00251033">
        <w:rPr>
          <w:rFonts w:ascii="Times New Roman" w:hAnsi="Times New Roman" w:cs="Times New Roman"/>
          <w:sz w:val="28"/>
          <w:szCs w:val="28"/>
        </w:rPr>
        <w:lastRenderedPageBreak/>
        <w:t>Limitation</w:t>
      </w:r>
      <w:bookmarkEnd w:id="13"/>
    </w:p>
    <w:p w14:paraId="0E2A5A5E" w14:textId="77777777" w:rsidR="009B4792" w:rsidRPr="00251033" w:rsidRDefault="009B4792" w:rsidP="00FD34B2">
      <w:pPr>
        <w:spacing w:line="360" w:lineRule="auto"/>
        <w:jc w:val="both"/>
        <w:rPr>
          <w:rFonts w:ascii="Times New Roman" w:hAnsi="Times New Roman" w:cs="Times New Roman"/>
          <w:sz w:val="28"/>
          <w:szCs w:val="28"/>
        </w:rPr>
      </w:pPr>
    </w:p>
    <w:p w14:paraId="09D97F73"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The study focused on pipeline systems rather than vertical wellbores.</w:t>
      </w:r>
    </w:p>
    <w:p w14:paraId="77FB1433" w14:textId="77777777" w:rsidR="009B4792" w:rsidRPr="00251033" w:rsidRDefault="009B4792" w:rsidP="00FD34B2">
      <w:pPr>
        <w:spacing w:line="360" w:lineRule="auto"/>
        <w:jc w:val="both"/>
        <w:rPr>
          <w:rFonts w:ascii="Times New Roman" w:hAnsi="Times New Roman" w:cs="Times New Roman"/>
          <w:sz w:val="28"/>
          <w:szCs w:val="28"/>
        </w:rPr>
      </w:pPr>
    </w:p>
    <w:p w14:paraId="7642D5EB"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14" w:name="_Toc256000082"/>
      <w:r w:rsidRPr="00251033">
        <w:rPr>
          <w:rFonts w:ascii="Times New Roman" w:hAnsi="Times New Roman" w:cs="Times New Roman"/>
          <w:i w:val="0"/>
          <w:iCs w:val="0"/>
        </w:rPr>
        <w:t xml:space="preserve">2.8.7 </w:t>
      </w:r>
      <w:proofErr w:type="spellStart"/>
      <w:r w:rsidRPr="00251033">
        <w:rPr>
          <w:rFonts w:ascii="Times New Roman" w:hAnsi="Times New Roman" w:cs="Times New Roman"/>
          <w:i w:val="0"/>
          <w:iCs w:val="0"/>
        </w:rPr>
        <w:t>Bolourchifard</w:t>
      </w:r>
      <w:proofErr w:type="spellEnd"/>
      <w:r w:rsidRPr="00251033">
        <w:rPr>
          <w:rFonts w:ascii="Times New Roman" w:hAnsi="Times New Roman" w:cs="Times New Roman"/>
          <w:i w:val="0"/>
          <w:iCs w:val="0"/>
        </w:rPr>
        <w:t xml:space="preserve"> et al. (2024)</w:t>
      </w:r>
      <w:bookmarkEnd w:id="14"/>
    </w:p>
    <w:p w14:paraId="7D15A010" w14:textId="77777777" w:rsidR="009B4792" w:rsidRPr="00251033" w:rsidRDefault="009B4792" w:rsidP="00FD34B2">
      <w:pPr>
        <w:spacing w:line="360" w:lineRule="auto"/>
        <w:jc w:val="both"/>
        <w:rPr>
          <w:rFonts w:ascii="Times New Roman" w:hAnsi="Times New Roman" w:cs="Times New Roman"/>
          <w:sz w:val="28"/>
          <w:szCs w:val="28"/>
        </w:rPr>
      </w:pPr>
    </w:p>
    <w:p w14:paraId="41AA8437" w14:textId="2510F344" w:rsidR="009B4792" w:rsidRPr="00251033" w:rsidRDefault="00000000" w:rsidP="00FD34B2">
      <w:pPr>
        <w:spacing w:line="360" w:lineRule="auto"/>
        <w:jc w:val="both"/>
        <w:rPr>
          <w:rFonts w:ascii="Times New Roman" w:hAnsi="Times New Roman" w:cs="Times New Roman"/>
          <w:sz w:val="28"/>
          <w:szCs w:val="28"/>
        </w:rPr>
      </w:pPr>
      <w:proofErr w:type="spellStart"/>
      <w:r w:rsidRPr="00251033">
        <w:rPr>
          <w:rFonts w:ascii="Times New Roman" w:hAnsi="Times New Roman" w:cs="Times New Roman"/>
          <w:sz w:val="28"/>
          <w:szCs w:val="28"/>
        </w:rPr>
        <w:t>Bolourchifard</w:t>
      </w:r>
      <w:proofErr w:type="spellEnd"/>
      <w:r w:rsidRPr="00251033">
        <w:rPr>
          <w:rFonts w:ascii="Times New Roman" w:hAnsi="Times New Roman" w:cs="Times New Roman"/>
          <w:sz w:val="28"/>
          <w:szCs w:val="28"/>
        </w:rPr>
        <w:t xml:space="preserve"> and co-authors developed machine-learning pipelines for pressure-drop estimation in two-phase adiabatic flow systems. Their study employed experimentally generated datasets and demonstrated that machine-learning methods could predict pressure losses with high accuracy. (</w:t>
      </w:r>
      <w:hyperlink r:id="rId9" w:history="1">
        <w:r w:rsidR="009B4792" w:rsidRPr="00251033">
          <w:rPr>
            <w:rFonts w:ascii="Times New Roman" w:hAnsi="Times New Roman" w:cs="Times New Roman"/>
            <w:color w:val="0000FF"/>
            <w:sz w:val="28"/>
            <w:szCs w:val="28"/>
          </w:rPr>
          <w:t>MDPI</w:t>
        </w:r>
      </w:hyperlink>
      <w:r w:rsidRPr="00251033">
        <w:rPr>
          <w:rFonts w:ascii="Times New Roman" w:hAnsi="Times New Roman" w:cs="Times New Roman"/>
          <w:sz w:val="28"/>
          <w:szCs w:val="28"/>
        </w:rPr>
        <w:t>)</w:t>
      </w:r>
    </w:p>
    <w:p w14:paraId="459F1C4E" w14:textId="77777777" w:rsidR="009B4792" w:rsidRPr="00251033" w:rsidRDefault="009B4792" w:rsidP="00FD34B2">
      <w:pPr>
        <w:spacing w:line="360" w:lineRule="auto"/>
        <w:jc w:val="both"/>
        <w:rPr>
          <w:rFonts w:ascii="Times New Roman" w:hAnsi="Times New Roman" w:cs="Times New Roman"/>
          <w:sz w:val="28"/>
          <w:szCs w:val="28"/>
        </w:rPr>
      </w:pPr>
    </w:p>
    <w:p w14:paraId="040DAC83"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15" w:name="_Toc256000083"/>
      <w:r w:rsidRPr="00251033">
        <w:rPr>
          <w:rFonts w:ascii="Times New Roman" w:hAnsi="Times New Roman" w:cs="Times New Roman"/>
          <w:sz w:val="28"/>
          <w:szCs w:val="28"/>
        </w:rPr>
        <w:t>Relevance</w:t>
      </w:r>
      <w:bookmarkEnd w:id="15"/>
    </w:p>
    <w:p w14:paraId="1B9FDEB5" w14:textId="77777777" w:rsidR="009B4792" w:rsidRPr="00251033" w:rsidRDefault="009B4792" w:rsidP="00FD34B2">
      <w:pPr>
        <w:spacing w:line="360" w:lineRule="auto"/>
        <w:jc w:val="both"/>
        <w:rPr>
          <w:rFonts w:ascii="Times New Roman" w:hAnsi="Times New Roman" w:cs="Times New Roman"/>
          <w:sz w:val="28"/>
          <w:szCs w:val="28"/>
        </w:rPr>
      </w:pPr>
    </w:p>
    <w:p w14:paraId="5F2F734F"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This work further strengthens the argument that machine learning techniques can effectively model pressure-loss behavior in complex flow systems.</w:t>
      </w:r>
    </w:p>
    <w:p w14:paraId="3A678853" w14:textId="77777777" w:rsidR="009B4792" w:rsidRPr="00251033" w:rsidRDefault="009B4792" w:rsidP="00FD34B2">
      <w:pPr>
        <w:spacing w:line="360" w:lineRule="auto"/>
        <w:jc w:val="both"/>
        <w:rPr>
          <w:rFonts w:ascii="Times New Roman" w:hAnsi="Times New Roman" w:cs="Times New Roman"/>
          <w:sz w:val="28"/>
          <w:szCs w:val="28"/>
        </w:rPr>
      </w:pPr>
    </w:p>
    <w:p w14:paraId="30E59DD6"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16" w:name="_Toc256000084"/>
      <w:r w:rsidRPr="00251033">
        <w:rPr>
          <w:rFonts w:ascii="Times New Roman" w:hAnsi="Times New Roman" w:cs="Times New Roman"/>
          <w:i w:val="0"/>
          <w:iCs w:val="0"/>
        </w:rPr>
        <w:t>2.8.8 Nemer et al. (2024)</w:t>
      </w:r>
      <w:bookmarkEnd w:id="16"/>
    </w:p>
    <w:p w14:paraId="73E4F1BB" w14:textId="77777777" w:rsidR="009B4792" w:rsidRPr="00251033" w:rsidRDefault="009B4792" w:rsidP="00FD34B2">
      <w:pPr>
        <w:spacing w:line="360" w:lineRule="auto"/>
        <w:jc w:val="both"/>
        <w:rPr>
          <w:rFonts w:ascii="Times New Roman" w:hAnsi="Times New Roman" w:cs="Times New Roman"/>
          <w:sz w:val="28"/>
          <w:szCs w:val="28"/>
        </w:rPr>
      </w:pPr>
    </w:p>
    <w:p w14:paraId="311A8EB7" w14:textId="44BDEFF8"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Nemer and colleagues compared Decision Tree Regression, Random Forest Regression, and </w:t>
      </w:r>
      <w:proofErr w:type="spellStart"/>
      <w:r w:rsidRPr="00251033">
        <w:rPr>
          <w:rFonts w:ascii="Times New Roman" w:hAnsi="Times New Roman" w:cs="Times New Roman"/>
          <w:sz w:val="28"/>
          <w:szCs w:val="28"/>
        </w:rPr>
        <w:t>XGBoost</w:t>
      </w:r>
      <w:proofErr w:type="spellEnd"/>
      <w:r w:rsidRPr="00251033">
        <w:rPr>
          <w:rFonts w:ascii="Times New Roman" w:hAnsi="Times New Roman" w:cs="Times New Roman"/>
          <w:sz w:val="28"/>
          <w:szCs w:val="28"/>
        </w:rPr>
        <w:t xml:space="preserve"> models for oil and gas production forecasting. Their findings showed that Random Forest achieved the highest prediction accuracy among the tested models. (</w:t>
      </w:r>
      <w:hyperlink r:id="rId10" w:history="1">
        <w:r w:rsidR="009B4792" w:rsidRPr="00251033">
          <w:rPr>
            <w:rFonts w:ascii="Times New Roman" w:hAnsi="Times New Roman" w:cs="Times New Roman"/>
            <w:color w:val="0000FF"/>
            <w:sz w:val="28"/>
            <w:szCs w:val="28"/>
          </w:rPr>
          <w:t>jqcsm.qu.edu.iq</w:t>
        </w:r>
      </w:hyperlink>
      <w:r w:rsidRPr="00251033">
        <w:rPr>
          <w:rFonts w:ascii="Times New Roman" w:hAnsi="Times New Roman" w:cs="Times New Roman"/>
          <w:sz w:val="28"/>
          <w:szCs w:val="28"/>
        </w:rPr>
        <w:t>)</w:t>
      </w:r>
    </w:p>
    <w:p w14:paraId="62E1DF04" w14:textId="77777777" w:rsidR="009B4792" w:rsidRPr="00251033" w:rsidRDefault="009B4792" w:rsidP="00FD34B2">
      <w:pPr>
        <w:spacing w:line="360" w:lineRule="auto"/>
        <w:jc w:val="both"/>
        <w:rPr>
          <w:rFonts w:ascii="Times New Roman" w:hAnsi="Times New Roman" w:cs="Times New Roman"/>
          <w:sz w:val="28"/>
          <w:szCs w:val="28"/>
        </w:rPr>
      </w:pPr>
    </w:p>
    <w:p w14:paraId="0E3582CF"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17" w:name="_Toc256000085"/>
      <w:r w:rsidRPr="00251033">
        <w:rPr>
          <w:rFonts w:ascii="Times New Roman" w:hAnsi="Times New Roman" w:cs="Times New Roman"/>
          <w:sz w:val="28"/>
          <w:szCs w:val="28"/>
        </w:rPr>
        <w:lastRenderedPageBreak/>
        <w:t>Observation</w:t>
      </w:r>
      <w:bookmarkEnd w:id="17"/>
    </w:p>
    <w:p w14:paraId="35E7F752" w14:textId="77777777" w:rsidR="009B4792" w:rsidRPr="00251033" w:rsidRDefault="009B4792" w:rsidP="00FD34B2">
      <w:pPr>
        <w:spacing w:line="360" w:lineRule="auto"/>
        <w:jc w:val="both"/>
        <w:rPr>
          <w:rFonts w:ascii="Times New Roman" w:hAnsi="Times New Roman" w:cs="Times New Roman"/>
          <w:sz w:val="28"/>
          <w:szCs w:val="28"/>
        </w:rPr>
      </w:pPr>
    </w:p>
    <w:p w14:paraId="1F07E08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One recurring pattern observed across several studies is the consistent performance of Random Forest in petroleum engineering applications.</w:t>
      </w:r>
    </w:p>
    <w:p w14:paraId="0C3C74EE" w14:textId="77777777" w:rsidR="009B4792" w:rsidRPr="00251033" w:rsidRDefault="009B4792" w:rsidP="00FD34B2">
      <w:pPr>
        <w:spacing w:line="360" w:lineRule="auto"/>
        <w:jc w:val="both"/>
        <w:rPr>
          <w:rFonts w:ascii="Times New Roman" w:hAnsi="Times New Roman" w:cs="Times New Roman"/>
          <w:sz w:val="28"/>
          <w:szCs w:val="28"/>
        </w:rPr>
      </w:pPr>
    </w:p>
    <w:p w14:paraId="065E8D8E"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18" w:name="_Toc256000086"/>
      <w:r w:rsidRPr="00251033">
        <w:rPr>
          <w:rFonts w:ascii="Times New Roman" w:hAnsi="Times New Roman" w:cs="Times New Roman"/>
          <w:i w:val="0"/>
          <w:iCs w:val="0"/>
        </w:rPr>
        <w:t>2.8.9 SPE Production Forecasting Study (2024)</w:t>
      </w:r>
      <w:bookmarkEnd w:id="18"/>
    </w:p>
    <w:p w14:paraId="746931D0" w14:textId="77777777" w:rsidR="009B4792" w:rsidRPr="00251033" w:rsidRDefault="009B4792" w:rsidP="00FD34B2">
      <w:pPr>
        <w:spacing w:line="360" w:lineRule="auto"/>
        <w:jc w:val="both"/>
        <w:rPr>
          <w:rFonts w:ascii="Times New Roman" w:hAnsi="Times New Roman" w:cs="Times New Roman"/>
          <w:sz w:val="28"/>
          <w:szCs w:val="28"/>
        </w:rPr>
      </w:pPr>
    </w:p>
    <w:p w14:paraId="02A8DF5E" w14:textId="1616371D"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A study published through the Society of Petroleum Engineers (SPE) presented a novel machine-learning approach for production forecasting using historical production data and well completion parameters. The authors reported improved forecasting capability compared with conventional techniques. (</w:t>
      </w:r>
      <w:hyperlink r:id="rId11" w:history="1">
        <w:r w:rsidR="009B4792" w:rsidRPr="00251033">
          <w:rPr>
            <w:rFonts w:ascii="Times New Roman" w:hAnsi="Times New Roman" w:cs="Times New Roman"/>
            <w:color w:val="0000FF"/>
            <w:sz w:val="28"/>
            <w:szCs w:val="28"/>
          </w:rPr>
          <w:t>JPT</w:t>
        </w:r>
      </w:hyperlink>
      <w:r w:rsidRPr="00251033">
        <w:rPr>
          <w:rFonts w:ascii="Times New Roman" w:hAnsi="Times New Roman" w:cs="Times New Roman"/>
          <w:sz w:val="28"/>
          <w:szCs w:val="28"/>
        </w:rPr>
        <w:t>)</w:t>
      </w:r>
    </w:p>
    <w:p w14:paraId="238DD4B8" w14:textId="77777777" w:rsidR="009B4792" w:rsidRPr="00251033" w:rsidRDefault="009B4792" w:rsidP="00FD34B2">
      <w:pPr>
        <w:spacing w:line="360" w:lineRule="auto"/>
        <w:jc w:val="both"/>
        <w:rPr>
          <w:rFonts w:ascii="Times New Roman" w:hAnsi="Times New Roman" w:cs="Times New Roman"/>
          <w:sz w:val="28"/>
          <w:szCs w:val="28"/>
        </w:rPr>
      </w:pPr>
    </w:p>
    <w:p w14:paraId="132659D6"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19" w:name="_Toc256000087"/>
      <w:r w:rsidRPr="00251033">
        <w:rPr>
          <w:rFonts w:ascii="Times New Roman" w:hAnsi="Times New Roman" w:cs="Times New Roman"/>
          <w:sz w:val="28"/>
          <w:szCs w:val="28"/>
        </w:rPr>
        <w:t>Importance</w:t>
      </w:r>
      <w:bookmarkEnd w:id="19"/>
    </w:p>
    <w:p w14:paraId="415119B2" w14:textId="77777777" w:rsidR="009B4792" w:rsidRPr="00251033" w:rsidRDefault="009B4792" w:rsidP="00FD34B2">
      <w:pPr>
        <w:spacing w:line="360" w:lineRule="auto"/>
        <w:jc w:val="both"/>
        <w:rPr>
          <w:rFonts w:ascii="Times New Roman" w:hAnsi="Times New Roman" w:cs="Times New Roman"/>
          <w:sz w:val="28"/>
          <w:szCs w:val="28"/>
        </w:rPr>
      </w:pPr>
    </w:p>
    <w:p w14:paraId="5F5388E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The study illustrates the growing acceptance of machine learning technologies by industry practitioners.</w:t>
      </w:r>
    </w:p>
    <w:p w14:paraId="22B8959C" w14:textId="77777777" w:rsidR="009B4792" w:rsidRPr="00251033" w:rsidRDefault="009B4792" w:rsidP="00FD34B2">
      <w:pPr>
        <w:spacing w:line="360" w:lineRule="auto"/>
        <w:jc w:val="both"/>
        <w:rPr>
          <w:rFonts w:ascii="Times New Roman" w:hAnsi="Times New Roman" w:cs="Times New Roman"/>
          <w:sz w:val="28"/>
          <w:szCs w:val="28"/>
        </w:rPr>
      </w:pPr>
    </w:p>
    <w:p w14:paraId="1E504D47"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20" w:name="_Toc256000088"/>
      <w:r w:rsidRPr="00251033">
        <w:rPr>
          <w:rFonts w:ascii="Times New Roman" w:hAnsi="Times New Roman" w:cs="Times New Roman"/>
          <w:i w:val="0"/>
          <w:iCs w:val="0"/>
        </w:rPr>
        <w:t>2.8.10 Akbari et al. (2025)</w:t>
      </w:r>
      <w:bookmarkEnd w:id="20"/>
    </w:p>
    <w:p w14:paraId="09B15AD6" w14:textId="77777777" w:rsidR="009B4792" w:rsidRPr="00251033" w:rsidRDefault="009B4792" w:rsidP="00FD34B2">
      <w:pPr>
        <w:spacing w:line="360" w:lineRule="auto"/>
        <w:jc w:val="both"/>
        <w:rPr>
          <w:rFonts w:ascii="Times New Roman" w:hAnsi="Times New Roman" w:cs="Times New Roman"/>
          <w:sz w:val="28"/>
          <w:szCs w:val="28"/>
        </w:rPr>
      </w:pPr>
    </w:p>
    <w:p w14:paraId="73F68680" w14:textId="5E42DD8E"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Akbari and colleagues investigated machine learning-based prediction of well performance under multiphase flow conditions. The study compared machine learning approaches with analytical and empirical methods traditionally used in petroleum engineering. The authors concluded that machine learning models provided superior adaptability under varying operating conditions. (</w:t>
      </w:r>
      <w:hyperlink r:id="rId12" w:history="1">
        <w:r w:rsidR="009B4792" w:rsidRPr="00251033">
          <w:rPr>
            <w:rFonts w:ascii="Times New Roman" w:hAnsi="Times New Roman" w:cs="Times New Roman"/>
            <w:color w:val="0000FF"/>
            <w:sz w:val="28"/>
            <w:szCs w:val="28"/>
          </w:rPr>
          <w:t>Nature</w:t>
        </w:r>
      </w:hyperlink>
      <w:r w:rsidRPr="00251033">
        <w:rPr>
          <w:rFonts w:ascii="Times New Roman" w:hAnsi="Times New Roman" w:cs="Times New Roman"/>
          <w:sz w:val="28"/>
          <w:szCs w:val="28"/>
        </w:rPr>
        <w:t>)</w:t>
      </w:r>
    </w:p>
    <w:p w14:paraId="5392D6A2" w14:textId="77777777" w:rsidR="009B4792" w:rsidRPr="00251033" w:rsidRDefault="009B4792" w:rsidP="00FD34B2">
      <w:pPr>
        <w:spacing w:line="360" w:lineRule="auto"/>
        <w:jc w:val="both"/>
        <w:rPr>
          <w:rFonts w:ascii="Times New Roman" w:hAnsi="Times New Roman" w:cs="Times New Roman"/>
          <w:sz w:val="28"/>
          <w:szCs w:val="28"/>
        </w:rPr>
      </w:pPr>
    </w:p>
    <w:p w14:paraId="4340E1B0"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21" w:name="_Toc256000089"/>
      <w:r w:rsidRPr="00251033">
        <w:rPr>
          <w:rFonts w:ascii="Times New Roman" w:hAnsi="Times New Roman" w:cs="Times New Roman"/>
          <w:sz w:val="28"/>
          <w:szCs w:val="28"/>
        </w:rPr>
        <w:lastRenderedPageBreak/>
        <w:t>Relevance</w:t>
      </w:r>
      <w:bookmarkEnd w:id="21"/>
    </w:p>
    <w:p w14:paraId="2B1EF8CD" w14:textId="77777777" w:rsidR="009B4792" w:rsidRPr="00251033" w:rsidRDefault="009B4792" w:rsidP="00FD34B2">
      <w:pPr>
        <w:spacing w:line="360" w:lineRule="auto"/>
        <w:jc w:val="both"/>
        <w:rPr>
          <w:rFonts w:ascii="Times New Roman" w:hAnsi="Times New Roman" w:cs="Times New Roman"/>
          <w:sz w:val="28"/>
          <w:szCs w:val="28"/>
        </w:rPr>
      </w:pPr>
    </w:p>
    <w:p w14:paraId="5E3B9E7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This study is particularly relevant because it directly addresses multiphase flow prediction, which forms the basis of Vertical Lift Performance analysis.</w:t>
      </w:r>
    </w:p>
    <w:p w14:paraId="303B652B" w14:textId="77777777" w:rsidR="009B4792" w:rsidRPr="00251033" w:rsidRDefault="009B4792" w:rsidP="00FD34B2">
      <w:pPr>
        <w:spacing w:line="360" w:lineRule="auto"/>
        <w:jc w:val="both"/>
        <w:rPr>
          <w:rFonts w:ascii="Times New Roman" w:hAnsi="Times New Roman" w:cs="Times New Roman"/>
          <w:sz w:val="28"/>
          <w:szCs w:val="28"/>
        </w:rPr>
      </w:pPr>
    </w:p>
    <w:p w14:paraId="71A4FAF5"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22" w:name="_Toc256000090"/>
      <w:r w:rsidRPr="00251033">
        <w:rPr>
          <w:rFonts w:ascii="Times New Roman" w:hAnsi="Times New Roman" w:cs="Times New Roman"/>
          <w:i w:val="0"/>
          <w:iCs w:val="0"/>
        </w:rPr>
        <w:t xml:space="preserve">2.8.11 </w:t>
      </w:r>
      <w:proofErr w:type="spellStart"/>
      <w:r w:rsidRPr="00251033">
        <w:rPr>
          <w:rFonts w:ascii="Times New Roman" w:hAnsi="Times New Roman" w:cs="Times New Roman"/>
          <w:i w:val="0"/>
          <w:iCs w:val="0"/>
        </w:rPr>
        <w:t>Alakbari</w:t>
      </w:r>
      <w:proofErr w:type="spellEnd"/>
      <w:r w:rsidRPr="00251033">
        <w:rPr>
          <w:rFonts w:ascii="Times New Roman" w:hAnsi="Times New Roman" w:cs="Times New Roman"/>
          <w:i w:val="0"/>
          <w:iCs w:val="0"/>
        </w:rPr>
        <w:t xml:space="preserve"> et al. (2025)</w:t>
      </w:r>
      <w:bookmarkEnd w:id="22"/>
    </w:p>
    <w:p w14:paraId="613C8F20" w14:textId="77777777" w:rsidR="009B4792" w:rsidRPr="00251033" w:rsidRDefault="009B4792" w:rsidP="00FD34B2">
      <w:pPr>
        <w:spacing w:line="360" w:lineRule="auto"/>
        <w:jc w:val="both"/>
        <w:rPr>
          <w:rFonts w:ascii="Times New Roman" w:hAnsi="Times New Roman" w:cs="Times New Roman"/>
          <w:sz w:val="28"/>
          <w:szCs w:val="28"/>
        </w:rPr>
      </w:pPr>
    </w:p>
    <w:p w14:paraId="6B4B9DDB" w14:textId="3466C61A" w:rsidR="009B4792" w:rsidRPr="00251033" w:rsidRDefault="00000000" w:rsidP="00FD34B2">
      <w:pPr>
        <w:spacing w:line="360" w:lineRule="auto"/>
        <w:jc w:val="both"/>
        <w:rPr>
          <w:rFonts w:ascii="Times New Roman" w:hAnsi="Times New Roman" w:cs="Times New Roman"/>
          <w:sz w:val="28"/>
          <w:szCs w:val="28"/>
        </w:rPr>
      </w:pPr>
      <w:proofErr w:type="spellStart"/>
      <w:r w:rsidRPr="00251033">
        <w:rPr>
          <w:rFonts w:ascii="Times New Roman" w:hAnsi="Times New Roman" w:cs="Times New Roman"/>
          <w:sz w:val="28"/>
          <w:szCs w:val="28"/>
        </w:rPr>
        <w:t>Alakbari</w:t>
      </w:r>
      <w:proofErr w:type="spellEnd"/>
      <w:r w:rsidRPr="00251033">
        <w:rPr>
          <w:rFonts w:ascii="Times New Roman" w:hAnsi="Times New Roman" w:cs="Times New Roman"/>
          <w:sz w:val="28"/>
          <w:szCs w:val="28"/>
        </w:rPr>
        <w:t xml:space="preserve"> and co-authors developed an Adaptive Neuro-Fuzzy Inference System (ANFIS) model for predicting pressure drops in vertical multiphase wells. Using 335 experimental records, the model demonstrated significant improvements over traditional empirical correlations. (</w:t>
      </w:r>
      <w:hyperlink r:id="rId13" w:history="1">
        <w:r w:rsidR="009B4792" w:rsidRPr="00251033">
          <w:rPr>
            <w:rFonts w:ascii="Times New Roman" w:hAnsi="Times New Roman" w:cs="Times New Roman"/>
            <w:color w:val="0000FF"/>
            <w:sz w:val="28"/>
            <w:szCs w:val="28"/>
          </w:rPr>
          <w:t>Nature</w:t>
        </w:r>
      </w:hyperlink>
      <w:r w:rsidRPr="00251033">
        <w:rPr>
          <w:rFonts w:ascii="Times New Roman" w:hAnsi="Times New Roman" w:cs="Times New Roman"/>
          <w:sz w:val="28"/>
          <w:szCs w:val="28"/>
        </w:rPr>
        <w:t>)</w:t>
      </w:r>
    </w:p>
    <w:p w14:paraId="4EF3D597" w14:textId="77777777" w:rsidR="009B4792" w:rsidRPr="00251033" w:rsidRDefault="009B4792" w:rsidP="00FD34B2">
      <w:pPr>
        <w:spacing w:line="360" w:lineRule="auto"/>
        <w:jc w:val="both"/>
        <w:rPr>
          <w:rFonts w:ascii="Times New Roman" w:hAnsi="Times New Roman" w:cs="Times New Roman"/>
          <w:sz w:val="28"/>
          <w:szCs w:val="28"/>
        </w:rPr>
      </w:pPr>
    </w:p>
    <w:p w14:paraId="7B55E595"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23" w:name="_Toc256000091"/>
      <w:r w:rsidRPr="00251033">
        <w:rPr>
          <w:rFonts w:ascii="Times New Roman" w:hAnsi="Times New Roman" w:cs="Times New Roman"/>
          <w:sz w:val="28"/>
          <w:szCs w:val="28"/>
        </w:rPr>
        <w:t>Observation</w:t>
      </w:r>
      <w:bookmarkEnd w:id="23"/>
    </w:p>
    <w:p w14:paraId="29557C44" w14:textId="77777777" w:rsidR="009B4792" w:rsidRPr="00251033" w:rsidRDefault="009B4792" w:rsidP="00FD34B2">
      <w:pPr>
        <w:spacing w:line="360" w:lineRule="auto"/>
        <w:jc w:val="both"/>
        <w:rPr>
          <w:rFonts w:ascii="Times New Roman" w:hAnsi="Times New Roman" w:cs="Times New Roman"/>
          <w:sz w:val="28"/>
          <w:szCs w:val="28"/>
        </w:rPr>
      </w:pPr>
    </w:p>
    <w:p w14:paraId="4F8D0F5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This study reinforces one of the major arguments of the present research: traditional VLP correlations may not always provide sufficient prediction accuracy under complex flow conditions.</w:t>
      </w:r>
    </w:p>
    <w:p w14:paraId="7192B095" w14:textId="77777777" w:rsidR="009B4792" w:rsidRPr="00251033" w:rsidRDefault="009B4792" w:rsidP="00FD34B2">
      <w:pPr>
        <w:spacing w:line="360" w:lineRule="auto"/>
        <w:jc w:val="both"/>
        <w:rPr>
          <w:rFonts w:ascii="Times New Roman" w:hAnsi="Times New Roman" w:cs="Times New Roman"/>
          <w:sz w:val="28"/>
          <w:szCs w:val="28"/>
        </w:rPr>
      </w:pPr>
    </w:p>
    <w:p w14:paraId="238D2982"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24" w:name="_Toc256000092"/>
      <w:r w:rsidRPr="00251033">
        <w:rPr>
          <w:rFonts w:ascii="Times New Roman" w:hAnsi="Times New Roman" w:cs="Times New Roman"/>
          <w:i w:val="0"/>
          <w:iCs w:val="0"/>
        </w:rPr>
        <w:t>2.8.12 Energy &amp; Fuels Study on Gas-Lift Wells (2025)</w:t>
      </w:r>
      <w:bookmarkEnd w:id="24"/>
    </w:p>
    <w:p w14:paraId="797E30EC" w14:textId="77777777" w:rsidR="009B4792" w:rsidRPr="00251033" w:rsidRDefault="009B4792" w:rsidP="00FD34B2">
      <w:pPr>
        <w:spacing w:line="360" w:lineRule="auto"/>
        <w:jc w:val="both"/>
        <w:rPr>
          <w:rFonts w:ascii="Times New Roman" w:hAnsi="Times New Roman" w:cs="Times New Roman"/>
          <w:sz w:val="28"/>
          <w:szCs w:val="28"/>
        </w:rPr>
      </w:pPr>
    </w:p>
    <w:p w14:paraId="7927BF9F" w14:textId="29CDD0A2"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Researchers developed physics-based and data-driven machine learning models for predicting flowing bottom-hole pressure in gas-lifted wells. The proposed models integrated operational, reservoir, and production parameters and achieved strong prediction performance. (</w:t>
      </w:r>
      <w:hyperlink r:id="rId14" w:history="1">
        <w:r w:rsidR="009B4792" w:rsidRPr="00251033">
          <w:rPr>
            <w:rFonts w:ascii="Times New Roman" w:hAnsi="Times New Roman" w:cs="Times New Roman"/>
            <w:color w:val="0000FF"/>
            <w:sz w:val="28"/>
            <w:szCs w:val="28"/>
          </w:rPr>
          <w:t>American Chemical Society Publications</w:t>
        </w:r>
      </w:hyperlink>
      <w:r w:rsidRPr="00251033">
        <w:rPr>
          <w:rFonts w:ascii="Times New Roman" w:hAnsi="Times New Roman" w:cs="Times New Roman"/>
          <w:sz w:val="28"/>
          <w:szCs w:val="28"/>
        </w:rPr>
        <w:t>)</w:t>
      </w:r>
    </w:p>
    <w:p w14:paraId="04EF3A91" w14:textId="77777777" w:rsidR="009B4792" w:rsidRPr="00251033" w:rsidRDefault="009B4792" w:rsidP="00FD34B2">
      <w:pPr>
        <w:spacing w:line="360" w:lineRule="auto"/>
        <w:jc w:val="both"/>
        <w:rPr>
          <w:rFonts w:ascii="Times New Roman" w:hAnsi="Times New Roman" w:cs="Times New Roman"/>
          <w:sz w:val="28"/>
          <w:szCs w:val="28"/>
        </w:rPr>
      </w:pPr>
    </w:p>
    <w:p w14:paraId="68A66D44"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25" w:name="_Toc256000093"/>
      <w:r w:rsidRPr="00251033">
        <w:rPr>
          <w:rFonts w:ascii="Times New Roman" w:hAnsi="Times New Roman" w:cs="Times New Roman"/>
          <w:sz w:val="28"/>
          <w:szCs w:val="28"/>
        </w:rPr>
        <w:lastRenderedPageBreak/>
        <w:t>Relevance</w:t>
      </w:r>
      <w:bookmarkEnd w:id="25"/>
    </w:p>
    <w:p w14:paraId="53BACA6E" w14:textId="77777777" w:rsidR="009B4792" w:rsidRPr="00251033" w:rsidRDefault="009B4792" w:rsidP="00FD34B2">
      <w:pPr>
        <w:spacing w:line="360" w:lineRule="auto"/>
        <w:jc w:val="both"/>
        <w:rPr>
          <w:rFonts w:ascii="Times New Roman" w:hAnsi="Times New Roman" w:cs="Times New Roman"/>
          <w:sz w:val="28"/>
          <w:szCs w:val="28"/>
        </w:rPr>
      </w:pPr>
    </w:p>
    <w:p w14:paraId="3FF4BA0C"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Flowing bottom-hole pressure is a critical component of VLP calculations, making this study highly relevant to the present work.</w:t>
      </w:r>
    </w:p>
    <w:p w14:paraId="2A924144" w14:textId="77777777" w:rsidR="009B4792" w:rsidRPr="00251033" w:rsidRDefault="009B4792" w:rsidP="00FD34B2">
      <w:pPr>
        <w:spacing w:line="360" w:lineRule="auto"/>
        <w:jc w:val="both"/>
        <w:rPr>
          <w:rFonts w:ascii="Times New Roman" w:hAnsi="Times New Roman" w:cs="Times New Roman"/>
          <w:sz w:val="28"/>
          <w:szCs w:val="28"/>
        </w:rPr>
      </w:pPr>
    </w:p>
    <w:p w14:paraId="47DE9E8D"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26" w:name="_Toc256000094"/>
      <w:r w:rsidRPr="00251033">
        <w:rPr>
          <w:rFonts w:ascii="Times New Roman" w:hAnsi="Times New Roman" w:cs="Times New Roman"/>
          <w:i w:val="0"/>
          <w:iCs w:val="0"/>
        </w:rPr>
        <w:t>2.8.13 Jiang et al. (2025)</w:t>
      </w:r>
      <w:bookmarkEnd w:id="26"/>
    </w:p>
    <w:p w14:paraId="427560B0" w14:textId="77777777" w:rsidR="009B4792" w:rsidRPr="00251033" w:rsidRDefault="009B4792" w:rsidP="00FD34B2">
      <w:pPr>
        <w:spacing w:line="360" w:lineRule="auto"/>
        <w:jc w:val="both"/>
        <w:rPr>
          <w:rFonts w:ascii="Times New Roman" w:hAnsi="Times New Roman" w:cs="Times New Roman"/>
          <w:sz w:val="28"/>
          <w:szCs w:val="28"/>
        </w:rPr>
      </w:pPr>
    </w:p>
    <w:p w14:paraId="2C0B1522" w14:textId="2F4D4DD0"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Jiang and colleagues proposed a meta-learning enhanced Random Forest ensemble for oil production forecasting. Their results demonstrated improved forecasting accuracy compared with conventional Random Forest implementations. (</w:t>
      </w:r>
      <w:hyperlink r:id="rId15" w:history="1">
        <w:r w:rsidR="009B4792" w:rsidRPr="00251033">
          <w:rPr>
            <w:rFonts w:ascii="Times New Roman" w:hAnsi="Times New Roman" w:cs="Times New Roman"/>
            <w:color w:val="0000FF"/>
            <w:sz w:val="28"/>
            <w:szCs w:val="28"/>
          </w:rPr>
          <w:t>MDPI</w:t>
        </w:r>
      </w:hyperlink>
      <w:r w:rsidRPr="00251033">
        <w:rPr>
          <w:rFonts w:ascii="Times New Roman" w:hAnsi="Times New Roman" w:cs="Times New Roman"/>
          <w:sz w:val="28"/>
          <w:szCs w:val="28"/>
        </w:rPr>
        <w:t>)</w:t>
      </w:r>
    </w:p>
    <w:p w14:paraId="403680FC" w14:textId="77777777" w:rsidR="009B4792" w:rsidRPr="00251033" w:rsidRDefault="009B4792" w:rsidP="00FD34B2">
      <w:pPr>
        <w:spacing w:line="360" w:lineRule="auto"/>
        <w:jc w:val="both"/>
        <w:rPr>
          <w:rFonts w:ascii="Times New Roman" w:hAnsi="Times New Roman" w:cs="Times New Roman"/>
          <w:sz w:val="28"/>
          <w:szCs w:val="28"/>
        </w:rPr>
      </w:pPr>
    </w:p>
    <w:p w14:paraId="05FF0FE7"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27" w:name="_Toc256000095"/>
      <w:r w:rsidRPr="00251033">
        <w:rPr>
          <w:rFonts w:ascii="Times New Roman" w:hAnsi="Times New Roman" w:cs="Times New Roman"/>
          <w:sz w:val="28"/>
          <w:szCs w:val="28"/>
        </w:rPr>
        <w:t>Observation</w:t>
      </w:r>
      <w:bookmarkEnd w:id="27"/>
    </w:p>
    <w:p w14:paraId="2511C7EB" w14:textId="77777777" w:rsidR="009B4792" w:rsidRPr="00251033" w:rsidRDefault="009B4792" w:rsidP="00FD34B2">
      <w:pPr>
        <w:spacing w:line="360" w:lineRule="auto"/>
        <w:jc w:val="both"/>
        <w:rPr>
          <w:rFonts w:ascii="Times New Roman" w:hAnsi="Times New Roman" w:cs="Times New Roman"/>
          <w:sz w:val="28"/>
          <w:szCs w:val="28"/>
        </w:rPr>
      </w:pPr>
    </w:p>
    <w:p w14:paraId="362F424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This study shows that Random Forest continues to evolve and remains an active area of machine learning research.</w:t>
      </w:r>
    </w:p>
    <w:p w14:paraId="4E0EC209" w14:textId="77777777" w:rsidR="009B4792" w:rsidRPr="00251033" w:rsidRDefault="009B4792" w:rsidP="00FD34B2">
      <w:pPr>
        <w:spacing w:line="360" w:lineRule="auto"/>
        <w:jc w:val="both"/>
        <w:rPr>
          <w:rFonts w:ascii="Times New Roman" w:hAnsi="Times New Roman" w:cs="Times New Roman"/>
          <w:sz w:val="28"/>
          <w:szCs w:val="28"/>
        </w:rPr>
      </w:pPr>
    </w:p>
    <w:p w14:paraId="2736B31B"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28" w:name="_Toc256000096"/>
      <w:r w:rsidRPr="00251033">
        <w:rPr>
          <w:rFonts w:ascii="Times New Roman" w:hAnsi="Times New Roman" w:cs="Times New Roman"/>
          <w:i w:val="0"/>
          <w:iCs w:val="0"/>
        </w:rPr>
        <w:t>2.8.14 Uribe-Tarazona et al. (2025)</w:t>
      </w:r>
      <w:bookmarkEnd w:id="28"/>
    </w:p>
    <w:p w14:paraId="7881D27F" w14:textId="77777777" w:rsidR="009B4792" w:rsidRPr="00251033" w:rsidRDefault="009B4792" w:rsidP="00FD34B2">
      <w:pPr>
        <w:spacing w:line="360" w:lineRule="auto"/>
        <w:jc w:val="both"/>
        <w:rPr>
          <w:rFonts w:ascii="Times New Roman" w:hAnsi="Times New Roman" w:cs="Times New Roman"/>
          <w:sz w:val="28"/>
          <w:szCs w:val="28"/>
        </w:rPr>
      </w:pPr>
    </w:p>
    <w:p w14:paraId="27753B1D" w14:textId="315CFAA1"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Uribe-Tarazona and co-authors developed machine learning models for identifying oil-water two-phase flow patterns. The study utilized 1,846 experimental data points and achieved successful classification of multiple flow regimes. (</w:t>
      </w:r>
      <w:hyperlink r:id="rId16" w:history="1">
        <w:r w:rsidR="009B4792" w:rsidRPr="00251033">
          <w:rPr>
            <w:rFonts w:ascii="Times New Roman" w:hAnsi="Times New Roman" w:cs="Times New Roman"/>
            <w:color w:val="0000FF"/>
            <w:sz w:val="28"/>
            <w:szCs w:val="28"/>
          </w:rPr>
          <w:t>Frontiers</w:t>
        </w:r>
      </w:hyperlink>
      <w:r w:rsidRPr="00251033">
        <w:rPr>
          <w:rFonts w:ascii="Times New Roman" w:hAnsi="Times New Roman" w:cs="Times New Roman"/>
          <w:sz w:val="28"/>
          <w:szCs w:val="28"/>
        </w:rPr>
        <w:t>)</w:t>
      </w:r>
    </w:p>
    <w:p w14:paraId="57698D71" w14:textId="77777777" w:rsidR="009B4792" w:rsidRPr="00251033" w:rsidRDefault="009B4792" w:rsidP="00FD34B2">
      <w:pPr>
        <w:spacing w:line="360" w:lineRule="auto"/>
        <w:jc w:val="both"/>
        <w:rPr>
          <w:rFonts w:ascii="Times New Roman" w:hAnsi="Times New Roman" w:cs="Times New Roman"/>
          <w:sz w:val="28"/>
          <w:szCs w:val="28"/>
        </w:rPr>
      </w:pPr>
    </w:p>
    <w:p w14:paraId="076413F4"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29" w:name="_Toc256000097"/>
      <w:r w:rsidRPr="00251033">
        <w:rPr>
          <w:rFonts w:ascii="Times New Roman" w:hAnsi="Times New Roman" w:cs="Times New Roman"/>
          <w:sz w:val="28"/>
          <w:szCs w:val="28"/>
        </w:rPr>
        <w:t>Relevance</w:t>
      </w:r>
      <w:bookmarkEnd w:id="29"/>
    </w:p>
    <w:p w14:paraId="255E1A56" w14:textId="77777777" w:rsidR="009B4792" w:rsidRPr="00251033" w:rsidRDefault="009B4792" w:rsidP="00FD34B2">
      <w:pPr>
        <w:spacing w:line="360" w:lineRule="auto"/>
        <w:jc w:val="both"/>
        <w:rPr>
          <w:rFonts w:ascii="Times New Roman" w:hAnsi="Times New Roman" w:cs="Times New Roman"/>
          <w:sz w:val="28"/>
          <w:szCs w:val="28"/>
        </w:rPr>
      </w:pPr>
    </w:p>
    <w:p w14:paraId="26250C8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Flow-pattern identification is directly related to pressure-loss prediction and VLP modelling.</w:t>
      </w:r>
    </w:p>
    <w:p w14:paraId="765EE5EB" w14:textId="77777777" w:rsidR="009B4792" w:rsidRPr="00251033" w:rsidRDefault="009B4792" w:rsidP="00FD34B2">
      <w:pPr>
        <w:spacing w:line="360" w:lineRule="auto"/>
        <w:jc w:val="both"/>
        <w:rPr>
          <w:rFonts w:ascii="Times New Roman" w:hAnsi="Times New Roman" w:cs="Times New Roman"/>
          <w:sz w:val="28"/>
          <w:szCs w:val="28"/>
        </w:rPr>
      </w:pPr>
    </w:p>
    <w:p w14:paraId="31A755C5" w14:textId="77777777" w:rsidR="009B4792" w:rsidRPr="00251033" w:rsidRDefault="00000000" w:rsidP="00FD34B2">
      <w:pPr>
        <w:pStyle w:val="Heading2"/>
        <w:spacing w:line="360" w:lineRule="auto"/>
        <w:jc w:val="both"/>
        <w:rPr>
          <w:rFonts w:ascii="Times New Roman" w:hAnsi="Times New Roman" w:cs="Times New Roman"/>
          <w:i w:val="0"/>
          <w:iCs w:val="0"/>
        </w:rPr>
      </w:pPr>
      <w:bookmarkStart w:id="30" w:name="_Toc256000098"/>
      <w:r w:rsidRPr="00251033">
        <w:rPr>
          <w:rFonts w:ascii="Times New Roman" w:hAnsi="Times New Roman" w:cs="Times New Roman"/>
          <w:i w:val="0"/>
          <w:iCs w:val="0"/>
        </w:rPr>
        <w:t xml:space="preserve">2.8.15 </w:t>
      </w:r>
      <w:proofErr w:type="spellStart"/>
      <w:r w:rsidRPr="00251033">
        <w:rPr>
          <w:rFonts w:ascii="Times New Roman" w:hAnsi="Times New Roman" w:cs="Times New Roman"/>
          <w:i w:val="0"/>
          <w:iCs w:val="0"/>
        </w:rPr>
        <w:t>Zeinula</w:t>
      </w:r>
      <w:proofErr w:type="spellEnd"/>
      <w:r w:rsidRPr="00251033">
        <w:rPr>
          <w:rFonts w:ascii="Times New Roman" w:hAnsi="Times New Roman" w:cs="Times New Roman"/>
          <w:i w:val="0"/>
          <w:iCs w:val="0"/>
        </w:rPr>
        <w:t xml:space="preserve"> et al. (2025)</w:t>
      </w:r>
      <w:bookmarkEnd w:id="30"/>
    </w:p>
    <w:p w14:paraId="7B922188" w14:textId="77777777" w:rsidR="009B4792" w:rsidRPr="00251033" w:rsidRDefault="009B4792" w:rsidP="00FD34B2">
      <w:pPr>
        <w:spacing w:line="360" w:lineRule="auto"/>
        <w:jc w:val="both"/>
        <w:rPr>
          <w:rFonts w:ascii="Times New Roman" w:hAnsi="Times New Roman" w:cs="Times New Roman"/>
          <w:sz w:val="28"/>
          <w:szCs w:val="28"/>
        </w:rPr>
      </w:pPr>
    </w:p>
    <w:p w14:paraId="301D5CBD" w14:textId="7F675998" w:rsidR="009B4792" w:rsidRPr="00251033" w:rsidRDefault="00000000" w:rsidP="00FD34B2">
      <w:pPr>
        <w:spacing w:line="360" w:lineRule="auto"/>
        <w:jc w:val="both"/>
        <w:rPr>
          <w:rFonts w:ascii="Times New Roman" w:hAnsi="Times New Roman" w:cs="Times New Roman"/>
          <w:sz w:val="28"/>
          <w:szCs w:val="28"/>
        </w:rPr>
      </w:pPr>
      <w:proofErr w:type="spellStart"/>
      <w:r w:rsidRPr="00251033">
        <w:rPr>
          <w:rFonts w:ascii="Times New Roman" w:hAnsi="Times New Roman" w:cs="Times New Roman"/>
          <w:sz w:val="28"/>
          <w:szCs w:val="28"/>
        </w:rPr>
        <w:t>Zeinula</w:t>
      </w:r>
      <w:proofErr w:type="spellEnd"/>
      <w:r w:rsidRPr="00251033">
        <w:rPr>
          <w:rFonts w:ascii="Times New Roman" w:hAnsi="Times New Roman" w:cs="Times New Roman"/>
          <w:sz w:val="28"/>
          <w:szCs w:val="28"/>
        </w:rPr>
        <w:t xml:space="preserve"> and colleagues proposed a hybrid production forecasting framework combining Random Forest and Long Short-Term Memory models. Their findings indicated that hybrid machine-learning approaches could improve prediction reliability in complex petroleum systems. (</w:t>
      </w:r>
      <w:hyperlink r:id="rId17" w:history="1">
        <w:r w:rsidR="009B4792" w:rsidRPr="00251033">
          <w:rPr>
            <w:rFonts w:ascii="Times New Roman" w:hAnsi="Times New Roman" w:cs="Times New Roman"/>
            <w:color w:val="0000FF"/>
            <w:sz w:val="28"/>
            <w:szCs w:val="28"/>
          </w:rPr>
          <w:t>Nazarbayev University</w:t>
        </w:r>
      </w:hyperlink>
      <w:r w:rsidRPr="00251033">
        <w:rPr>
          <w:rFonts w:ascii="Times New Roman" w:hAnsi="Times New Roman" w:cs="Times New Roman"/>
          <w:sz w:val="28"/>
          <w:szCs w:val="28"/>
        </w:rPr>
        <w:t>)</w:t>
      </w:r>
    </w:p>
    <w:p w14:paraId="717B7BB9" w14:textId="77777777" w:rsidR="009B4792" w:rsidRPr="00251033" w:rsidRDefault="009B4792" w:rsidP="00FD34B2">
      <w:pPr>
        <w:spacing w:line="360" w:lineRule="auto"/>
        <w:jc w:val="both"/>
        <w:rPr>
          <w:rFonts w:ascii="Times New Roman" w:hAnsi="Times New Roman" w:cs="Times New Roman"/>
          <w:sz w:val="28"/>
          <w:szCs w:val="28"/>
        </w:rPr>
      </w:pPr>
    </w:p>
    <w:p w14:paraId="294669D6" w14:textId="77777777" w:rsidR="009B4792" w:rsidRPr="00251033" w:rsidRDefault="00000000" w:rsidP="00FD34B2">
      <w:pPr>
        <w:pStyle w:val="Heading3"/>
        <w:spacing w:line="360" w:lineRule="auto"/>
        <w:jc w:val="both"/>
        <w:rPr>
          <w:rFonts w:ascii="Times New Roman" w:hAnsi="Times New Roman" w:cs="Times New Roman"/>
          <w:sz w:val="28"/>
          <w:szCs w:val="28"/>
        </w:rPr>
      </w:pPr>
      <w:bookmarkStart w:id="31" w:name="_Toc256000099"/>
      <w:r w:rsidRPr="00251033">
        <w:rPr>
          <w:rFonts w:ascii="Times New Roman" w:hAnsi="Times New Roman" w:cs="Times New Roman"/>
          <w:sz w:val="28"/>
          <w:szCs w:val="28"/>
        </w:rPr>
        <w:t>Limitation</w:t>
      </w:r>
      <w:bookmarkEnd w:id="31"/>
    </w:p>
    <w:p w14:paraId="0D56F383" w14:textId="77777777" w:rsidR="009B4792" w:rsidRPr="00251033" w:rsidRDefault="009B4792" w:rsidP="00FD34B2">
      <w:pPr>
        <w:spacing w:line="360" w:lineRule="auto"/>
        <w:jc w:val="both"/>
        <w:rPr>
          <w:rFonts w:ascii="Times New Roman" w:hAnsi="Times New Roman" w:cs="Times New Roman"/>
          <w:sz w:val="28"/>
          <w:szCs w:val="28"/>
        </w:rPr>
      </w:pPr>
    </w:p>
    <w:p w14:paraId="5BC8A7FA"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The research focused on production forecasting rather than direct VLP prediction.</w:t>
      </w:r>
    </w:p>
    <w:p w14:paraId="3BE11549" w14:textId="77777777" w:rsidR="009B4792" w:rsidRPr="00251033" w:rsidRDefault="009B4792" w:rsidP="00FD34B2">
      <w:pPr>
        <w:spacing w:line="360" w:lineRule="auto"/>
        <w:jc w:val="both"/>
        <w:rPr>
          <w:rFonts w:ascii="Times New Roman" w:hAnsi="Times New Roman" w:cs="Times New Roman"/>
          <w:sz w:val="28"/>
          <w:szCs w:val="28"/>
        </w:rPr>
      </w:pPr>
    </w:p>
    <w:p w14:paraId="44FA67D6" w14:textId="77777777" w:rsidR="009B4792" w:rsidRPr="00251033" w:rsidRDefault="00000000" w:rsidP="00FD34B2">
      <w:pPr>
        <w:pStyle w:val="Heading1"/>
        <w:spacing w:line="360" w:lineRule="auto"/>
        <w:jc w:val="both"/>
        <w:rPr>
          <w:rFonts w:ascii="Times New Roman" w:hAnsi="Times New Roman" w:cs="Times New Roman"/>
          <w:sz w:val="28"/>
          <w:szCs w:val="28"/>
        </w:rPr>
      </w:pPr>
      <w:bookmarkStart w:id="32" w:name="_Toc256000100"/>
      <w:r w:rsidRPr="00251033">
        <w:rPr>
          <w:rFonts w:ascii="Times New Roman" w:hAnsi="Times New Roman" w:cs="Times New Roman"/>
          <w:color w:val="000000"/>
          <w:sz w:val="28"/>
          <w:szCs w:val="28"/>
        </w:rPr>
        <w:t>2.9 Critical Analysis of Previous Studies</w:t>
      </w:r>
      <w:bookmarkEnd w:id="32"/>
    </w:p>
    <w:p w14:paraId="556E602C" w14:textId="77777777" w:rsidR="009B4792" w:rsidRPr="00251033" w:rsidRDefault="009B4792" w:rsidP="00FD34B2">
      <w:pPr>
        <w:spacing w:line="360" w:lineRule="auto"/>
        <w:jc w:val="both"/>
        <w:rPr>
          <w:rFonts w:ascii="Times New Roman" w:hAnsi="Times New Roman" w:cs="Times New Roman"/>
          <w:sz w:val="28"/>
          <w:szCs w:val="28"/>
        </w:rPr>
      </w:pPr>
    </w:p>
    <w:p w14:paraId="066C5340"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After reviewing the literature, several important observations became clear.</w:t>
      </w:r>
    </w:p>
    <w:p w14:paraId="04C27ADF" w14:textId="77777777" w:rsidR="009B4792" w:rsidRPr="00251033" w:rsidRDefault="009B4792" w:rsidP="00FD34B2">
      <w:pPr>
        <w:spacing w:line="360" w:lineRule="auto"/>
        <w:jc w:val="both"/>
        <w:rPr>
          <w:rFonts w:ascii="Times New Roman" w:hAnsi="Times New Roman" w:cs="Times New Roman"/>
          <w:sz w:val="28"/>
          <w:szCs w:val="28"/>
        </w:rPr>
      </w:pPr>
    </w:p>
    <w:p w14:paraId="33F06E77"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First, there is a noticeable shift within petroleum engineering from purely empirical correlations toward data-driven prediction methods. Studies published between 2020 and 2025 consistently demonstrate that machine learning techniques can achieve prediction accuracies comparable to or better than conventional engineering correlations.</w:t>
      </w:r>
    </w:p>
    <w:p w14:paraId="29CAA093" w14:textId="77777777" w:rsidR="009B4792" w:rsidRPr="00251033" w:rsidRDefault="009B4792" w:rsidP="00FD34B2">
      <w:pPr>
        <w:spacing w:line="360" w:lineRule="auto"/>
        <w:jc w:val="both"/>
        <w:rPr>
          <w:rFonts w:ascii="Times New Roman" w:hAnsi="Times New Roman" w:cs="Times New Roman"/>
          <w:sz w:val="28"/>
          <w:szCs w:val="28"/>
        </w:rPr>
      </w:pPr>
    </w:p>
    <w:p w14:paraId="5D7EFCF8"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Second, Random Forest appears repeatedly among the highest-performing algorithms. This may be due to its ability to handle nonlinear relationships, noisy data, and interactions among multiple variables without requiring extensive parameter tuning.</w:t>
      </w:r>
    </w:p>
    <w:p w14:paraId="6BBBA091" w14:textId="77777777" w:rsidR="009B4792" w:rsidRPr="00251033" w:rsidRDefault="009B4792" w:rsidP="00FD34B2">
      <w:pPr>
        <w:spacing w:line="360" w:lineRule="auto"/>
        <w:jc w:val="both"/>
        <w:rPr>
          <w:rFonts w:ascii="Times New Roman" w:hAnsi="Times New Roman" w:cs="Times New Roman"/>
          <w:sz w:val="28"/>
          <w:szCs w:val="28"/>
        </w:rPr>
      </w:pPr>
    </w:p>
    <w:p w14:paraId="180BB8CA"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Third, despite the growing number of machine learning studies, relatively few researchers have focused specifically on Vertical Lift Performance prediction. Most published works concentrate on:</w:t>
      </w:r>
    </w:p>
    <w:p w14:paraId="14BCD642" w14:textId="77777777" w:rsidR="009B4792" w:rsidRPr="00251033" w:rsidRDefault="009B4792" w:rsidP="00FD34B2">
      <w:pPr>
        <w:spacing w:line="360" w:lineRule="auto"/>
        <w:jc w:val="both"/>
        <w:rPr>
          <w:rFonts w:ascii="Times New Roman" w:hAnsi="Times New Roman" w:cs="Times New Roman"/>
          <w:sz w:val="28"/>
          <w:szCs w:val="28"/>
        </w:rPr>
      </w:pPr>
    </w:p>
    <w:p w14:paraId="2B745049" w14:textId="77777777" w:rsidR="009B4792" w:rsidRPr="00251033" w:rsidRDefault="00000000" w:rsidP="00FD34B2">
      <w:pPr>
        <w:numPr>
          <w:ilvl w:val="0"/>
          <w:numId w:val="16"/>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Production forecasting</w:t>
      </w:r>
    </w:p>
    <w:p w14:paraId="2838BDBD" w14:textId="77777777" w:rsidR="009B4792" w:rsidRPr="00251033" w:rsidRDefault="00000000" w:rsidP="00FD34B2">
      <w:pPr>
        <w:numPr>
          <w:ilvl w:val="0"/>
          <w:numId w:val="16"/>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Pressure-drop prediction</w:t>
      </w:r>
    </w:p>
    <w:p w14:paraId="23D3BE80" w14:textId="77777777" w:rsidR="009B4792" w:rsidRPr="00251033" w:rsidRDefault="00000000" w:rsidP="00FD34B2">
      <w:pPr>
        <w:numPr>
          <w:ilvl w:val="0"/>
          <w:numId w:val="16"/>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Flow-pattern classification</w:t>
      </w:r>
    </w:p>
    <w:p w14:paraId="0D3FE8E1" w14:textId="77777777" w:rsidR="009B4792" w:rsidRPr="00251033" w:rsidRDefault="00000000" w:rsidP="00FD34B2">
      <w:pPr>
        <w:numPr>
          <w:ilvl w:val="0"/>
          <w:numId w:val="16"/>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Flowing bottom-hole pressure prediction</w:t>
      </w:r>
    </w:p>
    <w:p w14:paraId="67D5B1F0" w14:textId="77777777" w:rsidR="009B4792" w:rsidRPr="00251033" w:rsidRDefault="00000000" w:rsidP="00FD34B2">
      <w:pPr>
        <w:numPr>
          <w:ilvl w:val="0"/>
          <w:numId w:val="16"/>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Artificial lift optimization</w:t>
      </w:r>
    </w:p>
    <w:p w14:paraId="0C1838DB" w14:textId="77777777" w:rsidR="009B4792" w:rsidRPr="00251033" w:rsidRDefault="009B4792" w:rsidP="00FD34B2">
      <w:pPr>
        <w:spacing w:line="360" w:lineRule="auto"/>
        <w:ind w:left="180"/>
        <w:jc w:val="both"/>
        <w:rPr>
          <w:rFonts w:ascii="Times New Roman" w:hAnsi="Times New Roman" w:cs="Times New Roman"/>
          <w:sz w:val="28"/>
          <w:szCs w:val="28"/>
        </w:rPr>
      </w:pPr>
    </w:p>
    <w:p w14:paraId="1849D5EB"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Finally, very limited literature was found that specifically considers production conditions representative of Niger Delta oil fields. Most available studies use datasets from North America, the Middle East, Europe, or laboratory experiments.</w:t>
      </w:r>
    </w:p>
    <w:p w14:paraId="63A0603A" w14:textId="77777777" w:rsidR="009B4792" w:rsidRPr="00251033" w:rsidRDefault="009B4792" w:rsidP="00FD34B2">
      <w:pPr>
        <w:spacing w:line="360" w:lineRule="auto"/>
        <w:jc w:val="both"/>
        <w:rPr>
          <w:rFonts w:ascii="Times New Roman" w:hAnsi="Times New Roman" w:cs="Times New Roman"/>
          <w:sz w:val="28"/>
          <w:szCs w:val="28"/>
        </w:rPr>
      </w:pPr>
    </w:p>
    <w:p w14:paraId="1A987254" w14:textId="77777777" w:rsidR="009B4792" w:rsidRPr="00251033" w:rsidRDefault="00000000" w:rsidP="00FD34B2">
      <w:pPr>
        <w:pStyle w:val="Heading1"/>
        <w:spacing w:line="360" w:lineRule="auto"/>
        <w:jc w:val="both"/>
        <w:rPr>
          <w:rFonts w:ascii="Times New Roman" w:hAnsi="Times New Roman" w:cs="Times New Roman"/>
          <w:sz w:val="28"/>
          <w:szCs w:val="28"/>
        </w:rPr>
      </w:pPr>
      <w:bookmarkStart w:id="33" w:name="_Toc256000101"/>
      <w:r w:rsidRPr="00251033">
        <w:rPr>
          <w:rFonts w:ascii="Times New Roman" w:hAnsi="Times New Roman" w:cs="Times New Roman"/>
          <w:color w:val="000000"/>
          <w:sz w:val="28"/>
          <w:szCs w:val="28"/>
        </w:rPr>
        <w:t>2.10 Identified Research Gap</w:t>
      </w:r>
      <w:bookmarkEnd w:id="33"/>
    </w:p>
    <w:p w14:paraId="6566D183" w14:textId="77777777" w:rsidR="009B4792" w:rsidRPr="00251033" w:rsidRDefault="009B4792" w:rsidP="00FD34B2">
      <w:pPr>
        <w:spacing w:line="360" w:lineRule="auto"/>
        <w:jc w:val="both"/>
        <w:rPr>
          <w:rFonts w:ascii="Times New Roman" w:hAnsi="Times New Roman" w:cs="Times New Roman"/>
          <w:sz w:val="28"/>
          <w:szCs w:val="28"/>
        </w:rPr>
      </w:pPr>
    </w:p>
    <w:p w14:paraId="348075FE"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Based on the reviewed literature, the following gaps exist:</w:t>
      </w:r>
    </w:p>
    <w:p w14:paraId="3F3B5E3A" w14:textId="77777777" w:rsidR="009B4792" w:rsidRPr="00251033" w:rsidRDefault="009B4792" w:rsidP="00FD34B2">
      <w:pPr>
        <w:spacing w:line="360" w:lineRule="auto"/>
        <w:jc w:val="both"/>
        <w:rPr>
          <w:rFonts w:ascii="Times New Roman" w:hAnsi="Times New Roman" w:cs="Times New Roman"/>
          <w:sz w:val="28"/>
          <w:szCs w:val="28"/>
        </w:rPr>
      </w:pPr>
    </w:p>
    <w:p w14:paraId="639A9F73" w14:textId="77777777" w:rsidR="009B4792" w:rsidRPr="00251033" w:rsidRDefault="00000000" w:rsidP="00FD34B2">
      <w:pPr>
        <w:numPr>
          <w:ilvl w:val="0"/>
          <w:numId w:val="17"/>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Limited studies focus specifically on Random Forest-based Vertical Lift Performance modelling.</w:t>
      </w:r>
    </w:p>
    <w:p w14:paraId="3DE3EA73" w14:textId="77777777" w:rsidR="009B4792" w:rsidRPr="00251033" w:rsidRDefault="00000000" w:rsidP="00FD34B2">
      <w:pPr>
        <w:numPr>
          <w:ilvl w:val="0"/>
          <w:numId w:val="17"/>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lastRenderedPageBreak/>
        <w:t>Most machine learning studies emphasize production forecasting rather than wellbore pressure-loss prediction.</w:t>
      </w:r>
    </w:p>
    <w:p w14:paraId="6BA6184A" w14:textId="77777777" w:rsidR="009B4792" w:rsidRPr="00251033" w:rsidRDefault="00000000" w:rsidP="00FD34B2">
      <w:pPr>
        <w:numPr>
          <w:ilvl w:val="0"/>
          <w:numId w:val="17"/>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Few studies compare Random Forest predictions directly with conventional VLP correlations used in production engineering practice.</w:t>
      </w:r>
    </w:p>
    <w:p w14:paraId="5DFEB8E8" w14:textId="77777777" w:rsidR="009B4792" w:rsidRPr="00251033" w:rsidRDefault="00000000" w:rsidP="00FD34B2">
      <w:pPr>
        <w:numPr>
          <w:ilvl w:val="0"/>
          <w:numId w:val="17"/>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Limited research addresses conditions representative of Niger Delta production systems.</w:t>
      </w:r>
    </w:p>
    <w:p w14:paraId="10087706" w14:textId="77777777" w:rsidR="009B4792" w:rsidRPr="00251033" w:rsidRDefault="00000000" w:rsidP="00FD34B2">
      <w:pPr>
        <w:numPr>
          <w:ilvl w:val="0"/>
          <w:numId w:val="17"/>
        </w:num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There is a need for simple and interpretable machine learning models that petroleum engineers can easily implement in field operations.</w:t>
      </w:r>
    </w:p>
    <w:p w14:paraId="2FCAD362" w14:textId="77777777" w:rsidR="009B4792" w:rsidRPr="00251033" w:rsidRDefault="009B4792" w:rsidP="00FD34B2">
      <w:pPr>
        <w:spacing w:line="360" w:lineRule="auto"/>
        <w:ind w:left="180"/>
        <w:jc w:val="both"/>
        <w:rPr>
          <w:rFonts w:ascii="Times New Roman" w:hAnsi="Times New Roman" w:cs="Times New Roman"/>
          <w:sz w:val="28"/>
          <w:szCs w:val="28"/>
        </w:rPr>
      </w:pPr>
    </w:p>
    <w:p w14:paraId="131C24E8"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The present study seeks to address these gaps by developing and evaluating a Random Forest-based Vertical Lift Performance model for multiphase wellbore flow prediction.</w:t>
      </w:r>
    </w:p>
    <w:p w14:paraId="39C084A4" w14:textId="77777777" w:rsidR="009B4792" w:rsidRPr="00251033" w:rsidRDefault="009B4792" w:rsidP="00FD34B2">
      <w:pPr>
        <w:spacing w:line="360" w:lineRule="auto"/>
        <w:jc w:val="both"/>
        <w:rPr>
          <w:rFonts w:ascii="Times New Roman" w:hAnsi="Times New Roman" w:cs="Times New Roman"/>
          <w:sz w:val="28"/>
          <w:szCs w:val="28"/>
        </w:rPr>
      </w:pPr>
    </w:p>
    <w:p w14:paraId="29AD4F70"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b/>
          <w:color w:val="000000"/>
          <w:sz w:val="28"/>
          <w:szCs w:val="28"/>
        </w:rPr>
        <w:t>2.11 Summary of Literature Review</w:t>
      </w:r>
    </w:p>
    <w:p w14:paraId="78CD3694" w14:textId="77777777" w:rsidR="009B4792" w:rsidRPr="00251033" w:rsidRDefault="009B4792" w:rsidP="00FD34B2">
      <w:pPr>
        <w:spacing w:line="360" w:lineRule="auto"/>
        <w:jc w:val="both"/>
        <w:rPr>
          <w:rFonts w:ascii="Times New Roman" w:hAnsi="Times New Roman" w:cs="Times New Roman"/>
          <w:sz w:val="28"/>
          <w:szCs w:val="28"/>
        </w:rPr>
      </w:pPr>
    </w:p>
    <w:p w14:paraId="73B3C320"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The literature reviewed shows that Vertical Lift Performance remains an essential component of petroleum production engineering. Traditional correlations continue to provide useful engineering solutions, but their prediction accuracy may vary under complex multiphase flow conditions.</w:t>
      </w:r>
    </w:p>
    <w:p w14:paraId="52518A1A" w14:textId="77777777" w:rsidR="009B4792" w:rsidRPr="00251033" w:rsidRDefault="009B4792" w:rsidP="00FD34B2">
      <w:pPr>
        <w:spacing w:line="360" w:lineRule="auto"/>
        <w:jc w:val="both"/>
        <w:rPr>
          <w:rFonts w:ascii="Times New Roman" w:hAnsi="Times New Roman" w:cs="Times New Roman"/>
          <w:sz w:val="28"/>
          <w:szCs w:val="28"/>
        </w:rPr>
      </w:pPr>
    </w:p>
    <w:p w14:paraId="1D2BDB71"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Recent developments in machine learning have created opportunities for improved prediction of well performance parameters. Among the available algorithms, Random Forest appears particularly suitable because of its ability to model nonlinear relationships while maintaining robustness and ease of implementation.</w:t>
      </w:r>
    </w:p>
    <w:p w14:paraId="368E4948" w14:textId="77777777" w:rsidR="009B4792" w:rsidRPr="00251033" w:rsidRDefault="009B4792" w:rsidP="00FD34B2">
      <w:pPr>
        <w:spacing w:line="360" w:lineRule="auto"/>
        <w:jc w:val="both"/>
        <w:rPr>
          <w:rFonts w:ascii="Times New Roman" w:hAnsi="Times New Roman" w:cs="Times New Roman"/>
          <w:sz w:val="28"/>
          <w:szCs w:val="28"/>
        </w:rPr>
      </w:pPr>
    </w:p>
    <w:p w14:paraId="0B9E10B9" w14:textId="77777777" w:rsidR="009B4792" w:rsidRPr="00251033" w:rsidRDefault="00000000" w:rsidP="00FD34B2">
      <w:pPr>
        <w:spacing w:line="360" w:lineRule="auto"/>
        <w:jc w:val="both"/>
        <w:rPr>
          <w:rFonts w:ascii="Times New Roman" w:hAnsi="Times New Roman" w:cs="Times New Roman"/>
          <w:sz w:val="28"/>
          <w:szCs w:val="28"/>
        </w:rPr>
      </w:pPr>
      <w:r w:rsidRPr="00251033">
        <w:rPr>
          <w:rFonts w:ascii="Times New Roman" w:hAnsi="Times New Roman" w:cs="Times New Roman"/>
          <w:sz w:val="28"/>
          <w:szCs w:val="28"/>
        </w:rPr>
        <w:t xml:space="preserve">The review also revealed that although significant progress has been made in applying machine learning to petroleum engineering problems, there remains a </w:t>
      </w:r>
      <w:r w:rsidRPr="00251033">
        <w:rPr>
          <w:rFonts w:ascii="Times New Roman" w:hAnsi="Times New Roman" w:cs="Times New Roman"/>
          <w:sz w:val="28"/>
          <w:szCs w:val="28"/>
        </w:rPr>
        <w:lastRenderedPageBreak/>
        <w:t>need for dedicated Random Forest-based Vertical Lift Performance models. This study therefore seeks to contribute to this growing area of research by developing and evaluating a new Random Forest-based VLP prediction model for multiphase wellbore flow systems.</w:t>
      </w:r>
    </w:p>
    <w:p w14:paraId="49F43A36" w14:textId="77777777" w:rsidR="009B4792" w:rsidRPr="00251033" w:rsidRDefault="009B4792" w:rsidP="00FD34B2">
      <w:pPr>
        <w:spacing w:line="360" w:lineRule="auto"/>
        <w:jc w:val="both"/>
        <w:rPr>
          <w:rFonts w:ascii="Times New Roman" w:hAnsi="Times New Roman" w:cs="Times New Roman"/>
          <w:sz w:val="28"/>
          <w:szCs w:val="28"/>
        </w:rPr>
      </w:pPr>
    </w:p>
    <w:sectPr w:rsidR="009B4792" w:rsidRPr="00251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F5A11DE"/>
    <w:lvl w:ilvl="0" w:tplc="04090001">
      <w:start w:val="1"/>
      <w:numFmt w:val="bullet"/>
      <w:lvlText w:val=""/>
      <w:lvlJc w:val="left"/>
      <w:pPr>
        <w:tabs>
          <w:tab w:val="num" w:pos="180"/>
        </w:tabs>
        <w:ind w:left="180" w:hanging="180"/>
      </w:pPr>
      <w:rPr>
        <w:rFonts w:ascii="Symbol" w:hAnsi="Symbol" w:hint="default"/>
      </w:rPr>
    </w:lvl>
    <w:lvl w:ilvl="1" w:tplc="1D6E8FB2">
      <w:start w:val="1"/>
      <w:numFmt w:val="bullet"/>
      <w:lvlText w:val="•"/>
      <w:lvlJc w:val="left"/>
      <w:pPr>
        <w:tabs>
          <w:tab w:val="num" w:pos="540"/>
        </w:tabs>
        <w:ind w:left="540" w:hanging="180"/>
      </w:pPr>
      <w:rPr>
        <w:rFonts w:ascii="Symbol" w:eastAsia="Symbol" w:hAnsi="Symbol" w:cs="Symbol"/>
      </w:rPr>
    </w:lvl>
    <w:lvl w:ilvl="2" w:tplc="0388D4F0">
      <w:start w:val="1"/>
      <w:numFmt w:val="bullet"/>
      <w:lvlText w:val="•"/>
      <w:lvlJc w:val="left"/>
      <w:pPr>
        <w:tabs>
          <w:tab w:val="num" w:pos="900"/>
        </w:tabs>
        <w:ind w:left="900" w:hanging="180"/>
      </w:pPr>
      <w:rPr>
        <w:rFonts w:ascii="Symbol" w:eastAsia="Symbol" w:hAnsi="Symbol" w:cs="Symbol"/>
      </w:rPr>
    </w:lvl>
    <w:lvl w:ilvl="3" w:tplc="AD645A12">
      <w:start w:val="1"/>
      <w:numFmt w:val="bullet"/>
      <w:lvlText w:val="•"/>
      <w:lvlJc w:val="left"/>
      <w:pPr>
        <w:tabs>
          <w:tab w:val="num" w:pos="1260"/>
        </w:tabs>
        <w:ind w:left="1260" w:hanging="180"/>
      </w:pPr>
      <w:rPr>
        <w:rFonts w:ascii="Symbol" w:eastAsia="Symbol" w:hAnsi="Symbol" w:cs="Symbol"/>
      </w:rPr>
    </w:lvl>
    <w:lvl w:ilvl="4" w:tplc="E7322730">
      <w:start w:val="1"/>
      <w:numFmt w:val="bullet"/>
      <w:lvlText w:val="•"/>
      <w:lvlJc w:val="left"/>
      <w:pPr>
        <w:tabs>
          <w:tab w:val="num" w:pos="1620"/>
        </w:tabs>
        <w:ind w:left="1620" w:hanging="180"/>
      </w:pPr>
      <w:rPr>
        <w:rFonts w:ascii="Symbol" w:eastAsia="Symbol" w:hAnsi="Symbol" w:cs="Symbol"/>
      </w:rPr>
    </w:lvl>
    <w:lvl w:ilvl="5" w:tplc="D7BCFF0A">
      <w:start w:val="1"/>
      <w:numFmt w:val="bullet"/>
      <w:lvlText w:val="•"/>
      <w:lvlJc w:val="left"/>
      <w:pPr>
        <w:tabs>
          <w:tab w:val="num" w:pos="1980"/>
        </w:tabs>
        <w:ind w:left="1980" w:hanging="180"/>
      </w:pPr>
      <w:rPr>
        <w:rFonts w:ascii="Symbol" w:eastAsia="Symbol" w:hAnsi="Symbol" w:cs="Symbol"/>
      </w:rPr>
    </w:lvl>
    <w:lvl w:ilvl="6" w:tplc="D018C93A">
      <w:start w:val="1"/>
      <w:numFmt w:val="bullet"/>
      <w:lvlText w:val="•"/>
      <w:lvlJc w:val="left"/>
      <w:pPr>
        <w:tabs>
          <w:tab w:val="num" w:pos="2340"/>
        </w:tabs>
        <w:ind w:left="2340" w:hanging="180"/>
      </w:pPr>
      <w:rPr>
        <w:rFonts w:ascii="Symbol" w:eastAsia="Symbol" w:hAnsi="Symbol" w:cs="Symbol"/>
      </w:rPr>
    </w:lvl>
    <w:lvl w:ilvl="7" w:tplc="360CE518">
      <w:start w:val="1"/>
      <w:numFmt w:val="bullet"/>
      <w:lvlText w:val="•"/>
      <w:lvlJc w:val="left"/>
      <w:pPr>
        <w:tabs>
          <w:tab w:val="num" w:pos="2700"/>
        </w:tabs>
        <w:ind w:left="2700" w:hanging="180"/>
      </w:pPr>
      <w:rPr>
        <w:rFonts w:ascii="Symbol" w:eastAsia="Symbol" w:hAnsi="Symbol" w:cs="Symbol"/>
      </w:rPr>
    </w:lvl>
    <w:lvl w:ilvl="8" w:tplc="80DE2816">
      <w:start w:val="1"/>
      <w:numFmt w:val="bullet"/>
      <w:lvlText w:val="•"/>
      <w:lvlJc w:val="left"/>
      <w:pPr>
        <w:tabs>
          <w:tab w:val="num" w:pos="3060"/>
        </w:tabs>
        <w:ind w:left="3060" w:hanging="180"/>
      </w:pPr>
      <w:rPr>
        <w:rFonts w:ascii="Symbol" w:eastAsia="Symbol" w:hAnsi="Symbol" w:cs="Symbol"/>
      </w:rPr>
    </w:lvl>
  </w:abstractNum>
  <w:abstractNum w:abstractNumId="1" w15:restartNumberingAfterBreak="0">
    <w:nsid w:val="00000002"/>
    <w:multiLevelType w:val="hybridMultilevel"/>
    <w:tmpl w:val="B5A28370"/>
    <w:lvl w:ilvl="0" w:tplc="04090001">
      <w:start w:val="1"/>
      <w:numFmt w:val="bullet"/>
      <w:lvlText w:val=""/>
      <w:lvlJc w:val="left"/>
      <w:pPr>
        <w:tabs>
          <w:tab w:val="num" w:pos="180"/>
        </w:tabs>
        <w:ind w:left="180" w:hanging="180"/>
      </w:pPr>
      <w:rPr>
        <w:rFonts w:ascii="Symbol" w:hAnsi="Symbol" w:hint="default"/>
      </w:rPr>
    </w:lvl>
    <w:lvl w:ilvl="1" w:tplc="D4822A68">
      <w:start w:val="1"/>
      <w:numFmt w:val="bullet"/>
      <w:lvlText w:val="•"/>
      <w:lvlJc w:val="left"/>
      <w:pPr>
        <w:tabs>
          <w:tab w:val="num" w:pos="540"/>
        </w:tabs>
        <w:ind w:left="540" w:hanging="180"/>
      </w:pPr>
      <w:rPr>
        <w:rFonts w:ascii="Symbol" w:eastAsia="Symbol" w:hAnsi="Symbol" w:cs="Symbol"/>
      </w:rPr>
    </w:lvl>
    <w:lvl w:ilvl="2" w:tplc="28EAF49C">
      <w:start w:val="1"/>
      <w:numFmt w:val="bullet"/>
      <w:lvlText w:val="•"/>
      <w:lvlJc w:val="left"/>
      <w:pPr>
        <w:tabs>
          <w:tab w:val="num" w:pos="900"/>
        </w:tabs>
        <w:ind w:left="900" w:hanging="180"/>
      </w:pPr>
      <w:rPr>
        <w:rFonts w:ascii="Symbol" w:eastAsia="Symbol" w:hAnsi="Symbol" w:cs="Symbol"/>
      </w:rPr>
    </w:lvl>
    <w:lvl w:ilvl="3" w:tplc="BD38888E">
      <w:start w:val="1"/>
      <w:numFmt w:val="bullet"/>
      <w:lvlText w:val="•"/>
      <w:lvlJc w:val="left"/>
      <w:pPr>
        <w:tabs>
          <w:tab w:val="num" w:pos="1260"/>
        </w:tabs>
        <w:ind w:left="1260" w:hanging="180"/>
      </w:pPr>
      <w:rPr>
        <w:rFonts w:ascii="Symbol" w:eastAsia="Symbol" w:hAnsi="Symbol" w:cs="Symbol"/>
      </w:rPr>
    </w:lvl>
    <w:lvl w:ilvl="4" w:tplc="1E74B280">
      <w:start w:val="1"/>
      <w:numFmt w:val="bullet"/>
      <w:lvlText w:val="•"/>
      <w:lvlJc w:val="left"/>
      <w:pPr>
        <w:tabs>
          <w:tab w:val="num" w:pos="1620"/>
        </w:tabs>
        <w:ind w:left="1620" w:hanging="180"/>
      </w:pPr>
      <w:rPr>
        <w:rFonts w:ascii="Symbol" w:eastAsia="Symbol" w:hAnsi="Symbol" w:cs="Symbol"/>
      </w:rPr>
    </w:lvl>
    <w:lvl w:ilvl="5" w:tplc="80280AFE">
      <w:start w:val="1"/>
      <w:numFmt w:val="bullet"/>
      <w:lvlText w:val="•"/>
      <w:lvlJc w:val="left"/>
      <w:pPr>
        <w:tabs>
          <w:tab w:val="num" w:pos="1980"/>
        </w:tabs>
        <w:ind w:left="1980" w:hanging="180"/>
      </w:pPr>
      <w:rPr>
        <w:rFonts w:ascii="Symbol" w:eastAsia="Symbol" w:hAnsi="Symbol" w:cs="Symbol"/>
      </w:rPr>
    </w:lvl>
    <w:lvl w:ilvl="6" w:tplc="F7F6239E">
      <w:start w:val="1"/>
      <w:numFmt w:val="bullet"/>
      <w:lvlText w:val="•"/>
      <w:lvlJc w:val="left"/>
      <w:pPr>
        <w:tabs>
          <w:tab w:val="num" w:pos="2340"/>
        </w:tabs>
        <w:ind w:left="2340" w:hanging="180"/>
      </w:pPr>
      <w:rPr>
        <w:rFonts w:ascii="Symbol" w:eastAsia="Symbol" w:hAnsi="Symbol" w:cs="Symbol"/>
      </w:rPr>
    </w:lvl>
    <w:lvl w:ilvl="7" w:tplc="E446DA6C">
      <w:start w:val="1"/>
      <w:numFmt w:val="bullet"/>
      <w:lvlText w:val="•"/>
      <w:lvlJc w:val="left"/>
      <w:pPr>
        <w:tabs>
          <w:tab w:val="num" w:pos="2700"/>
        </w:tabs>
        <w:ind w:left="2700" w:hanging="180"/>
      </w:pPr>
      <w:rPr>
        <w:rFonts w:ascii="Symbol" w:eastAsia="Symbol" w:hAnsi="Symbol" w:cs="Symbol"/>
      </w:rPr>
    </w:lvl>
    <w:lvl w:ilvl="8" w:tplc="049C1B9A">
      <w:start w:val="1"/>
      <w:numFmt w:val="bullet"/>
      <w:lvlText w:val="•"/>
      <w:lvlJc w:val="left"/>
      <w:pPr>
        <w:tabs>
          <w:tab w:val="num" w:pos="3060"/>
        </w:tabs>
        <w:ind w:left="3060" w:hanging="180"/>
      </w:pPr>
      <w:rPr>
        <w:rFonts w:ascii="Symbol" w:eastAsia="Symbol" w:hAnsi="Symbol" w:cs="Symbol"/>
      </w:rPr>
    </w:lvl>
  </w:abstractNum>
  <w:abstractNum w:abstractNumId="2" w15:restartNumberingAfterBreak="0">
    <w:nsid w:val="00000003"/>
    <w:multiLevelType w:val="hybridMultilevel"/>
    <w:tmpl w:val="E50226A2"/>
    <w:lvl w:ilvl="0" w:tplc="04090001">
      <w:start w:val="1"/>
      <w:numFmt w:val="bullet"/>
      <w:lvlText w:val=""/>
      <w:lvlJc w:val="left"/>
      <w:pPr>
        <w:tabs>
          <w:tab w:val="num" w:pos="180"/>
        </w:tabs>
        <w:ind w:left="180" w:hanging="180"/>
      </w:pPr>
      <w:rPr>
        <w:rFonts w:ascii="Symbol" w:hAnsi="Symbol" w:hint="default"/>
      </w:rPr>
    </w:lvl>
    <w:lvl w:ilvl="1" w:tplc="2B666326">
      <w:start w:val="1"/>
      <w:numFmt w:val="bullet"/>
      <w:lvlText w:val="•"/>
      <w:lvlJc w:val="left"/>
      <w:pPr>
        <w:tabs>
          <w:tab w:val="num" w:pos="540"/>
        </w:tabs>
        <w:ind w:left="540" w:hanging="180"/>
      </w:pPr>
      <w:rPr>
        <w:rFonts w:ascii="Symbol" w:eastAsia="Symbol" w:hAnsi="Symbol" w:cs="Symbol"/>
      </w:rPr>
    </w:lvl>
    <w:lvl w:ilvl="2" w:tplc="19C2AC26">
      <w:start w:val="1"/>
      <w:numFmt w:val="bullet"/>
      <w:lvlText w:val="•"/>
      <w:lvlJc w:val="left"/>
      <w:pPr>
        <w:tabs>
          <w:tab w:val="num" w:pos="900"/>
        </w:tabs>
        <w:ind w:left="900" w:hanging="180"/>
      </w:pPr>
      <w:rPr>
        <w:rFonts w:ascii="Symbol" w:eastAsia="Symbol" w:hAnsi="Symbol" w:cs="Symbol"/>
      </w:rPr>
    </w:lvl>
    <w:lvl w:ilvl="3" w:tplc="DAA0CA58">
      <w:start w:val="1"/>
      <w:numFmt w:val="bullet"/>
      <w:lvlText w:val="•"/>
      <w:lvlJc w:val="left"/>
      <w:pPr>
        <w:tabs>
          <w:tab w:val="num" w:pos="1260"/>
        </w:tabs>
        <w:ind w:left="1260" w:hanging="180"/>
      </w:pPr>
      <w:rPr>
        <w:rFonts w:ascii="Symbol" w:eastAsia="Symbol" w:hAnsi="Symbol" w:cs="Symbol"/>
      </w:rPr>
    </w:lvl>
    <w:lvl w:ilvl="4" w:tplc="3512424E">
      <w:start w:val="1"/>
      <w:numFmt w:val="bullet"/>
      <w:lvlText w:val="•"/>
      <w:lvlJc w:val="left"/>
      <w:pPr>
        <w:tabs>
          <w:tab w:val="num" w:pos="1620"/>
        </w:tabs>
        <w:ind w:left="1620" w:hanging="180"/>
      </w:pPr>
      <w:rPr>
        <w:rFonts w:ascii="Symbol" w:eastAsia="Symbol" w:hAnsi="Symbol" w:cs="Symbol"/>
      </w:rPr>
    </w:lvl>
    <w:lvl w:ilvl="5" w:tplc="2AF43656">
      <w:start w:val="1"/>
      <w:numFmt w:val="bullet"/>
      <w:lvlText w:val="•"/>
      <w:lvlJc w:val="left"/>
      <w:pPr>
        <w:tabs>
          <w:tab w:val="num" w:pos="1980"/>
        </w:tabs>
        <w:ind w:left="1980" w:hanging="180"/>
      </w:pPr>
      <w:rPr>
        <w:rFonts w:ascii="Symbol" w:eastAsia="Symbol" w:hAnsi="Symbol" w:cs="Symbol"/>
      </w:rPr>
    </w:lvl>
    <w:lvl w:ilvl="6" w:tplc="F43C5B08">
      <w:start w:val="1"/>
      <w:numFmt w:val="bullet"/>
      <w:lvlText w:val="•"/>
      <w:lvlJc w:val="left"/>
      <w:pPr>
        <w:tabs>
          <w:tab w:val="num" w:pos="2340"/>
        </w:tabs>
        <w:ind w:left="2340" w:hanging="180"/>
      </w:pPr>
      <w:rPr>
        <w:rFonts w:ascii="Symbol" w:eastAsia="Symbol" w:hAnsi="Symbol" w:cs="Symbol"/>
      </w:rPr>
    </w:lvl>
    <w:lvl w:ilvl="7" w:tplc="B1F48EC0">
      <w:start w:val="1"/>
      <w:numFmt w:val="bullet"/>
      <w:lvlText w:val="•"/>
      <w:lvlJc w:val="left"/>
      <w:pPr>
        <w:tabs>
          <w:tab w:val="num" w:pos="2700"/>
        </w:tabs>
        <w:ind w:left="2700" w:hanging="180"/>
      </w:pPr>
      <w:rPr>
        <w:rFonts w:ascii="Symbol" w:eastAsia="Symbol" w:hAnsi="Symbol" w:cs="Symbol"/>
      </w:rPr>
    </w:lvl>
    <w:lvl w:ilvl="8" w:tplc="E92E3120">
      <w:start w:val="1"/>
      <w:numFmt w:val="bullet"/>
      <w:lvlText w:val="•"/>
      <w:lvlJc w:val="left"/>
      <w:pPr>
        <w:tabs>
          <w:tab w:val="num" w:pos="3060"/>
        </w:tabs>
        <w:ind w:left="3060" w:hanging="180"/>
      </w:pPr>
      <w:rPr>
        <w:rFonts w:ascii="Symbol" w:eastAsia="Symbol" w:hAnsi="Symbol" w:cs="Symbol"/>
      </w:rPr>
    </w:lvl>
  </w:abstractNum>
  <w:abstractNum w:abstractNumId="3" w15:restartNumberingAfterBreak="0">
    <w:nsid w:val="00000004"/>
    <w:multiLevelType w:val="hybridMultilevel"/>
    <w:tmpl w:val="A20C407C"/>
    <w:lvl w:ilvl="0" w:tplc="04090001">
      <w:start w:val="1"/>
      <w:numFmt w:val="bullet"/>
      <w:lvlText w:val=""/>
      <w:lvlJc w:val="left"/>
      <w:pPr>
        <w:tabs>
          <w:tab w:val="num" w:pos="180"/>
        </w:tabs>
        <w:ind w:left="180" w:hanging="180"/>
      </w:pPr>
      <w:rPr>
        <w:rFonts w:ascii="Symbol" w:hAnsi="Symbol" w:hint="default"/>
      </w:rPr>
    </w:lvl>
    <w:lvl w:ilvl="1" w:tplc="7D4C3892">
      <w:start w:val="1"/>
      <w:numFmt w:val="bullet"/>
      <w:lvlText w:val="•"/>
      <w:lvlJc w:val="left"/>
      <w:pPr>
        <w:tabs>
          <w:tab w:val="num" w:pos="540"/>
        </w:tabs>
        <w:ind w:left="540" w:hanging="180"/>
      </w:pPr>
      <w:rPr>
        <w:rFonts w:ascii="Symbol" w:eastAsia="Symbol" w:hAnsi="Symbol" w:cs="Symbol"/>
      </w:rPr>
    </w:lvl>
    <w:lvl w:ilvl="2" w:tplc="97EE3320">
      <w:start w:val="1"/>
      <w:numFmt w:val="bullet"/>
      <w:lvlText w:val="•"/>
      <w:lvlJc w:val="left"/>
      <w:pPr>
        <w:tabs>
          <w:tab w:val="num" w:pos="900"/>
        </w:tabs>
        <w:ind w:left="900" w:hanging="180"/>
      </w:pPr>
      <w:rPr>
        <w:rFonts w:ascii="Symbol" w:eastAsia="Symbol" w:hAnsi="Symbol" w:cs="Symbol"/>
      </w:rPr>
    </w:lvl>
    <w:lvl w:ilvl="3" w:tplc="AF361978">
      <w:start w:val="1"/>
      <w:numFmt w:val="bullet"/>
      <w:lvlText w:val="•"/>
      <w:lvlJc w:val="left"/>
      <w:pPr>
        <w:tabs>
          <w:tab w:val="num" w:pos="1260"/>
        </w:tabs>
        <w:ind w:left="1260" w:hanging="180"/>
      </w:pPr>
      <w:rPr>
        <w:rFonts w:ascii="Symbol" w:eastAsia="Symbol" w:hAnsi="Symbol" w:cs="Symbol"/>
      </w:rPr>
    </w:lvl>
    <w:lvl w:ilvl="4" w:tplc="869ED810">
      <w:start w:val="1"/>
      <w:numFmt w:val="bullet"/>
      <w:lvlText w:val="•"/>
      <w:lvlJc w:val="left"/>
      <w:pPr>
        <w:tabs>
          <w:tab w:val="num" w:pos="1620"/>
        </w:tabs>
        <w:ind w:left="1620" w:hanging="180"/>
      </w:pPr>
      <w:rPr>
        <w:rFonts w:ascii="Symbol" w:eastAsia="Symbol" w:hAnsi="Symbol" w:cs="Symbol"/>
      </w:rPr>
    </w:lvl>
    <w:lvl w:ilvl="5" w:tplc="81C02B80">
      <w:start w:val="1"/>
      <w:numFmt w:val="bullet"/>
      <w:lvlText w:val="•"/>
      <w:lvlJc w:val="left"/>
      <w:pPr>
        <w:tabs>
          <w:tab w:val="num" w:pos="1980"/>
        </w:tabs>
        <w:ind w:left="1980" w:hanging="180"/>
      </w:pPr>
      <w:rPr>
        <w:rFonts w:ascii="Symbol" w:eastAsia="Symbol" w:hAnsi="Symbol" w:cs="Symbol"/>
      </w:rPr>
    </w:lvl>
    <w:lvl w:ilvl="6" w:tplc="15B06904">
      <w:start w:val="1"/>
      <w:numFmt w:val="bullet"/>
      <w:lvlText w:val="•"/>
      <w:lvlJc w:val="left"/>
      <w:pPr>
        <w:tabs>
          <w:tab w:val="num" w:pos="2340"/>
        </w:tabs>
        <w:ind w:left="2340" w:hanging="180"/>
      </w:pPr>
      <w:rPr>
        <w:rFonts w:ascii="Symbol" w:eastAsia="Symbol" w:hAnsi="Symbol" w:cs="Symbol"/>
      </w:rPr>
    </w:lvl>
    <w:lvl w:ilvl="7" w:tplc="4F6A0EE0">
      <w:start w:val="1"/>
      <w:numFmt w:val="bullet"/>
      <w:lvlText w:val="•"/>
      <w:lvlJc w:val="left"/>
      <w:pPr>
        <w:tabs>
          <w:tab w:val="num" w:pos="2700"/>
        </w:tabs>
        <w:ind w:left="2700" w:hanging="180"/>
      </w:pPr>
      <w:rPr>
        <w:rFonts w:ascii="Symbol" w:eastAsia="Symbol" w:hAnsi="Symbol" w:cs="Symbol"/>
      </w:rPr>
    </w:lvl>
    <w:lvl w:ilvl="8" w:tplc="227417F2">
      <w:start w:val="1"/>
      <w:numFmt w:val="bullet"/>
      <w:lvlText w:val="•"/>
      <w:lvlJc w:val="left"/>
      <w:pPr>
        <w:tabs>
          <w:tab w:val="num" w:pos="3060"/>
        </w:tabs>
        <w:ind w:left="3060" w:hanging="180"/>
      </w:pPr>
      <w:rPr>
        <w:rFonts w:ascii="Symbol" w:eastAsia="Symbol" w:hAnsi="Symbol" w:cs="Symbol"/>
      </w:rPr>
    </w:lvl>
  </w:abstractNum>
  <w:abstractNum w:abstractNumId="4" w15:restartNumberingAfterBreak="0">
    <w:nsid w:val="00000005"/>
    <w:multiLevelType w:val="hybridMultilevel"/>
    <w:tmpl w:val="BDDC10F6"/>
    <w:lvl w:ilvl="0" w:tplc="04090001">
      <w:start w:val="1"/>
      <w:numFmt w:val="bullet"/>
      <w:lvlText w:val=""/>
      <w:lvlJc w:val="left"/>
      <w:pPr>
        <w:tabs>
          <w:tab w:val="num" w:pos="180"/>
        </w:tabs>
        <w:ind w:left="180" w:hanging="180"/>
      </w:pPr>
      <w:rPr>
        <w:rFonts w:ascii="Symbol" w:hAnsi="Symbol" w:hint="default"/>
      </w:rPr>
    </w:lvl>
    <w:lvl w:ilvl="1" w:tplc="D78C9A10">
      <w:start w:val="1"/>
      <w:numFmt w:val="bullet"/>
      <w:lvlText w:val="•"/>
      <w:lvlJc w:val="left"/>
      <w:pPr>
        <w:tabs>
          <w:tab w:val="num" w:pos="540"/>
        </w:tabs>
        <w:ind w:left="540" w:hanging="180"/>
      </w:pPr>
      <w:rPr>
        <w:rFonts w:ascii="Symbol" w:eastAsia="Symbol" w:hAnsi="Symbol" w:cs="Symbol"/>
      </w:rPr>
    </w:lvl>
    <w:lvl w:ilvl="2" w:tplc="052251C8">
      <w:start w:val="1"/>
      <w:numFmt w:val="bullet"/>
      <w:lvlText w:val="•"/>
      <w:lvlJc w:val="left"/>
      <w:pPr>
        <w:tabs>
          <w:tab w:val="num" w:pos="900"/>
        </w:tabs>
        <w:ind w:left="900" w:hanging="180"/>
      </w:pPr>
      <w:rPr>
        <w:rFonts w:ascii="Symbol" w:eastAsia="Symbol" w:hAnsi="Symbol" w:cs="Symbol"/>
      </w:rPr>
    </w:lvl>
    <w:lvl w:ilvl="3" w:tplc="D8861030">
      <w:start w:val="1"/>
      <w:numFmt w:val="bullet"/>
      <w:lvlText w:val="•"/>
      <w:lvlJc w:val="left"/>
      <w:pPr>
        <w:tabs>
          <w:tab w:val="num" w:pos="1260"/>
        </w:tabs>
        <w:ind w:left="1260" w:hanging="180"/>
      </w:pPr>
      <w:rPr>
        <w:rFonts w:ascii="Symbol" w:eastAsia="Symbol" w:hAnsi="Symbol" w:cs="Symbol"/>
      </w:rPr>
    </w:lvl>
    <w:lvl w:ilvl="4" w:tplc="7E1A23D8">
      <w:start w:val="1"/>
      <w:numFmt w:val="bullet"/>
      <w:lvlText w:val="•"/>
      <w:lvlJc w:val="left"/>
      <w:pPr>
        <w:tabs>
          <w:tab w:val="num" w:pos="1620"/>
        </w:tabs>
        <w:ind w:left="1620" w:hanging="180"/>
      </w:pPr>
      <w:rPr>
        <w:rFonts w:ascii="Symbol" w:eastAsia="Symbol" w:hAnsi="Symbol" w:cs="Symbol"/>
      </w:rPr>
    </w:lvl>
    <w:lvl w:ilvl="5" w:tplc="6CB02DD6">
      <w:start w:val="1"/>
      <w:numFmt w:val="bullet"/>
      <w:lvlText w:val="•"/>
      <w:lvlJc w:val="left"/>
      <w:pPr>
        <w:tabs>
          <w:tab w:val="num" w:pos="1980"/>
        </w:tabs>
        <w:ind w:left="1980" w:hanging="180"/>
      </w:pPr>
      <w:rPr>
        <w:rFonts w:ascii="Symbol" w:eastAsia="Symbol" w:hAnsi="Symbol" w:cs="Symbol"/>
      </w:rPr>
    </w:lvl>
    <w:lvl w:ilvl="6" w:tplc="B8229AFA">
      <w:start w:val="1"/>
      <w:numFmt w:val="bullet"/>
      <w:lvlText w:val="•"/>
      <w:lvlJc w:val="left"/>
      <w:pPr>
        <w:tabs>
          <w:tab w:val="num" w:pos="2340"/>
        </w:tabs>
        <w:ind w:left="2340" w:hanging="180"/>
      </w:pPr>
      <w:rPr>
        <w:rFonts w:ascii="Symbol" w:eastAsia="Symbol" w:hAnsi="Symbol" w:cs="Symbol"/>
      </w:rPr>
    </w:lvl>
    <w:lvl w:ilvl="7" w:tplc="DC403704">
      <w:start w:val="1"/>
      <w:numFmt w:val="bullet"/>
      <w:lvlText w:val="•"/>
      <w:lvlJc w:val="left"/>
      <w:pPr>
        <w:tabs>
          <w:tab w:val="num" w:pos="2700"/>
        </w:tabs>
        <w:ind w:left="2700" w:hanging="180"/>
      </w:pPr>
      <w:rPr>
        <w:rFonts w:ascii="Symbol" w:eastAsia="Symbol" w:hAnsi="Symbol" w:cs="Symbol"/>
      </w:rPr>
    </w:lvl>
    <w:lvl w:ilvl="8" w:tplc="EED04D9C">
      <w:start w:val="1"/>
      <w:numFmt w:val="bullet"/>
      <w:lvlText w:val="•"/>
      <w:lvlJc w:val="left"/>
      <w:pPr>
        <w:tabs>
          <w:tab w:val="num" w:pos="3060"/>
        </w:tabs>
        <w:ind w:left="3060" w:hanging="180"/>
      </w:pPr>
      <w:rPr>
        <w:rFonts w:ascii="Symbol" w:eastAsia="Symbol" w:hAnsi="Symbol" w:cs="Symbol"/>
      </w:rPr>
    </w:lvl>
  </w:abstractNum>
  <w:abstractNum w:abstractNumId="5" w15:restartNumberingAfterBreak="0">
    <w:nsid w:val="00000006"/>
    <w:multiLevelType w:val="hybridMultilevel"/>
    <w:tmpl w:val="284AE2AE"/>
    <w:lvl w:ilvl="0" w:tplc="04090001">
      <w:start w:val="1"/>
      <w:numFmt w:val="bullet"/>
      <w:lvlText w:val=""/>
      <w:lvlJc w:val="left"/>
      <w:pPr>
        <w:tabs>
          <w:tab w:val="num" w:pos="180"/>
        </w:tabs>
        <w:ind w:left="180" w:hanging="180"/>
      </w:pPr>
      <w:rPr>
        <w:rFonts w:ascii="Symbol" w:hAnsi="Symbol" w:hint="default"/>
      </w:rPr>
    </w:lvl>
    <w:lvl w:ilvl="1" w:tplc="25E2A23A">
      <w:start w:val="1"/>
      <w:numFmt w:val="bullet"/>
      <w:lvlText w:val="•"/>
      <w:lvlJc w:val="left"/>
      <w:pPr>
        <w:tabs>
          <w:tab w:val="num" w:pos="540"/>
        </w:tabs>
        <w:ind w:left="540" w:hanging="180"/>
      </w:pPr>
      <w:rPr>
        <w:rFonts w:ascii="Symbol" w:eastAsia="Symbol" w:hAnsi="Symbol" w:cs="Symbol"/>
      </w:rPr>
    </w:lvl>
    <w:lvl w:ilvl="2" w:tplc="24AEA468">
      <w:start w:val="1"/>
      <w:numFmt w:val="bullet"/>
      <w:lvlText w:val="•"/>
      <w:lvlJc w:val="left"/>
      <w:pPr>
        <w:tabs>
          <w:tab w:val="num" w:pos="900"/>
        </w:tabs>
        <w:ind w:left="900" w:hanging="180"/>
      </w:pPr>
      <w:rPr>
        <w:rFonts w:ascii="Symbol" w:eastAsia="Symbol" w:hAnsi="Symbol" w:cs="Symbol"/>
      </w:rPr>
    </w:lvl>
    <w:lvl w:ilvl="3" w:tplc="9A46FB36">
      <w:start w:val="1"/>
      <w:numFmt w:val="bullet"/>
      <w:lvlText w:val="•"/>
      <w:lvlJc w:val="left"/>
      <w:pPr>
        <w:tabs>
          <w:tab w:val="num" w:pos="1260"/>
        </w:tabs>
        <w:ind w:left="1260" w:hanging="180"/>
      </w:pPr>
      <w:rPr>
        <w:rFonts w:ascii="Symbol" w:eastAsia="Symbol" w:hAnsi="Symbol" w:cs="Symbol"/>
      </w:rPr>
    </w:lvl>
    <w:lvl w:ilvl="4" w:tplc="D0D4CCB6">
      <w:start w:val="1"/>
      <w:numFmt w:val="bullet"/>
      <w:lvlText w:val="•"/>
      <w:lvlJc w:val="left"/>
      <w:pPr>
        <w:tabs>
          <w:tab w:val="num" w:pos="1620"/>
        </w:tabs>
        <w:ind w:left="1620" w:hanging="180"/>
      </w:pPr>
      <w:rPr>
        <w:rFonts w:ascii="Symbol" w:eastAsia="Symbol" w:hAnsi="Symbol" w:cs="Symbol"/>
      </w:rPr>
    </w:lvl>
    <w:lvl w:ilvl="5" w:tplc="FDA095E2">
      <w:start w:val="1"/>
      <w:numFmt w:val="bullet"/>
      <w:lvlText w:val="•"/>
      <w:lvlJc w:val="left"/>
      <w:pPr>
        <w:tabs>
          <w:tab w:val="num" w:pos="1980"/>
        </w:tabs>
        <w:ind w:left="1980" w:hanging="180"/>
      </w:pPr>
      <w:rPr>
        <w:rFonts w:ascii="Symbol" w:eastAsia="Symbol" w:hAnsi="Symbol" w:cs="Symbol"/>
      </w:rPr>
    </w:lvl>
    <w:lvl w:ilvl="6" w:tplc="6FD825EA">
      <w:start w:val="1"/>
      <w:numFmt w:val="bullet"/>
      <w:lvlText w:val="•"/>
      <w:lvlJc w:val="left"/>
      <w:pPr>
        <w:tabs>
          <w:tab w:val="num" w:pos="2340"/>
        </w:tabs>
        <w:ind w:left="2340" w:hanging="180"/>
      </w:pPr>
      <w:rPr>
        <w:rFonts w:ascii="Symbol" w:eastAsia="Symbol" w:hAnsi="Symbol" w:cs="Symbol"/>
      </w:rPr>
    </w:lvl>
    <w:lvl w:ilvl="7" w:tplc="FC5852C0">
      <w:start w:val="1"/>
      <w:numFmt w:val="bullet"/>
      <w:lvlText w:val="•"/>
      <w:lvlJc w:val="left"/>
      <w:pPr>
        <w:tabs>
          <w:tab w:val="num" w:pos="2700"/>
        </w:tabs>
        <w:ind w:left="2700" w:hanging="180"/>
      </w:pPr>
      <w:rPr>
        <w:rFonts w:ascii="Symbol" w:eastAsia="Symbol" w:hAnsi="Symbol" w:cs="Symbol"/>
      </w:rPr>
    </w:lvl>
    <w:lvl w:ilvl="8" w:tplc="E04EA28C">
      <w:start w:val="1"/>
      <w:numFmt w:val="bullet"/>
      <w:lvlText w:val="•"/>
      <w:lvlJc w:val="left"/>
      <w:pPr>
        <w:tabs>
          <w:tab w:val="num" w:pos="3060"/>
        </w:tabs>
        <w:ind w:left="3060" w:hanging="180"/>
      </w:pPr>
      <w:rPr>
        <w:rFonts w:ascii="Symbol" w:eastAsia="Symbol" w:hAnsi="Symbol" w:cs="Symbol"/>
      </w:rPr>
    </w:lvl>
  </w:abstractNum>
  <w:abstractNum w:abstractNumId="6" w15:restartNumberingAfterBreak="0">
    <w:nsid w:val="00000007"/>
    <w:multiLevelType w:val="hybridMultilevel"/>
    <w:tmpl w:val="C980A674"/>
    <w:lvl w:ilvl="0" w:tplc="04090001">
      <w:start w:val="1"/>
      <w:numFmt w:val="bullet"/>
      <w:lvlText w:val=""/>
      <w:lvlJc w:val="left"/>
      <w:pPr>
        <w:tabs>
          <w:tab w:val="num" w:pos="180"/>
        </w:tabs>
        <w:ind w:left="180" w:hanging="180"/>
      </w:pPr>
      <w:rPr>
        <w:rFonts w:ascii="Symbol" w:hAnsi="Symbol" w:hint="default"/>
      </w:rPr>
    </w:lvl>
    <w:lvl w:ilvl="1" w:tplc="64D0F182">
      <w:start w:val="1"/>
      <w:numFmt w:val="bullet"/>
      <w:lvlText w:val="•"/>
      <w:lvlJc w:val="left"/>
      <w:pPr>
        <w:tabs>
          <w:tab w:val="num" w:pos="540"/>
        </w:tabs>
        <w:ind w:left="540" w:hanging="180"/>
      </w:pPr>
      <w:rPr>
        <w:rFonts w:ascii="Symbol" w:eastAsia="Symbol" w:hAnsi="Symbol" w:cs="Symbol"/>
      </w:rPr>
    </w:lvl>
    <w:lvl w:ilvl="2" w:tplc="C0866F44">
      <w:start w:val="1"/>
      <w:numFmt w:val="bullet"/>
      <w:lvlText w:val="•"/>
      <w:lvlJc w:val="left"/>
      <w:pPr>
        <w:tabs>
          <w:tab w:val="num" w:pos="900"/>
        </w:tabs>
        <w:ind w:left="900" w:hanging="180"/>
      </w:pPr>
      <w:rPr>
        <w:rFonts w:ascii="Symbol" w:eastAsia="Symbol" w:hAnsi="Symbol" w:cs="Symbol"/>
      </w:rPr>
    </w:lvl>
    <w:lvl w:ilvl="3" w:tplc="07B4E92E">
      <w:start w:val="1"/>
      <w:numFmt w:val="bullet"/>
      <w:lvlText w:val="•"/>
      <w:lvlJc w:val="left"/>
      <w:pPr>
        <w:tabs>
          <w:tab w:val="num" w:pos="1260"/>
        </w:tabs>
        <w:ind w:left="1260" w:hanging="180"/>
      </w:pPr>
      <w:rPr>
        <w:rFonts w:ascii="Symbol" w:eastAsia="Symbol" w:hAnsi="Symbol" w:cs="Symbol"/>
      </w:rPr>
    </w:lvl>
    <w:lvl w:ilvl="4" w:tplc="48FECCA4">
      <w:start w:val="1"/>
      <w:numFmt w:val="bullet"/>
      <w:lvlText w:val="•"/>
      <w:lvlJc w:val="left"/>
      <w:pPr>
        <w:tabs>
          <w:tab w:val="num" w:pos="1620"/>
        </w:tabs>
        <w:ind w:left="1620" w:hanging="180"/>
      </w:pPr>
      <w:rPr>
        <w:rFonts w:ascii="Symbol" w:eastAsia="Symbol" w:hAnsi="Symbol" w:cs="Symbol"/>
      </w:rPr>
    </w:lvl>
    <w:lvl w:ilvl="5" w:tplc="619C1DD6">
      <w:start w:val="1"/>
      <w:numFmt w:val="bullet"/>
      <w:lvlText w:val="•"/>
      <w:lvlJc w:val="left"/>
      <w:pPr>
        <w:tabs>
          <w:tab w:val="num" w:pos="1980"/>
        </w:tabs>
        <w:ind w:left="1980" w:hanging="180"/>
      </w:pPr>
      <w:rPr>
        <w:rFonts w:ascii="Symbol" w:eastAsia="Symbol" w:hAnsi="Symbol" w:cs="Symbol"/>
      </w:rPr>
    </w:lvl>
    <w:lvl w:ilvl="6" w:tplc="25D85372">
      <w:start w:val="1"/>
      <w:numFmt w:val="bullet"/>
      <w:lvlText w:val="•"/>
      <w:lvlJc w:val="left"/>
      <w:pPr>
        <w:tabs>
          <w:tab w:val="num" w:pos="2340"/>
        </w:tabs>
        <w:ind w:left="2340" w:hanging="180"/>
      </w:pPr>
      <w:rPr>
        <w:rFonts w:ascii="Symbol" w:eastAsia="Symbol" w:hAnsi="Symbol" w:cs="Symbol"/>
      </w:rPr>
    </w:lvl>
    <w:lvl w:ilvl="7" w:tplc="91BC4446">
      <w:start w:val="1"/>
      <w:numFmt w:val="bullet"/>
      <w:lvlText w:val="•"/>
      <w:lvlJc w:val="left"/>
      <w:pPr>
        <w:tabs>
          <w:tab w:val="num" w:pos="2700"/>
        </w:tabs>
        <w:ind w:left="2700" w:hanging="180"/>
      </w:pPr>
      <w:rPr>
        <w:rFonts w:ascii="Symbol" w:eastAsia="Symbol" w:hAnsi="Symbol" w:cs="Symbol"/>
      </w:rPr>
    </w:lvl>
    <w:lvl w:ilvl="8" w:tplc="8BAAA2FA">
      <w:start w:val="1"/>
      <w:numFmt w:val="bullet"/>
      <w:lvlText w:val="•"/>
      <w:lvlJc w:val="left"/>
      <w:pPr>
        <w:tabs>
          <w:tab w:val="num" w:pos="3060"/>
        </w:tabs>
        <w:ind w:left="3060" w:hanging="180"/>
      </w:pPr>
      <w:rPr>
        <w:rFonts w:ascii="Symbol" w:eastAsia="Symbol" w:hAnsi="Symbol" w:cs="Symbol"/>
      </w:rPr>
    </w:lvl>
  </w:abstractNum>
  <w:abstractNum w:abstractNumId="7" w15:restartNumberingAfterBreak="0">
    <w:nsid w:val="00000008"/>
    <w:multiLevelType w:val="hybridMultilevel"/>
    <w:tmpl w:val="8A58E582"/>
    <w:lvl w:ilvl="0" w:tplc="04090001">
      <w:start w:val="1"/>
      <w:numFmt w:val="bullet"/>
      <w:lvlText w:val=""/>
      <w:lvlJc w:val="left"/>
      <w:pPr>
        <w:tabs>
          <w:tab w:val="num" w:pos="180"/>
        </w:tabs>
        <w:ind w:left="180" w:hanging="180"/>
      </w:pPr>
      <w:rPr>
        <w:rFonts w:ascii="Symbol" w:hAnsi="Symbol" w:hint="default"/>
      </w:rPr>
    </w:lvl>
    <w:lvl w:ilvl="1" w:tplc="902EDEFA">
      <w:start w:val="1"/>
      <w:numFmt w:val="bullet"/>
      <w:lvlText w:val="•"/>
      <w:lvlJc w:val="left"/>
      <w:pPr>
        <w:tabs>
          <w:tab w:val="num" w:pos="540"/>
        </w:tabs>
        <w:ind w:left="540" w:hanging="180"/>
      </w:pPr>
      <w:rPr>
        <w:rFonts w:ascii="Symbol" w:eastAsia="Symbol" w:hAnsi="Symbol" w:cs="Symbol"/>
      </w:rPr>
    </w:lvl>
    <w:lvl w:ilvl="2" w:tplc="B2BE9344">
      <w:start w:val="1"/>
      <w:numFmt w:val="bullet"/>
      <w:lvlText w:val="•"/>
      <w:lvlJc w:val="left"/>
      <w:pPr>
        <w:tabs>
          <w:tab w:val="num" w:pos="900"/>
        </w:tabs>
        <w:ind w:left="900" w:hanging="180"/>
      </w:pPr>
      <w:rPr>
        <w:rFonts w:ascii="Symbol" w:eastAsia="Symbol" w:hAnsi="Symbol" w:cs="Symbol"/>
      </w:rPr>
    </w:lvl>
    <w:lvl w:ilvl="3" w:tplc="2B9A0766">
      <w:start w:val="1"/>
      <w:numFmt w:val="bullet"/>
      <w:lvlText w:val="•"/>
      <w:lvlJc w:val="left"/>
      <w:pPr>
        <w:tabs>
          <w:tab w:val="num" w:pos="1260"/>
        </w:tabs>
        <w:ind w:left="1260" w:hanging="180"/>
      </w:pPr>
      <w:rPr>
        <w:rFonts w:ascii="Symbol" w:eastAsia="Symbol" w:hAnsi="Symbol" w:cs="Symbol"/>
      </w:rPr>
    </w:lvl>
    <w:lvl w:ilvl="4" w:tplc="57469284">
      <w:start w:val="1"/>
      <w:numFmt w:val="bullet"/>
      <w:lvlText w:val="•"/>
      <w:lvlJc w:val="left"/>
      <w:pPr>
        <w:tabs>
          <w:tab w:val="num" w:pos="1620"/>
        </w:tabs>
        <w:ind w:left="1620" w:hanging="180"/>
      </w:pPr>
      <w:rPr>
        <w:rFonts w:ascii="Symbol" w:eastAsia="Symbol" w:hAnsi="Symbol" w:cs="Symbol"/>
      </w:rPr>
    </w:lvl>
    <w:lvl w:ilvl="5" w:tplc="4DC4C2BA">
      <w:start w:val="1"/>
      <w:numFmt w:val="bullet"/>
      <w:lvlText w:val="•"/>
      <w:lvlJc w:val="left"/>
      <w:pPr>
        <w:tabs>
          <w:tab w:val="num" w:pos="1980"/>
        </w:tabs>
        <w:ind w:left="1980" w:hanging="180"/>
      </w:pPr>
      <w:rPr>
        <w:rFonts w:ascii="Symbol" w:eastAsia="Symbol" w:hAnsi="Symbol" w:cs="Symbol"/>
      </w:rPr>
    </w:lvl>
    <w:lvl w:ilvl="6" w:tplc="EFBED09C">
      <w:start w:val="1"/>
      <w:numFmt w:val="bullet"/>
      <w:lvlText w:val="•"/>
      <w:lvlJc w:val="left"/>
      <w:pPr>
        <w:tabs>
          <w:tab w:val="num" w:pos="2340"/>
        </w:tabs>
        <w:ind w:left="2340" w:hanging="180"/>
      </w:pPr>
      <w:rPr>
        <w:rFonts w:ascii="Symbol" w:eastAsia="Symbol" w:hAnsi="Symbol" w:cs="Symbol"/>
      </w:rPr>
    </w:lvl>
    <w:lvl w:ilvl="7" w:tplc="6C6CC3A8">
      <w:start w:val="1"/>
      <w:numFmt w:val="bullet"/>
      <w:lvlText w:val="•"/>
      <w:lvlJc w:val="left"/>
      <w:pPr>
        <w:tabs>
          <w:tab w:val="num" w:pos="2700"/>
        </w:tabs>
        <w:ind w:left="2700" w:hanging="180"/>
      </w:pPr>
      <w:rPr>
        <w:rFonts w:ascii="Symbol" w:eastAsia="Symbol" w:hAnsi="Symbol" w:cs="Symbol"/>
      </w:rPr>
    </w:lvl>
    <w:lvl w:ilvl="8" w:tplc="7AC41FCE">
      <w:start w:val="1"/>
      <w:numFmt w:val="bullet"/>
      <w:lvlText w:val="•"/>
      <w:lvlJc w:val="left"/>
      <w:pPr>
        <w:tabs>
          <w:tab w:val="num" w:pos="3060"/>
        </w:tabs>
        <w:ind w:left="3060" w:hanging="180"/>
      </w:pPr>
      <w:rPr>
        <w:rFonts w:ascii="Symbol" w:eastAsia="Symbol" w:hAnsi="Symbol" w:cs="Symbol"/>
      </w:rPr>
    </w:lvl>
  </w:abstractNum>
  <w:abstractNum w:abstractNumId="8" w15:restartNumberingAfterBreak="0">
    <w:nsid w:val="00000009"/>
    <w:multiLevelType w:val="hybridMultilevel"/>
    <w:tmpl w:val="0EDA4094"/>
    <w:lvl w:ilvl="0" w:tplc="04090001">
      <w:start w:val="1"/>
      <w:numFmt w:val="bullet"/>
      <w:lvlText w:val=""/>
      <w:lvlJc w:val="left"/>
      <w:pPr>
        <w:tabs>
          <w:tab w:val="num" w:pos="180"/>
        </w:tabs>
        <w:ind w:left="180" w:hanging="180"/>
      </w:pPr>
      <w:rPr>
        <w:rFonts w:ascii="Symbol" w:hAnsi="Symbol" w:hint="default"/>
      </w:rPr>
    </w:lvl>
    <w:lvl w:ilvl="1" w:tplc="13B21434">
      <w:start w:val="1"/>
      <w:numFmt w:val="bullet"/>
      <w:lvlText w:val="•"/>
      <w:lvlJc w:val="left"/>
      <w:pPr>
        <w:tabs>
          <w:tab w:val="num" w:pos="540"/>
        </w:tabs>
        <w:ind w:left="540" w:hanging="180"/>
      </w:pPr>
      <w:rPr>
        <w:rFonts w:ascii="Symbol" w:eastAsia="Symbol" w:hAnsi="Symbol" w:cs="Symbol"/>
      </w:rPr>
    </w:lvl>
    <w:lvl w:ilvl="2" w:tplc="86DE5150">
      <w:start w:val="1"/>
      <w:numFmt w:val="bullet"/>
      <w:lvlText w:val="•"/>
      <w:lvlJc w:val="left"/>
      <w:pPr>
        <w:tabs>
          <w:tab w:val="num" w:pos="900"/>
        </w:tabs>
        <w:ind w:left="900" w:hanging="180"/>
      </w:pPr>
      <w:rPr>
        <w:rFonts w:ascii="Symbol" w:eastAsia="Symbol" w:hAnsi="Symbol" w:cs="Symbol"/>
      </w:rPr>
    </w:lvl>
    <w:lvl w:ilvl="3" w:tplc="C666D3D0">
      <w:start w:val="1"/>
      <w:numFmt w:val="bullet"/>
      <w:lvlText w:val="•"/>
      <w:lvlJc w:val="left"/>
      <w:pPr>
        <w:tabs>
          <w:tab w:val="num" w:pos="1260"/>
        </w:tabs>
        <w:ind w:left="1260" w:hanging="180"/>
      </w:pPr>
      <w:rPr>
        <w:rFonts w:ascii="Symbol" w:eastAsia="Symbol" w:hAnsi="Symbol" w:cs="Symbol"/>
      </w:rPr>
    </w:lvl>
    <w:lvl w:ilvl="4" w:tplc="4E466700">
      <w:start w:val="1"/>
      <w:numFmt w:val="bullet"/>
      <w:lvlText w:val="•"/>
      <w:lvlJc w:val="left"/>
      <w:pPr>
        <w:tabs>
          <w:tab w:val="num" w:pos="1620"/>
        </w:tabs>
        <w:ind w:left="1620" w:hanging="180"/>
      </w:pPr>
      <w:rPr>
        <w:rFonts w:ascii="Symbol" w:eastAsia="Symbol" w:hAnsi="Symbol" w:cs="Symbol"/>
      </w:rPr>
    </w:lvl>
    <w:lvl w:ilvl="5" w:tplc="024C5CCC">
      <w:start w:val="1"/>
      <w:numFmt w:val="bullet"/>
      <w:lvlText w:val="•"/>
      <w:lvlJc w:val="left"/>
      <w:pPr>
        <w:tabs>
          <w:tab w:val="num" w:pos="1980"/>
        </w:tabs>
        <w:ind w:left="1980" w:hanging="180"/>
      </w:pPr>
      <w:rPr>
        <w:rFonts w:ascii="Symbol" w:eastAsia="Symbol" w:hAnsi="Symbol" w:cs="Symbol"/>
      </w:rPr>
    </w:lvl>
    <w:lvl w:ilvl="6" w:tplc="54DE3BCA">
      <w:start w:val="1"/>
      <w:numFmt w:val="bullet"/>
      <w:lvlText w:val="•"/>
      <w:lvlJc w:val="left"/>
      <w:pPr>
        <w:tabs>
          <w:tab w:val="num" w:pos="2340"/>
        </w:tabs>
        <w:ind w:left="2340" w:hanging="180"/>
      </w:pPr>
      <w:rPr>
        <w:rFonts w:ascii="Symbol" w:eastAsia="Symbol" w:hAnsi="Symbol" w:cs="Symbol"/>
      </w:rPr>
    </w:lvl>
    <w:lvl w:ilvl="7" w:tplc="10C840EA">
      <w:start w:val="1"/>
      <w:numFmt w:val="bullet"/>
      <w:lvlText w:val="•"/>
      <w:lvlJc w:val="left"/>
      <w:pPr>
        <w:tabs>
          <w:tab w:val="num" w:pos="2700"/>
        </w:tabs>
        <w:ind w:left="2700" w:hanging="180"/>
      </w:pPr>
      <w:rPr>
        <w:rFonts w:ascii="Symbol" w:eastAsia="Symbol" w:hAnsi="Symbol" w:cs="Symbol"/>
      </w:rPr>
    </w:lvl>
    <w:lvl w:ilvl="8" w:tplc="D284CE5A">
      <w:start w:val="1"/>
      <w:numFmt w:val="bullet"/>
      <w:lvlText w:val="•"/>
      <w:lvlJc w:val="left"/>
      <w:pPr>
        <w:tabs>
          <w:tab w:val="num" w:pos="3060"/>
        </w:tabs>
        <w:ind w:left="3060" w:hanging="180"/>
      </w:pPr>
      <w:rPr>
        <w:rFonts w:ascii="Symbol" w:eastAsia="Symbol" w:hAnsi="Symbol" w:cs="Symbol"/>
      </w:rPr>
    </w:lvl>
  </w:abstractNum>
  <w:abstractNum w:abstractNumId="9" w15:restartNumberingAfterBreak="0">
    <w:nsid w:val="0000000A"/>
    <w:multiLevelType w:val="hybridMultilevel"/>
    <w:tmpl w:val="338E445E"/>
    <w:lvl w:ilvl="0" w:tplc="04090001">
      <w:start w:val="1"/>
      <w:numFmt w:val="bullet"/>
      <w:lvlText w:val=""/>
      <w:lvlJc w:val="left"/>
      <w:pPr>
        <w:tabs>
          <w:tab w:val="num" w:pos="180"/>
        </w:tabs>
        <w:ind w:left="180" w:hanging="180"/>
      </w:pPr>
      <w:rPr>
        <w:rFonts w:ascii="Symbol" w:hAnsi="Symbol" w:hint="default"/>
      </w:rPr>
    </w:lvl>
    <w:lvl w:ilvl="1" w:tplc="41A85F5E">
      <w:start w:val="1"/>
      <w:numFmt w:val="bullet"/>
      <w:lvlText w:val="•"/>
      <w:lvlJc w:val="left"/>
      <w:pPr>
        <w:tabs>
          <w:tab w:val="num" w:pos="540"/>
        </w:tabs>
        <w:ind w:left="540" w:hanging="180"/>
      </w:pPr>
      <w:rPr>
        <w:rFonts w:ascii="Symbol" w:eastAsia="Symbol" w:hAnsi="Symbol" w:cs="Symbol"/>
      </w:rPr>
    </w:lvl>
    <w:lvl w:ilvl="2" w:tplc="06924D9E">
      <w:start w:val="1"/>
      <w:numFmt w:val="bullet"/>
      <w:lvlText w:val="•"/>
      <w:lvlJc w:val="left"/>
      <w:pPr>
        <w:tabs>
          <w:tab w:val="num" w:pos="900"/>
        </w:tabs>
        <w:ind w:left="900" w:hanging="180"/>
      </w:pPr>
      <w:rPr>
        <w:rFonts w:ascii="Symbol" w:eastAsia="Symbol" w:hAnsi="Symbol" w:cs="Symbol"/>
      </w:rPr>
    </w:lvl>
    <w:lvl w:ilvl="3" w:tplc="FB20AB00">
      <w:start w:val="1"/>
      <w:numFmt w:val="bullet"/>
      <w:lvlText w:val="•"/>
      <w:lvlJc w:val="left"/>
      <w:pPr>
        <w:tabs>
          <w:tab w:val="num" w:pos="1260"/>
        </w:tabs>
        <w:ind w:left="1260" w:hanging="180"/>
      </w:pPr>
      <w:rPr>
        <w:rFonts w:ascii="Symbol" w:eastAsia="Symbol" w:hAnsi="Symbol" w:cs="Symbol"/>
      </w:rPr>
    </w:lvl>
    <w:lvl w:ilvl="4" w:tplc="CC0A28CC">
      <w:start w:val="1"/>
      <w:numFmt w:val="bullet"/>
      <w:lvlText w:val="•"/>
      <w:lvlJc w:val="left"/>
      <w:pPr>
        <w:tabs>
          <w:tab w:val="num" w:pos="1620"/>
        </w:tabs>
        <w:ind w:left="1620" w:hanging="180"/>
      </w:pPr>
      <w:rPr>
        <w:rFonts w:ascii="Symbol" w:eastAsia="Symbol" w:hAnsi="Symbol" w:cs="Symbol"/>
      </w:rPr>
    </w:lvl>
    <w:lvl w:ilvl="5" w:tplc="6B2E6464">
      <w:start w:val="1"/>
      <w:numFmt w:val="bullet"/>
      <w:lvlText w:val="•"/>
      <w:lvlJc w:val="left"/>
      <w:pPr>
        <w:tabs>
          <w:tab w:val="num" w:pos="1980"/>
        </w:tabs>
        <w:ind w:left="1980" w:hanging="180"/>
      </w:pPr>
      <w:rPr>
        <w:rFonts w:ascii="Symbol" w:eastAsia="Symbol" w:hAnsi="Symbol" w:cs="Symbol"/>
      </w:rPr>
    </w:lvl>
    <w:lvl w:ilvl="6" w:tplc="D93C703A">
      <w:start w:val="1"/>
      <w:numFmt w:val="bullet"/>
      <w:lvlText w:val="•"/>
      <w:lvlJc w:val="left"/>
      <w:pPr>
        <w:tabs>
          <w:tab w:val="num" w:pos="2340"/>
        </w:tabs>
        <w:ind w:left="2340" w:hanging="180"/>
      </w:pPr>
      <w:rPr>
        <w:rFonts w:ascii="Symbol" w:eastAsia="Symbol" w:hAnsi="Symbol" w:cs="Symbol"/>
      </w:rPr>
    </w:lvl>
    <w:lvl w:ilvl="7" w:tplc="F44CCDD8">
      <w:start w:val="1"/>
      <w:numFmt w:val="bullet"/>
      <w:lvlText w:val="•"/>
      <w:lvlJc w:val="left"/>
      <w:pPr>
        <w:tabs>
          <w:tab w:val="num" w:pos="2700"/>
        </w:tabs>
        <w:ind w:left="2700" w:hanging="180"/>
      </w:pPr>
      <w:rPr>
        <w:rFonts w:ascii="Symbol" w:eastAsia="Symbol" w:hAnsi="Symbol" w:cs="Symbol"/>
      </w:rPr>
    </w:lvl>
    <w:lvl w:ilvl="8" w:tplc="5AC49CC8">
      <w:start w:val="1"/>
      <w:numFmt w:val="bullet"/>
      <w:lvlText w:val="•"/>
      <w:lvlJc w:val="left"/>
      <w:pPr>
        <w:tabs>
          <w:tab w:val="num" w:pos="3060"/>
        </w:tabs>
        <w:ind w:left="3060" w:hanging="180"/>
      </w:pPr>
      <w:rPr>
        <w:rFonts w:ascii="Symbol" w:eastAsia="Symbol" w:hAnsi="Symbol" w:cs="Symbol"/>
      </w:rPr>
    </w:lvl>
  </w:abstractNum>
  <w:abstractNum w:abstractNumId="10" w15:restartNumberingAfterBreak="0">
    <w:nsid w:val="0000000B"/>
    <w:multiLevelType w:val="hybridMultilevel"/>
    <w:tmpl w:val="21426A1C"/>
    <w:lvl w:ilvl="0" w:tplc="04090001">
      <w:start w:val="1"/>
      <w:numFmt w:val="bullet"/>
      <w:lvlText w:val=""/>
      <w:lvlJc w:val="left"/>
      <w:pPr>
        <w:tabs>
          <w:tab w:val="num" w:pos="180"/>
        </w:tabs>
        <w:ind w:left="180" w:hanging="180"/>
      </w:pPr>
      <w:rPr>
        <w:rFonts w:ascii="Symbol" w:hAnsi="Symbol" w:hint="default"/>
      </w:rPr>
    </w:lvl>
    <w:lvl w:ilvl="1" w:tplc="2EC46DF8">
      <w:start w:val="1"/>
      <w:numFmt w:val="bullet"/>
      <w:lvlText w:val="•"/>
      <w:lvlJc w:val="left"/>
      <w:pPr>
        <w:tabs>
          <w:tab w:val="num" w:pos="540"/>
        </w:tabs>
        <w:ind w:left="540" w:hanging="180"/>
      </w:pPr>
      <w:rPr>
        <w:rFonts w:ascii="Symbol" w:eastAsia="Symbol" w:hAnsi="Symbol" w:cs="Symbol"/>
      </w:rPr>
    </w:lvl>
    <w:lvl w:ilvl="2" w:tplc="4118AF44">
      <w:start w:val="1"/>
      <w:numFmt w:val="bullet"/>
      <w:lvlText w:val="•"/>
      <w:lvlJc w:val="left"/>
      <w:pPr>
        <w:tabs>
          <w:tab w:val="num" w:pos="900"/>
        </w:tabs>
        <w:ind w:left="900" w:hanging="180"/>
      </w:pPr>
      <w:rPr>
        <w:rFonts w:ascii="Symbol" w:eastAsia="Symbol" w:hAnsi="Symbol" w:cs="Symbol"/>
      </w:rPr>
    </w:lvl>
    <w:lvl w:ilvl="3" w:tplc="47564268">
      <w:start w:val="1"/>
      <w:numFmt w:val="bullet"/>
      <w:lvlText w:val="•"/>
      <w:lvlJc w:val="left"/>
      <w:pPr>
        <w:tabs>
          <w:tab w:val="num" w:pos="1260"/>
        </w:tabs>
        <w:ind w:left="1260" w:hanging="180"/>
      </w:pPr>
      <w:rPr>
        <w:rFonts w:ascii="Symbol" w:eastAsia="Symbol" w:hAnsi="Symbol" w:cs="Symbol"/>
      </w:rPr>
    </w:lvl>
    <w:lvl w:ilvl="4" w:tplc="FD10D29E">
      <w:start w:val="1"/>
      <w:numFmt w:val="bullet"/>
      <w:lvlText w:val="•"/>
      <w:lvlJc w:val="left"/>
      <w:pPr>
        <w:tabs>
          <w:tab w:val="num" w:pos="1620"/>
        </w:tabs>
        <w:ind w:left="1620" w:hanging="180"/>
      </w:pPr>
      <w:rPr>
        <w:rFonts w:ascii="Symbol" w:eastAsia="Symbol" w:hAnsi="Symbol" w:cs="Symbol"/>
      </w:rPr>
    </w:lvl>
    <w:lvl w:ilvl="5" w:tplc="734EE0B0">
      <w:start w:val="1"/>
      <w:numFmt w:val="bullet"/>
      <w:lvlText w:val="•"/>
      <w:lvlJc w:val="left"/>
      <w:pPr>
        <w:tabs>
          <w:tab w:val="num" w:pos="1980"/>
        </w:tabs>
        <w:ind w:left="1980" w:hanging="180"/>
      </w:pPr>
      <w:rPr>
        <w:rFonts w:ascii="Symbol" w:eastAsia="Symbol" w:hAnsi="Symbol" w:cs="Symbol"/>
      </w:rPr>
    </w:lvl>
    <w:lvl w:ilvl="6" w:tplc="5176AA56">
      <w:start w:val="1"/>
      <w:numFmt w:val="bullet"/>
      <w:lvlText w:val="•"/>
      <w:lvlJc w:val="left"/>
      <w:pPr>
        <w:tabs>
          <w:tab w:val="num" w:pos="2340"/>
        </w:tabs>
        <w:ind w:left="2340" w:hanging="180"/>
      </w:pPr>
      <w:rPr>
        <w:rFonts w:ascii="Symbol" w:eastAsia="Symbol" w:hAnsi="Symbol" w:cs="Symbol"/>
      </w:rPr>
    </w:lvl>
    <w:lvl w:ilvl="7" w:tplc="3D647BF8">
      <w:start w:val="1"/>
      <w:numFmt w:val="bullet"/>
      <w:lvlText w:val="•"/>
      <w:lvlJc w:val="left"/>
      <w:pPr>
        <w:tabs>
          <w:tab w:val="num" w:pos="2700"/>
        </w:tabs>
        <w:ind w:left="2700" w:hanging="180"/>
      </w:pPr>
      <w:rPr>
        <w:rFonts w:ascii="Symbol" w:eastAsia="Symbol" w:hAnsi="Symbol" w:cs="Symbol"/>
      </w:rPr>
    </w:lvl>
    <w:lvl w:ilvl="8" w:tplc="5D085F60">
      <w:start w:val="1"/>
      <w:numFmt w:val="bullet"/>
      <w:lvlText w:val="•"/>
      <w:lvlJc w:val="left"/>
      <w:pPr>
        <w:tabs>
          <w:tab w:val="num" w:pos="3060"/>
        </w:tabs>
        <w:ind w:left="3060" w:hanging="180"/>
      </w:pPr>
      <w:rPr>
        <w:rFonts w:ascii="Symbol" w:eastAsia="Symbol" w:hAnsi="Symbol" w:cs="Symbol"/>
      </w:rPr>
    </w:lvl>
  </w:abstractNum>
  <w:abstractNum w:abstractNumId="11" w15:restartNumberingAfterBreak="0">
    <w:nsid w:val="0000000C"/>
    <w:multiLevelType w:val="hybridMultilevel"/>
    <w:tmpl w:val="2B5A7BF2"/>
    <w:lvl w:ilvl="0" w:tplc="04090001">
      <w:start w:val="1"/>
      <w:numFmt w:val="bullet"/>
      <w:lvlText w:val=""/>
      <w:lvlJc w:val="left"/>
      <w:pPr>
        <w:tabs>
          <w:tab w:val="num" w:pos="180"/>
        </w:tabs>
        <w:ind w:left="180" w:hanging="180"/>
      </w:pPr>
      <w:rPr>
        <w:rFonts w:ascii="Symbol" w:hAnsi="Symbol" w:hint="default"/>
      </w:rPr>
    </w:lvl>
    <w:lvl w:ilvl="1" w:tplc="DA129FC4">
      <w:start w:val="1"/>
      <w:numFmt w:val="bullet"/>
      <w:lvlText w:val="•"/>
      <w:lvlJc w:val="left"/>
      <w:pPr>
        <w:tabs>
          <w:tab w:val="num" w:pos="540"/>
        </w:tabs>
        <w:ind w:left="540" w:hanging="180"/>
      </w:pPr>
      <w:rPr>
        <w:rFonts w:ascii="Symbol" w:eastAsia="Symbol" w:hAnsi="Symbol" w:cs="Symbol"/>
      </w:rPr>
    </w:lvl>
    <w:lvl w:ilvl="2" w:tplc="9E8A7FCC">
      <w:start w:val="1"/>
      <w:numFmt w:val="bullet"/>
      <w:lvlText w:val="•"/>
      <w:lvlJc w:val="left"/>
      <w:pPr>
        <w:tabs>
          <w:tab w:val="num" w:pos="900"/>
        </w:tabs>
        <w:ind w:left="900" w:hanging="180"/>
      </w:pPr>
      <w:rPr>
        <w:rFonts w:ascii="Symbol" w:eastAsia="Symbol" w:hAnsi="Symbol" w:cs="Symbol"/>
      </w:rPr>
    </w:lvl>
    <w:lvl w:ilvl="3" w:tplc="4808EF0C">
      <w:start w:val="1"/>
      <w:numFmt w:val="bullet"/>
      <w:lvlText w:val="•"/>
      <w:lvlJc w:val="left"/>
      <w:pPr>
        <w:tabs>
          <w:tab w:val="num" w:pos="1260"/>
        </w:tabs>
        <w:ind w:left="1260" w:hanging="180"/>
      </w:pPr>
      <w:rPr>
        <w:rFonts w:ascii="Symbol" w:eastAsia="Symbol" w:hAnsi="Symbol" w:cs="Symbol"/>
      </w:rPr>
    </w:lvl>
    <w:lvl w:ilvl="4" w:tplc="314A4946">
      <w:start w:val="1"/>
      <w:numFmt w:val="bullet"/>
      <w:lvlText w:val="•"/>
      <w:lvlJc w:val="left"/>
      <w:pPr>
        <w:tabs>
          <w:tab w:val="num" w:pos="1620"/>
        </w:tabs>
        <w:ind w:left="1620" w:hanging="180"/>
      </w:pPr>
      <w:rPr>
        <w:rFonts w:ascii="Symbol" w:eastAsia="Symbol" w:hAnsi="Symbol" w:cs="Symbol"/>
      </w:rPr>
    </w:lvl>
    <w:lvl w:ilvl="5" w:tplc="949ED4E2">
      <w:start w:val="1"/>
      <w:numFmt w:val="bullet"/>
      <w:lvlText w:val="•"/>
      <w:lvlJc w:val="left"/>
      <w:pPr>
        <w:tabs>
          <w:tab w:val="num" w:pos="1980"/>
        </w:tabs>
        <w:ind w:left="1980" w:hanging="180"/>
      </w:pPr>
      <w:rPr>
        <w:rFonts w:ascii="Symbol" w:eastAsia="Symbol" w:hAnsi="Symbol" w:cs="Symbol"/>
      </w:rPr>
    </w:lvl>
    <w:lvl w:ilvl="6" w:tplc="8460E318">
      <w:start w:val="1"/>
      <w:numFmt w:val="bullet"/>
      <w:lvlText w:val="•"/>
      <w:lvlJc w:val="left"/>
      <w:pPr>
        <w:tabs>
          <w:tab w:val="num" w:pos="2340"/>
        </w:tabs>
        <w:ind w:left="2340" w:hanging="180"/>
      </w:pPr>
      <w:rPr>
        <w:rFonts w:ascii="Symbol" w:eastAsia="Symbol" w:hAnsi="Symbol" w:cs="Symbol"/>
      </w:rPr>
    </w:lvl>
    <w:lvl w:ilvl="7" w:tplc="B2B44DE0">
      <w:start w:val="1"/>
      <w:numFmt w:val="bullet"/>
      <w:lvlText w:val="•"/>
      <w:lvlJc w:val="left"/>
      <w:pPr>
        <w:tabs>
          <w:tab w:val="num" w:pos="2700"/>
        </w:tabs>
        <w:ind w:left="2700" w:hanging="180"/>
      </w:pPr>
      <w:rPr>
        <w:rFonts w:ascii="Symbol" w:eastAsia="Symbol" w:hAnsi="Symbol" w:cs="Symbol"/>
      </w:rPr>
    </w:lvl>
    <w:lvl w:ilvl="8" w:tplc="E0F81E88">
      <w:start w:val="1"/>
      <w:numFmt w:val="bullet"/>
      <w:lvlText w:val="•"/>
      <w:lvlJc w:val="left"/>
      <w:pPr>
        <w:tabs>
          <w:tab w:val="num" w:pos="3060"/>
        </w:tabs>
        <w:ind w:left="3060" w:hanging="180"/>
      </w:pPr>
      <w:rPr>
        <w:rFonts w:ascii="Symbol" w:eastAsia="Symbol" w:hAnsi="Symbol" w:cs="Symbol"/>
      </w:rPr>
    </w:lvl>
  </w:abstractNum>
  <w:abstractNum w:abstractNumId="12" w15:restartNumberingAfterBreak="0">
    <w:nsid w:val="0000000D"/>
    <w:multiLevelType w:val="hybridMultilevel"/>
    <w:tmpl w:val="51661B3C"/>
    <w:lvl w:ilvl="0" w:tplc="04090001">
      <w:start w:val="1"/>
      <w:numFmt w:val="bullet"/>
      <w:lvlText w:val=""/>
      <w:lvlJc w:val="left"/>
      <w:pPr>
        <w:tabs>
          <w:tab w:val="num" w:pos="180"/>
        </w:tabs>
        <w:ind w:left="180" w:hanging="180"/>
      </w:pPr>
      <w:rPr>
        <w:rFonts w:ascii="Symbol" w:hAnsi="Symbol" w:hint="default"/>
      </w:rPr>
    </w:lvl>
    <w:lvl w:ilvl="1" w:tplc="C018F87E">
      <w:start w:val="1"/>
      <w:numFmt w:val="bullet"/>
      <w:lvlText w:val="•"/>
      <w:lvlJc w:val="left"/>
      <w:pPr>
        <w:tabs>
          <w:tab w:val="num" w:pos="540"/>
        </w:tabs>
        <w:ind w:left="540" w:hanging="180"/>
      </w:pPr>
      <w:rPr>
        <w:rFonts w:ascii="Symbol" w:eastAsia="Symbol" w:hAnsi="Symbol" w:cs="Symbol"/>
      </w:rPr>
    </w:lvl>
    <w:lvl w:ilvl="2" w:tplc="8104DA92">
      <w:start w:val="1"/>
      <w:numFmt w:val="bullet"/>
      <w:lvlText w:val="•"/>
      <w:lvlJc w:val="left"/>
      <w:pPr>
        <w:tabs>
          <w:tab w:val="num" w:pos="900"/>
        </w:tabs>
        <w:ind w:left="900" w:hanging="180"/>
      </w:pPr>
      <w:rPr>
        <w:rFonts w:ascii="Symbol" w:eastAsia="Symbol" w:hAnsi="Symbol" w:cs="Symbol"/>
      </w:rPr>
    </w:lvl>
    <w:lvl w:ilvl="3" w:tplc="A0A425AC">
      <w:start w:val="1"/>
      <w:numFmt w:val="bullet"/>
      <w:lvlText w:val="•"/>
      <w:lvlJc w:val="left"/>
      <w:pPr>
        <w:tabs>
          <w:tab w:val="num" w:pos="1260"/>
        </w:tabs>
        <w:ind w:left="1260" w:hanging="180"/>
      </w:pPr>
      <w:rPr>
        <w:rFonts w:ascii="Symbol" w:eastAsia="Symbol" w:hAnsi="Symbol" w:cs="Symbol"/>
      </w:rPr>
    </w:lvl>
    <w:lvl w:ilvl="4" w:tplc="B996312A">
      <w:start w:val="1"/>
      <w:numFmt w:val="bullet"/>
      <w:lvlText w:val="•"/>
      <w:lvlJc w:val="left"/>
      <w:pPr>
        <w:tabs>
          <w:tab w:val="num" w:pos="1620"/>
        </w:tabs>
        <w:ind w:left="1620" w:hanging="180"/>
      </w:pPr>
      <w:rPr>
        <w:rFonts w:ascii="Symbol" w:eastAsia="Symbol" w:hAnsi="Symbol" w:cs="Symbol"/>
      </w:rPr>
    </w:lvl>
    <w:lvl w:ilvl="5" w:tplc="9F528EC0">
      <w:start w:val="1"/>
      <w:numFmt w:val="bullet"/>
      <w:lvlText w:val="•"/>
      <w:lvlJc w:val="left"/>
      <w:pPr>
        <w:tabs>
          <w:tab w:val="num" w:pos="1980"/>
        </w:tabs>
        <w:ind w:left="1980" w:hanging="180"/>
      </w:pPr>
      <w:rPr>
        <w:rFonts w:ascii="Symbol" w:eastAsia="Symbol" w:hAnsi="Symbol" w:cs="Symbol"/>
      </w:rPr>
    </w:lvl>
    <w:lvl w:ilvl="6" w:tplc="CE98397E">
      <w:start w:val="1"/>
      <w:numFmt w:val="bullet"/>
      <w:lvlText w:val="•"/>
      <w:lvlJc w:val="left"/>
      <w:pPr>
        <w:tabs>
          <w:tab w:val="num" w:pos="2340"/>
        </w:tabs>
        <w:ind w:left="2340" w:hanging="180"/>
      </w:pPr>
      <w:rPr>
        <w:rFonts w:ascii="Symbol" w:eastAsia="Symbol" w:hAnsi="Symbol" w:cs="Symbol"/>
      </w:rPr>
    </w:lvl>
    <w:lvl w:ilvl="7" w:tplc="0C3A85FC">
      <w:start w:val="1"/>
      <w:numFmt w:val="bullet"/>
      <w:lvlText w:val="•"/>
      <w:lvlJc w:val="left"/>
      <w:pPr>
        <w:tabs>
          <w:tab w:val="num" w:pos="2700"/>
        </w:tabs>
        <w:ind w:left="2700" w:hanging="180"/>
      </w:pPr>
      <w:rPr>
        <w:rFonts w:ascii="Symbol" w:eastAsia="Symbol" w:hAnsi="Symbol" w:cs="Symbol"/>
      </w:rPr>
    </w:lvl>
    <w:lvl w:ilvl="8" w:tplc="8ED4F9FE">
      <w:start w:val="1"/>
      <w:numFmt w:val="bullet"/>
      <w:lvlText w:val="•"/>
      <w:lvlJc w:val="left"/>
      <w:pPr>
        <w:tabs>
          <w:tab w:val="num" w:pos="3060"/>
        </w:tabs>
        <w:ind w:left="3060" w:hanging="180"/>
      </w:pPr>
      <w:rPr>
        <w:rFonts w:ascii="Symbol" w:eastAsia="Symbol" w:hAnsi="Symbol" w:cs="Symbol"/>
      </w:rPr>
    </w:lvl>
  </w:abstractNum>
  <w:abstractNum w:abstractNumId="13" w15:restartNumberingAfterBreak="0">
    <w:nsid w:val="0000000E"/>
    <w:multiLevelType w:val="hybridMultilevel"/>
    <w:tmpl w:val="9E0A7758"/>
    <w:lvl w:ilvl="0" w:tplc="04090001">
      <w:start w:val="1"/>
      <w:numFmt w:val="bullet"/>
      <w:lvlText w:val=""/>
      <w:lvlJc w:val="left"/>
      <w:pPr>
        <w:tabs>
          <w:tab w:val="num" w:pos="180"/>
        </w:tabs>
        <w:ind w:left="180" w:hanging="180"/>
      </w:pPr>
      <w:rPr>
        <w:rFonts w:ascii="Symbol" w:hAnsi="Symbol" w:hint="default"/>
      </w:rPr>
    </w:lvl>
    <w:lvl w:ilvl="1" w:tplc="5C3499C0">
      <w:start w:val="1"/>
      <w:numFmt w:val="bullet"/>
      <w:lvlText w:val="•"/>
      <w:lvlJc w:val="left"/>
      <w:pPr>
        <w:tabs>
          <w:tab w:val="num" w:pos="540"/>
        </w:tabs>
        <w:ind w:left="540" w:hanging="180"/>
      </w:pPr>
      <w:rPr>
        <w:rFonts w:ascii="Symbol" w:eastAsia="Symbol" w:hAnsi="Symbol" w:cs="Symbol"/>
      </w:rPr>
    </w:lvl>
    <w:lvl w:ilvl="2" w:tplc="04C69B4C">
      <w:start w:val="1"/>
      <w:numFmt w:val="bullet"/>
      <w:lvlText w:val="•"/>
      <w:lvlJc w:val="left"/>
      <w:pPr>
        <w:tabs>
          <w:tab w:val="num" w:pos="900"/>
        </w:tabs>
        <w:ind w:left="900" w:hanging="180"/>
      </w:pPr>
      <w:rPr>
        <w:rFonts w:ascii="Symbol" w:eastAsia="Symbol" w:hAnsi="Symbol" w:cs="Symbol"/>
      </w:rPr>
    </w:lvl>
    <w:lvl w:ilvl="3" w:tplc="345C38CC">
      <w:start w:val="1"/>
      <w:numFmt w:val="bullet"/>
      <w:lvlText w:val="•"/>
      <w:lvlJc w:val="left"/>
      <w:pPr>
        <w:tabs>
          <w:tab w:val="num" w:pos="1260"/>
        </w:tabs>
        <w:ind w:left="1260" w:hanging="180"/>
      </w:pPr>
      <w:rPr>
        <w:rFonts w:ascii="Symbol" w:eastAsia="Symbol" w:hAnsi="Symbol" w:cs="Symbol"/>
      </w:rPr>
    </w:lvl>
    <w:lvl w:ilvl="4" w:tplc="6AC2133A">
      <w:start w:val="1"/>
      <w:numFmt w:val="bullet"/>
      <w:lvlText w:val="•"/>
      <w:lvlJc w:val="left"/>
      <w:pPr>
        <w:tabs>
          <w:tab w:val="num" w:pos="1620"/>
        </w:tabs>
        <w:ind w:left="1620" w:hanging="180"/>
      </w:pPr>
      <w:rPr>
        <w:rFonts w:ascii="Symbol" w:eastAsia="Symbol" w:hAnsi="Symbol" w:cs="Symbol"/>
      </w:rPr>
    </w:lvl>
    <w:lvl w:ilvl="5" w:tplc="ED5475F4">
      <w:start w:val="1"/>
      <w:numFmt w:val="bullet"/>
      <w:lvlText w:val="•"/>
      <w:lvlJc w:val="left"/>
      <w:pPr>
        <w:tabs>
          <w:tab w:val="num" w:pos="1980"/>
        </w:tabs>
        <w:ind w:left="1980" w:hanging="180"/>
      </w:pPr>
      <w:rPr>
        <w:rFonts w:ascii="Symbol" w:eastAsia="Symbol" w:hAnsi="Symbol" w:cs="Symbol"/>
      </w:rPr>
    </w:lvl>
    <w:lvl w:ilvl="6" w:tplc="7F1859BA">
      <w:start w:val="1"/>
      <w:numFmt w:val="bullet"/>
      <w:lvlText w:val="•"/>
      <w:lvlJc w:val="left"/>
      <w:pPr>
        <w:tabs>
          <w:tab w:val="num" w:pos="2340"/>
        </w:tabs>
        <w:ind w:left="2340" w:hanging="180"/>
      </w:pPr>
      <w:rPr>
        <w:rFonts w:ascii="Symbol" w:eastAsia="Symbol" w:hAnsi="Symbol" w:cs="Symbol"/>
      </w:rPr>
    </w:lvl>
    <w:lvl w:ilvl="7" w:tplc="ABC416F2">
      <w:start w:val="1"/>
      <w:numFmt w:val="bullet"/>
      <w:lvlText w:val="•"/>
      <w:lvlJc w:val="left"/>
      <w:pPr>
        <w:tabs>
          <w:tab w:val="num" w:pos="2700"/>
        </w:tabs>
        <w:ind w:left="2700" w:hanging="180"/>
      </w:pPr>
      <w:rPr>
        <w:rFonts w:ascii="Symbol" w:eastAsia="Symbol" w:hAnsi="Symbol" w:cs="Symbol"/>
      </w:rPr>
    </w:lvl>
    <w:lvl w:ilvl="8" w:tplc="96C469EE">
      <w:start w:val="1"/>
      <w:numFmt w:val="bullet"/>
      <w:lvlText w:val="•"/>
      <w:lvlJc w:val="left"/>
      <w:pPr>
        <w:tabs>
          <w:tab w:val="num" w:pos="3060"/>
        </w:tabs>
        <w:ind w:left="3060" w:hanging="180"/>
      </w:pPr>
      <w:rPr>
        <w:rFonts w:ascii="Symbol" w:eastAsia="Symbol" w:hAnsi="Symbol" w:cs="Symbol"/>
      </w:rPr>
    </w:lvl>
  </w:abstractNum>
  <w:abstractNum w:abstractNumId="14" w15:restartNumberingAfterBreak="0">
    <w:nsid w:val="0000000F"/>
    <w:multiLevelType w:val="hybridMultilevel"/>
    <w:tmpl w:val="1026FEC2"/>
    <w:lvl w:ilvl="0" w:tplc="04090001">
      <w:start w:val="1"/>
      <w:numFmt w:val="bullet"/>
      <w:lvlText w:val=""/>
      <w:lvlJc w:val="left"/>
      <w:pPr>
        <w:tabs>
          <w:tab w:val="num" w:pos="180"/>
        </w:tabs>
        <w:ind w:left="180" w:hanging="180"/>
      </w:pPr>
      <w:rPr>
        <w:rFonts w:ascii="Symbol" w:hAnsi="Symbol" w:hint="default"/>
      </w:rPr>
    </w:lvl>
    <w:lvl w:ilvl="1" w:tplc="BE9AA4C2">
      <w:start w:val="1"/>
      <w:numFmt w:val="bullet"/>
      <w:lvlText w:val="•"/>
      <w:lvlJc w:val="left"/>
      <w:pPr>
        <w:tabs>
          <w:tab w:val="num" w:pos="540"/>
        </w:tabs>
        <w:ind w:left="540" w:hanging="180"/>
      </w:pPr>
      <w:rPr>
        <w:rFonts w:ascii="Symbol" w:eastAsia="Symbol" w:hAnsi="Symbol" w:cs="Symbol"/>
      </w:rPr>
    </w:lvl>
    <w:lvl w:ilvl="2" w:tplc="5792F58E">
      <w:start w:val="1"/>
      <w:numFmt w:val="bullet"/>
      <w:lvlText w:val="•"/>
      <w:lvlJc w:val="left"/>
      <w:pPr>
        <w:tabs>
          <w:tab w:val="num" w:pos="900"/>
        </w:tabs>
        <w:ind w:left="900" w:hanging="180"/>
      </w:pPr>
      <w:rPr>
        <w:rFonts w:ascii="Symbol" w:eastAsia="Symbol" w:hAnsi="Symbol" w:cs="Symbol"/>
      </w:rPr>
    </w:lvl>
    <w:lvl w:ilvl="3" w:tplc="E8523138">
      <w:start w:val="1"/>
      <w:numFmt w:val="bullet"/>
      <w:lvlText w:val="•"/>
      <w:lvlJc w:val="left"/>
      <w:pPr>
        <w:tabs>
          <w:tab w:val="num" w:pos="1260"/>
        </w:tabs>
        <w:ind w:left="1260" w:hanging="180"/>
      </w:pPr>
      <w:rPr>
        <w:rFonts w:ascii="Symbol" w:eastAsia="Symbol" w:hAnsi="Symbol" w:cs="Symbol"/>
      </w:rPr>
    </w:lvl>
    <w:lvl w:ilvl="4" w:tplc="88DE553C">
      <w:start w:val="1"/>
      <w:numFmt w:val="bullet"/>
      <w:lvlText w:val="•"/>
      <w:lvlJc w:val="left"/>
      <w:pPr>
        <w:tabs>
          <w:tab w:val="num" w:pos="1620"/>
        </w:tabs>
        <w:ind w:left="1620" w:hanging="180"/>
      </w:pPr>
      <w:rPr>
        <w:rFonts w:ascii="Symbol" w:eastAsia="Symbol" w:hAnsi="Symbol" w:cs="Symbol"/>
      </w:rPr>
    </w:lvl>
    <w:lvl w:ilvl="5" w:tplc="73367EA6">
      <w:start w:val="1"/>
      <w:numFmt w:val="bullet"/>
      <w:lvlText w:val="•"/>
      <w:lvlJc w:val="left"/>
      <w:pPr>
        <w:tabs>
          <w:tab w:val="num" w:pos="1980"/>
        </w:tabs>
        <w:ind w:left="1980" w:hanging="180"/>
      </w:pPr>
      <w:rPr>
        <w:rFonts w:ascii="Symbol" w:eastAsia="Symbol" w:hAnsi="Symbol" w:cs="Symbol"/>
      </w:rPr>
    </w:lvl>
    <w:lvl w:ilvl="6" w:tplc="170CA25C">
      <w:start w:val="1"/>
      <w:numFmt w:val="bullet"/>
      <w:lvlText w:val="•"/>
      <w:lvlJc w:val="left"/>
      <w:pPr>
        <w:tabs>
          <w:tab w:val="num" w:pos="2340"/>
        </w:tabs>
        <w:ind w:left="2340" w:hanging="180"/>
      </w:pPr>
      <w:rPr>
        <w:rFonts w:ascii="Symbol" w:eastAsia="Symbol" w:hAnsi="Symbol" w:cs="Symbol"/>
      </w:rPr>
    </w:lvl>
    <w:lvl w:ilvl="7" w:tplc="38CEBCDA">
      <w:start w:val="1"/>
      <w:numFmt w:val="bullet"/>
      <w:lvlText w:val="•"/>
      <w:lvlJc w:val="left"/>
      <w:pPr>
        <w:tabs>
          <w:tab w:val="num" w:pos="2700"/>
        </w:tabs>
        <w:ind w:left="2700" w:hanging="180"/>
      </w:pPr>
      <w:rPr>
        <w:rFonts w:ascii="Symbol" w:eastAsia="Symbol" w:hAnsi="Symbol" w:cs="Symbol"/>
      </w:rPr>
    </w:lvl>
    <w:lvl w:ilvl="8" w:tplc="6CAEC6F8">
      <w:start w:val="1"/>
      <w:numFmt w:val="bullet"/>
      <w:lvlText w:val="•"/>
      <w:lvlJc w:val="left"/>
      <w:pPr>
        <w:tabs>
          <w:tab w:val="num" w:pos="3060"/>
        </w:tabs>
        <w:ind w:left="3060" w:hanging="180"/>
      </w:pPr>
      <w:rPr>
        <w:rFonts w:ascii="Symbol" w:eastAsia="Symbol" w:hAnsi="Symbol" w:cs="Symbol"/>
      </w:rPr>
    </w:lvl>
  </w:abstractNum>
  <w:abstractNum w:abstractNumId="15" w15:restartNumberingAfterBreak="0">
    <w:nsid w:val="00000010"/>
    <w:multiLevelType w:val="hybridMultilevel"/>
    <w:tmpl w:val="DDEC2DCE"/>
    <w:lvl w:ilvl="0" w:tplc="04090001">
      <w:start w:val="1"/>
      <w:numFmt w:val="bullet"/>
      <w:lvlText w:val=""/>
      <w:lvlJc w:val="left"/>
      <w:pPr>
        <w:tabs>
          <w:tab w:val="num" w:pos="180"/>
        </w:tabs>
        <w:ind w:left="180" w:hanging="180"/>
      </w:pPr>
      <w:rPr>
        <w:rFonts w:ascii="Symbol" w:hAnsi="Symbol" w:hint="default"/>
      </w:rPr>
    </w:lvl>
    <w:lvl w:ilvl="1" w:tplc="529ED774">
      <w:start w:val="1"/>
      <w:numFmt w:val="bullet"/>
      <w:lvlText w:val="•"/>
      <w:lvlJc w:val="left"/>
      <w:pPr>
        <w:tabs>
          <w:tab w:val="num" w:pos="540"/>
        </w:tabs>
        <w:ind w:left="540" w:hanging="180"/>
      </w:pPr>
      <w:rPr>
        <w:rFonts w:ascii="Symbol" w:eastAsia="Symbol" w:hAnsi="Symbol" w:cs="Symbol"/>
      </w:rPr>
    </w:lvl>
    <w:lvl w:ilvl="2" w:tplc="1ACEB226">
      <w:start w:val="1"/>
      <w:numFmt w:val="bullet"/>
      <w:lvlText w:val="•"/>
      <w:lvlJc w:val="left"/>
      <w:pPr>
        <w:tabs>
          <w:tab w:val="num" w:pos="900"/>
        </w:tabs>
        <w:ind w:left="900" w:hanging="180"/>
      </w:pPr>
      <w:rPr>
        <w:rFonts w:ascii="Symbol" w:eastAsia="Symbol" w:hAnsi="Symbol" w:cs="Symbol"/>
      </w:rPr>
    </w:lvl>
    <w:lvl w:ilvl="3" w:tplc="D2E404C0">
      <w:start w:val="1"/>
      <w:numFmt w:val="bullet"/>
      <w:lvlText w:val="•"/>
      <w:lvlJc w:val="left"/>
      <w:pPr>
        <w:tabs>
          <w:tab w:val="num" w:pos="1260"/>
        </w:tabs>
        <w:ind w:left="1260" w:hanging="180"/>
      </w:pPr>
      <w:rPr>
        <w:rFonts w:ascii="Symbol" w:eastAsia="Symbol" w:hAnsi="Symbol" w:cs="Symbol"/>
      </w:rPr>
    </w:lvl>
    <w:lvl w:ilvl="4" w:tplc="B3FC7878">
      <w:start w:val="1"/>
      <w:numFmt w:val="bullet"/>
      <w:lvlText w:val="•"/>
      <w:lvlJc w:val="left"/>
      <w:pPr>
        <w:tabs>
          <w:tab w:val="num" w:pos="1620"/>
        </w:tabs>
        <w:ind w:left="1620" w:hanging="180"/>
      </w:pPr>
      <w:rPr>
        <w:rFonts w:ascii="Symbol" w:eastAsia="Symbol" w:hAnsi="Symbol" w:cs="Symbol"/>
      </w:rPr>
    </w:lvl>
    <w:lvl w:ilvl="5" w:tplc="341ED01E">
      <w:start w:val="1"/>
      <w:numFmt w:val="bullet"/>
      <w:lvlText w:val="•"/>
      <w:lvlJc w:val="left"/>
      <w:pPr>
        <w:tabs>
          <w:tab w:val="num" w:pos="1980"/>
        </w:tabs>
        <w:ind w:left="1980" w:hanging="180"/>
      </w:pPr>
      <w:rPr>
        <w:rFonts w:ascii="Symbol" w:eastAsia="Symbol" w:hAnsi="Symbol" w:cs="Symbol"/>
      </w:rPr>
    </w:lvl>
    <w:lvl w:ilvl="6" w:tplc="9A84233C">
      <w:start w:val="1"/>
      <w:numFmt w:val="bullet"/>
      <w:lvlText w:val="•"/>
      <w:lvlJc w:val="left"/>
      <w:pPr>
        <w:tabs>
          <w:tab w:val="num" w:pos="2340"/>
        </w:tabs>
        <w:ind w:left="2340" w:hanging="180"/>
      </w:pPr>
      <w:rPr>
        <w:rFonts w:ascii="Symbol" w:eastAsia="Symbol" w:hAnsi="Symbol" w:cs="Symbol"/>
      </w:rPr>
    </w:lvl>
    <w:lvl w:ilvl="7" w:tplc="21E25E58">
      <w:start w:val="1"/>
      <w:numFmt w:val="bullet"/>
      <w:lvlText w:val="•"/>
      <w:lvlJc w:val="left"/>
      <w:pPr>
        <w:tabs>
          <w:tab w:val="num" w:pos="2700"/>
        </w:tabs>
        <w:ind w:left="2700" w:hanging="180"/>
      </w:pPr>
      <w:rPr>
        <w:rFonts w:ascii="Symbol" w:eastAsia="Symbol" w:hAnsi="Symbol" w:cs="Symbol"/>
      </w:rPr>
    </w:lvl>
    <w:lvl w:ilvl="8" w:tplc="DE563EA6">
      <w:start w:val="1"/>
      <w:numFmt w:val="bullet"/>
      <w:lvlText w:val="•"/>
      <w:lvlJc w:val="left"/>
      <w:pPr>
        <w:tabs>
          <w:tab w:val="num" w:pos="3060"/>
        </w:tabs>
        <w:ind w:left="3060" w:hanging="180"/>
      </w:pPr>
      <w:rPr>
        <w:rFonts w:ascii="Symbol" w:eastAsia="Symbol" w:hAnsi="Symbol" w:cs="Symbol"/>
      </w:rPr>
    </w:lvl>
  </w:abstractNum>
  <w:abstractNum w:abstractNumId="16" w15:restartNumberingAfterBreak="0">
    <w:nsid w:val="00000011"/>
    <w:multiLevelType w:val="hybridMultilevel"/>
    <w:tmpl w:val="BCDE029E"/>
    <w:lvl w:ilvl="0" w:tplc="04090001">
      <w:start w:val="1"/>
      <w:numFmt w:val="bullet"/>
      <w:lvlText w:val=""/>
      <w:lvlJc w:val="left"/>
      <w:pPr>
        <w:tabs>
          <w:tab w:val="num" w:pos="180"/>
        </w:tabs>
        <w:ind w:left="180" w:hanging="180"/>
      </w:pPr>
      <w:rPr>
        <w:rFonts w:ascii="Symbol" w:hAnsi="Symbol" w:hint="default"/>
      </w:rPr>
    </w:lvl>
    <w:lvl w:ilvl="1" w:tplc="3F96AFDA">
      <w:start w:val="1"/>
      <w:numFmt w:val="bullet"/>
      <w:lvlText w:val="•"/>
      <w:lvlJc w:val="left"/>
      <w:pPr>
        <w:tabs>
          <w:tab w:val="num" w:pos="540"/>
        </w:tabs>
        <w:ind w:left="540" w:hanging="180"/>
      </w:pPr>
      <w:rPr>
        <w:rFonts w:ascii="Symbol" w:eastAsia="Symbol" w:hAnsi="Symbol" w:cs="Symbol"/>
      </w:rPr>
    </w:lvl>
    <w:lvl w:ilvl="2" w:tplc="F16098F8">
      <w:start w:val="1"/>
      <w:numFmt w:val="bullet"/>
      <w:lvlText w:val="•"/>
      <w:lvlJc w:val="left"/>
      <w:pPr>
        <w:tabs>
          <w:tab w:val="num" w:pos="900"/>
        </w:tabs>
        <w:ind w:left="900" w:hanging="180"/>
      </w:pPr>
      <w:rPr>
        <w:rFonts w:ascii="Symbol" w:eastAsia="Symbol" w:hAnsi="Symbol" w:cs="Symbol"/>
      </w:rPr>
    </w:lvl>
    <w:lvl w:ilvl="3" w:tplc="12406FAC">
      <w:start w:val="1"/>
      <w:numFmt w:val="bullet"/>
      <w:lvlText w:val="•"/>
      <w:lvlJc w:val="left"/>
      <w:pPr>
        <w:tabs>
          <w:tab w:val="num" w:pos="1260"/>
        </w:tabs>
        <w:ind w:left="1260" w:hanging="180"/>
      </w:pPr>
      <w:rPr>
        <w:rFonts w:ascii="Symbol" w:eastAsia="Symbol" w:hAnsi="Symbol" w:cs="Symbol"/>
      </w:rPr>
    </w:lvl>
    <w:lvl w:ilvl="4" w:tplc="B672D4F4">
      <w:start w:val="1"/>
      <w:numFmt w:val="bullet"/>
      <w:lvlText w:val="•"/>
      <w:lvlJc w:val="left"/>
      <w:pPr>
        <w:tabs>
          <w:tab w:val="num" w:pos="1620"/>
        </w:tabs>
        <w:ind w:left="1620" w:hanging="180"/>
      </w:pPr>
      <w:rPr>
        <w:rFonts w:ascii="Symbol" w:eastAsia="Symbol" w:hAnsi="Symbol" w:cs="Symbol"/>
      </w:rPr>
    </w:lvl>
    <w:lvl w:ilvl="5" w:tplc="16D0A3DC">
      <w:start w:val="1"/>
      <w:numFmt w:val="bullet"/>
      <w:lvlText w:val="•"/>
      <w:lvlJc w:val="left"/>
      <w:pPr>
        <w:tabs>
          <w:tab w:val="num" w:pos="1980"/>
        </w:tabs>
        <w:ind w:left="1980" w:hanging="180"/>
      </w:pPr>
      <w:rPr>
        <w:rFonts w:ascii="Symbol" w:eastAsia="Symbol" w:hAnsi="Symbol" w:cs="Symbol"/>
      </w:rPr>
    </w:lvl>
    <w:lvl w:ilvl="6" w:tplc="B6847774">
      <w:start w:val="1"/>
      <w:numFmt w:val="bullet"/>
      <w:lvlText w:val="•"/>
      <w:lvlJc w:val="left"/>
      <w:pPr>
        <w:tabs>
          <w:tab w:val="num" w:pos="2340"/>
        </w:tabs>
        <w:ind w:left="2340" w:hanging="180"/>
      </w:pPr>
      <w:rPr>
        <w:rFonts w:ascii="Symbol" w:eastAsia="Symbol" w:hAnsi="Symbol" w:cs="Symbol"/>
      </w:rPr>
    </w:lvl>
    <w:lvl w:ilvl="7" w:tplc="4272975E">
      <w:start w:val="1"/>
      <w:numFmt w:val="bullet"/>
      <w:lvlText w:val="•"/>
      <w:lvlJc w:val="left"/>
      <w:pPr>
        <w:tabs>
          <w:tab w:val="num" w:pos="2700"/>
        </w:tabs>
        <w:ind w:left="2700" w:hanging="180"/>
      </w:pPr>
      <w:rPr>
        <w:rFonts w:ascii="Symbol" w:eastAsia="Symbol" w:hAnsi="Symbol" w:cs="Symbol"/>
      </w:rPr>
    </w:lvl>
    <w:lvl w:ilvl="8" w:tplc="96CEDDC2">
      <w:start w:val="1"/>
      <w:numFmt w:val="bullet"/>
      <w:lvlText w:val="•"/>
      <w:lvlJc w:val="left"/>
      <w:pPr>
        <w:tabs>
          <w:tab w:val="num" w:pos="3060"/>
        </w:tabs>
        <w:ind w:left="3060" w:hanging="180"/>
      </w:pPr>
      <w:rPr>
        <w:rFonts w:ascii="Symbol" w:eastAsia="Symbol" w:hAnsi="Symbol" w:cs="Symbol"/>
      </w:rPr>
    </w:lvl>
  </w:abstractNum>
  <w:num w:numId="1" w16cid:durableId="1745029401">
    <w:abstractNumId w:val="0"/>
  </w:num>
  <w:num w:numId="2" w16cid:durableId="509831503">
    <w:abstractNumId w:val="1"/>
  </w:num>
  <w:num w:numId="3" w16cid:durableId="564950177">
    <w:abstractNumId w:val="2"/>
  </w:num>
  <w:num w:numId="4" w16cid:durableId="2131513248">
    <w:abstractNumId w:val="3"/>
  </w:num>
  <w:num w:numId="5" w16cid:durableId="82071535">
    <w:abstractNumId w:val="4"/>
  </w:num>
  <w:num w:numId="6" w16cid:durableId="763843592">
    <w:abstractNumId w:val="5"/>
  </w:num>
  <w:num w:numId="7" w16cid:durableId="12271643">
    <w:abstractNumId w:val="6"/>
  </w:num>
  <w:num w:numId="8" w16cid:durableId="60367296">
    <w:abstractNumId w:val="7"/>
  </w:num>
  <w:num w:numId="9" w16cid:durableId="686830300">
    <w:abstractNumId w:val="8"/>
  </w:num>
  <w:num w:numId="10" w16cid:durableId="2013295485">
    <w:abstractNumId w:val="9"/>
  </w:num>
  <w:num w:numId="11" w16cid:durableId="700546282">
    <w:abstractNumId w:val="10"/>
  </w:num>
  <w:num w:numId="12" w16cid:durableId="1089539494">
    <w:abstractNumId w:val="11"/>
  </w:num>
  <w:num w:numId="13" w16cid:durableId="810056619">
    <w:abstractNumId w:val="12"/>
  </w:num>
  <w:num w:numId="14" w16cid:durableId="1012073551">
    <w:abstractNumId w:val="13"/>
  </w:num>
  <w:num w:numId="15" w16cid:durableId="605238608">
    <w:abstractNumId w:val="14"/>
  </w:num>
  <w:num w:numId="16" w16cid:durableId="2090729927">
    <w:abstractNumId w:val="15"/>
  </w:num>
  <w:num w:numId="17" w16cid:durableId="20611269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251033"/>
    <w:rsid w:val="00384C04"/>
    <w:rsid w:val="00462EF0"/>
    <w:rsid w:val="006A49E3"/>
    <w:rsid w:val="009B4792"/>
    <w:rsid w:val="00A77B3E"/>
    <w:rsid w:val="00CA2A55"/>
    <w:rsid w:val="00CD1DB7"/>
    <w:rsid w:val="00FD3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87F64"/>
  <w15:docId w15:val="{EBB0BB0D-099D-47BB-B5D0-766DA713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OfContentsHeading">
    <w:name w:val="TableOfContentsHeading"/>
    <w:pPr>
      <w:spacing w:after="200"/>
      <w:jc w:val="center"/>
    </w:pPr>
    <w:rPr>
      <w:b/>
      <w:sz w:val="32"/>
    </w:rPr>
  </w:style>
  <w:style w:type="paragraph" w:styleId="TOC2">
    <w:name w:val="toc 2"/>
    <w:basedOn w:val="Normal"/>
    <w:next w:val="Normal"/>
    <w:autoRedefine/>
    <w:rsid w:val="00805BCE"/>
    <w:pPr>
      <w:ind w:left="240"/>
    </w:pPr>
  </w:style>
  <w:style w:type="character" w:styleId="Hyperlink">
    <w:name w:val="Hyperlink"/>
    <w:basedOn w:val="DefaultParagraphFont"/>
    <w:rsid w:val="00EF7B96"/>
    <w:rPr>
      <w:color w:val="0000FF"/>
      <w:u w:val="single"/>
    </w:rPr>
  </w:style>
  <w:style w:type="paragraph" w:styleId="TOC3">
    <w:name w:val="toc 3"/>
    <w:basedOn w:val="Normal"/>
    <w:next w:val="Normal"/>
    <w:autoRedefine/>
    <w:rsid w:val="00805BCE"/>
    <w:pPr>
      <w:ind w:left="480"/>
    </w:pPr>
  </w:style>
  <w:style w:type="paragraph" w:styleId="TOC1">
    <w:name w:val="toc 1"/>
    <w:basedOn w:val="Normal"/>
    <w:next w:val="Normal"/>
    <w:autoRedefine/>
    <w:rsid w:val="00805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dpi.com/2227-9717/11/11/3155?utm_source=chatgpt.com" TargetMode="External"/><Relationship Id="rId13" Type="http://schemas.openxmlformats.org/officeDocument/2006/relationships/hyperlink" Target="https://www.nature.com/articles/s41598-025-96371-2?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searchgate.net/publication/369195709_Machine_Learning_Approach_to_Predict_Pressure_Drop_of_Multi-Phase_Flow_in_Horizontal_Pipe_and_Influence_of_Fluid_Properties?utm_source=chatgpt.com" TargetMode="External"/><Relationship Id="rId12" Type="http://schemas.openxmlformats.org/officeDocument/2006/relationships/hyperlink" Target="https://www.nature.com/articles/s41598-025-27851-8?utm_source=chatgpt.com" TargetMode="External"/><Relationship Id="rId17" Type="http://schemas.openxmlformats.org/officeDocument/2006/relationships/hyperlink" Target="https://research.nu.edu.kz/en/publications/hybrid-machine-learning-for-oil-production-forecasting-using-rand/?utm_source=chatgpt.com" TargetMode="External"/><Relationship Id="rId2" Type="http://schemas.openxmlformats.org/officeDocument/2006/relationships/numbering" Target="numbering.xml"/><Relationship Id="rId16" Type="http://schemas.openxmlformats.org/officeDocument/2006/relationships/hyperlink" Target="https://www.frontiersin.org/journals/mechanical-engineering/articles/10.3389/fmech.2025.1522120/full?utm_source=chatgpt.com" TargetMode="External"/><Relationship Id="rId1" Type="http://schemas.openxmlformats.org/officeDocument/2006/relationships/customXml" Target="../customXml/item1.xml"/><Relationship Id="rId6" Type="http://schemas.openxmlformats.org/officeDocument/2006/relationships/hyperlink" Target="https://link.springer.com/article/10.1007/s13202-021-01087-4?utm_source=chatgpt.com" TargetMode="External"/><Relationship Id="rId11" Type="http://schemas.openxmlformats.org/officeDocument/2006/relationships/hyperlink" Target="https://jpt.spe.org/automated-production-forecasting-uses-novel-machine-learning-based-approach?utm_source=chatgpt.com" TargetMode="External"/><Relationship Id="rId5" Type="http://schemas.openxmlformats.org/officeDocument/2006/relationships/webSettings" Target="webSettings.xml"/><Relationship Id="rId15" Type="http://schemas.openxmlformats.org/officeDocument/2006/relationships/hyperlink" Target="https://www.mdpi.com/2227-9717/13/12/3797?utm_source=chatgpt.com" TargetMode="External"/><Relationship Id="rId10" Type="http://schemas.openxmlformats.org/officeDocument/2006/relationships/hyperlink" Target="https://jqcsm.qu.edu.iq/index.php/journalcm/article/download/1431/874?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dpi.com/2311-5521/9/8/181?utm_source=chatgpt.com" TargetMode="External"/><Relationship Id="rId14" Type="http://schemas.openxmlformats.org/officeDocument/2006/relationships/hyperlink" Target="https://pubs.acs.org/doi/10.1021/acs.energyfuels.5c0224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05B7E-9749-4569-AB17-C97B68457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32</Pages>
  <Words>5132</Words>
  <Characters>29255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uchenna ohajuru</cp:lastModifiedBy>
  <cp:revision>4</cp:revision>
  <dcterms:created xsi:type="dcterms:W3CDTF">2026-06-10T02:43:00Z</dcterms:created>
  <dcterms:modified xsi:type="dcterms:W3CDTF">2026-07-09T12:18:00Z</dcterms:modified>
</cp:coreProperties>
</file>