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5F10" w14:textId="0D514D12" w:rsidR="00B93C48" w:rsidRPr="00310C52" w:rsidRDefault="00B93C48" w:rsidP="00B93C48">
      <w:pPr>
        <w:pStyle w:val="Heading2"/>
        <w:rPr>
          <w:rFonts w:ascii="Times New Roman" w:eastAsia="Times New Roman" w:hAnsi="Times New Roman" w:cs="Times New Roman"/>
          <w:color w:val="auto"/>
          <w:lang w:val="en-GB"/>
        </w:rPr>
      </w:pPr>
      <w:r w:rsidRPr="00310C52">
        <w:rPr>
          <w:rFonts w:ascii="Times New Roman" w:eastAsia="Times New Roman" w:hAnsi="Times New Roman" w:cs="Times New Roman"/>
          <w:color w:val="auto"/>
          <w:lang w:val="en-GB"/>
        </w:rPr>
        <w:t xml:space="preserve">PROJECT DATA ANALYSIS </w:t>
      </w:r>
    </w:p>
    <w:p w14:paraId="35B608B0" w14:textId="12139ED7" w:rsidR="00B93C48" w:rsidRPr="00310C52" w:rsidRDefault="00B93C48" w:rsidP="00B93C48">
      <w:pPr>
        <w:rPr>
          <w:rFonts w:ascii="Times New Roman" w:hAnsi="Times New Roman" w:cs="Times New Roman"/>
          <w:b/>
          <w:bCs/>
          <w:sz w:val="22"/>
          <w:szCs w:val="22"/>
          <w:lang w:val="en-GB"/>
        </w:rPr>
      </w:pPr>
      <w:r w:rsidRPr="00310C52">
        <w:rPr>
          <w:rFonts w:ascii="Times New Roman" w:hAnsi="Times New Roman" w:cs="Times New Roman"/>
          <w:b/>
          <w:bCs/>
          <w:sz w:val="22"/>
          <w:szCs w:val="22"/>
          <w:lang w:val="en-GB"/>
        </w:rPr>
        <w:t xml:space="preserve">Types of Expected Data </w:t>
      </w:r>
    </w:p>
    <w:p w14:paraId="67D9F11F" w14:textId="0CB6A9CE" w:rsidR="00B93C48" w:rsidRPr="00310C52" w:rsidRDefault="00B93C48" w:rsidP="00B93C48">
      <w:pPr>
        <w:pStyle w:val="ListParagraph"/>
        <w:numPr>
          <w:ilvl w:val="0"/>
          <w:numId w:val="1"/>
        </w:numPr>
        <w:rPr>
          <w:rFonts w:ascii="Times New Roman" w:hAnsi="Times New Roman" w:cs="Times New Roman"/>
          <w:sz w:val="22"/>
          <w:szCs w:val="22"/>
          <w:lang w:val="en-GB"/>
        </w:rPr>
      </w:pPr>
      <w:r w:rsidRPr="00310C52">
        <w:rPr>
          <w:rFonts w:ascii="Times New Roman" w:hAnsi="Times New Roman" w:cs="Times New Roman"/>
          <w:sz w:val="22"/>
          <w:szCs w:val="22"/>
          <w:lang w:val="en-GB"/>
        </w:rPr>
        <w:t xml:space="preserve">Generated mass spectra data from urine samples. </w:t>
      </w:r>
    </w:p>
    <w:p w14:paraId="2B2E9AF2" w14:textId="7999A301" w:rsidR="00B93C48" w:rsidRPr="00310C52" w:rsidRDefault="00B93C48" w:rsidP="00B93C48">
      <w:pPr>
        <w:pStyle w:val="ListParagraph"/>
        <w:numPr>
          <w:ilvl w:val="0"/>
          <w:numId w:val="1"/>
        </w:numPr>
        <w:rPr>
          <w:rFonts w:ascii="Times New Roman" w:hAnsi="Times New Roman" w:cs="Times New Roman"/>
          <w:sz w:val="22"/>
          <w:szCs w:val="22"/>
          <w:lang w:val="en-GB"/>
        </w:rPr>
      </w:pPr>
      <w:r w:rsidRPr="00310C52">
        <w:rPr>
          <w:rFonts w:ascii="Times New Roman" w:hAnsi="Times New Roman" w:cs="Times New Roman"/>
          <w:sz w:val="22"/>
          <w:szCs w:val="22"/>
          <w:lang w:val="en-GB"/>
        </w:rPr>
        <w:t xml:space="preserve">Types: </w:t>
      </w:r>
      <w:r w:rsidRPr="00310C52">
        <w:rPr>
          <w:rFonts w:ascii="Times New Roman" w:hAnsi="Times New Roman" w:cs="Times New Roman"/>
          <w:sz w:val="22"/>
          <w:szCs w:val="22"/>
          <w:lang w:val="en-GB"/>
        </w:rPr>
        <w:t xml:space="preserve">Table, Chart, Graph, Figure, Raw, Processed, Filtered, </w:t>
      </w:r>
      <w:proofErr w:type="spellStart"/>
      <w:r w:rsidRPr="00310C52">
        <w:rPr>
          <w:rFonts w:ascii="Times New Roman" w:hAnsi="Times New Roman" w:cs="Times New Roman"/>
          <w:sz w:val="22"/>
          <w:szCs w:val="22"/>
          <w:lang w:val="en-GB"/>
        </w:rPr>
        <w:t>Analyzed</w:t>
      </w:r>
      <w:proofErr w:type="spellEnd"/>
      <w:r w:rsidRPr="00310C52">
        <w:rPr>
          <w:rFonts w:ascii="Times New Roman" w:hAnsi="Times New Roman" w:cs="Times New Roman"/>
          <w:sz w:val="22"/>
          <w:szCs w:val="22"/>
          <w:lang w:val="en-GB"/>
        </w:rPr>
        <w:t xml:space="preserve"> </w:t>
      </w:r>
    </w:p>
    <w:p w14:paraId="6565F948" w14:textId="20B223F4" w:rsidR="00B93C48" w:rsidRPr="00310C52" w:rsidRDefault="00B93C48" w:rsidP="00B93C48">
      <w:pPr>
        <w:pStyle w:val="ListParagraph"/>
        <w:numPr>
          <w:ilvl w:val="0"/>
          <w:numId w:val="1"/>
        </w:numPr>
        <w:rPr>
          <w:rFonts w:ascii="Times New Roman" w:hAnsi="Times New Roman" w:cs="Times New Roman"/>
          <w:sz w:val="22"/>
          <w:szCs w:val="22"/>
          <w:lang w:val="en-GB"/>
        </w:rPr>
      </w:pPr>
      <w:r w:rsidRPr="00310C52">
        <w:rPr>
          <w:rFonts w:ascii="Times New Roman" w:hAnsi="Times New Roman" w:cs="Times New Roman"/>
          <w:sz w:val="22"/>
          <w:szCs w:val="22"/>
          <w:lang w:val="en-GB"/>
        </w:rPr>
        <w:t>Existing datasets: preexisting metabolite databases</w:t>
      </w:r>
    </w:p>
    <w:p w14:paraId="7B1E8C20" w14:textId="58B31E9B" w:rsidR="00B93C48" w:rsidRPr="00310C52" w:rsidRDefault="00B93C48" w:rsidP="00B93C48">
      <w:pPr>
        <w:pStyle w:val="ListParagraph"/>
        <w:numPr>
          <w:ilvl w:val="0"/>
          <w:numId w:val="1"/>
        </w:numPr>
        <w:rPr>
          <w:rFonts w:ascii="Times New Roman" w:hAnsi="Times New Roman" w:cs="Times New Roman"/>
          <w:sz w:val="22"/>
          <w:szCs w:val="22"/>
          <w:lang w:val="en-GB"/>
        </w:rPr>
      </w:pPr>
      <w:r w:rsidRPr="00310C52">
        <w:rPr>
          <w:rFonts w:ascii="Times New Roman" w:hAnsi="Times New Roman" w:cs="Times New Roman"/>
          <w:sz w:val="22"/>
          <w:szCs w:val="22"/>
          <w:lang w:val="en-GB"/>
        </w:rPr>
        <w:t>Expected formats: .csv, .xlsx</w:t>
      </w:r>
      <w:proofErr w:type="gramStart"/>
      <w:r w:rsidR="00310C52" w:rsidRPr="00310C52">
        <w:rPr>
          <w:rFonts w:ascii="Times New Roman" w:hAnsi="Times New Roman" w:cs="Times New Roman"/>
          <w:sz w:val="22"/>
          <w:szCs w:val="22"/>
          <w:lang w:val="en-GB"/>
        </w:rPr>
        <w:t>, .d</w:t>
      </w:r>
      <w:proofErr w:type="gramEnd"/>
      <w:r w:rsidR="00310C52" w:rsidRPr="00310C52">
        <w:rPr>
          <w:rFonts w:ascii="Times New Roman" w:hAnsi="Times New Roman" w:cs="Times New Roman"/>
          <w:sz w:val="22"/>
          <w:szCs w:val="22"/>
          <w:lang w:val="en-GB"/>
        </w:rPr>
        <w:t>, .</w:t>
      </w:r>
      <w:proofErr w:type="spellStart"/>
      <w:r w:rsidR="00310C52" w:rsidRPr="00310C52">
        <w:rPr>
          <w:rFonts w:ascii="Times New Roman" w:hAnsi="Times New Roman" w:cs="Times New Roman"/>
          <w:sz w:val="22"/>
          <w:szCs w:val="22"/>
          <w:lang w:val="en-GB"/>
        </w:rPr>
        <w:t>mzML</w:t>
      </w:r>
      <w:proofErr w:type="spellEnd"/>
      <w:r w:rsidRPr="00310C52">
        <w:rPr>
          <w:rFonts w:ascii="Times New Roman" w:hAnsi="Times New Roman" w:cs="Times New Roman"/>
          <w:sz w:val="22"/>
          <w:szCs w:val="22"/>
          <w:lang w:val="en-GB"/>
        </w:rPr>
        <w:t xml:space="preserve"> </w:t>
      </w:r>
    </w:p>
    <w:p w14:paraId="37226C03" w14:textId="77777777" w:rsidR="00B93C48" w:rsidRPr="00310C52" w:rsidRDefault="00B93C48" w:rsidP="00B93C48">
      <w:pPr>
        <w:pStyle w:val="Heading1"/>
        <w:rPr>
          <w:rFonts w:ascii="Times New Roman" w:hAnsi="Times New Roman" w:cs="Times New Roman"/>
          <w:color w:val="auto"/>
          <w:sz w:val="32"/>
          <w:szCs w:val="32"/>
          <w:lang w:val="en-US"/>
        </w:rPr>
      </w:pPr>
      <w:r w:rsidRPr="00310C52">
        <w:rPr>
          <w:rFonts w:ascii="Times New Roman" w:hAnsi="Times New Roman" w:cs="Times New Roman"/>
          <w:color w:val="auto"/>
          <w:sz w:val="32"/>
          <w:szCs w:val="32"/>
          <w:lang w:val="en-US"/>
        </w:rPr>
        <w:t>PRESERVATION AND STORAGE</w:t>
      </w:r>
    </w:p>
    <w:p w14:paraId="3FC9AFD5" w14:textId="530A35AF" w:rsidR="00F204A4" w:rsidRDefault="00B93C48" w:rsidP="00B93C48">
      <w:pPr>
        <w:rPr>
          <w:rFonts w:ascii="Times New Roman" w:hAnsi="Times New Roman" w:cs="Times New Roman"/>
          <w:sz w:val="22"/>
          <w:szCs w:val="22"/>
        </w:rPr>
      </w:pPr>
      <w:r w:rsidRPr="00310C52">
        <w:rPr>
          <w:rFonts w:ascii="Times New Roman" w:hAnsi="Times New Roman" w:cs="Times New Roman"/>
          <w:sz w:val="22"/>
          <w:szCs w:val="22"/>
        </w:rPr>
        <w:t xml:space="preserve">This project is anticipated to generate terabytes of data and will require an external hard drive to store data throughout the project (5 terabytes in size). Project data will be stored here for the duration of the project, after which it will be stored indefinitely. Raw MS data will be uploaded to NIST for other researchers to use openly. Patient identification data will be stored in a secure location and password protected. Code will be stored in a GitHub repository (available to the public), and relevant metadata will be uploaded to </w:t>
      </w:r>
      <w:proofErr w:type="spellStart"/>
      <w:r w:rsidRPr="00310C52">
        <w:rPr>
          <w:rFonts w:ascii="Times New Roman" w:hAnsi="Times New Roman" w:cs="Times New Roman"/>
          <w:sz w:val="22"/>
          <w:szCs w:val="22"/>
        </w:rPr>
        <w:t>FigShare</w:t>
      </w:r>
      <w:proofErr w:type="spellEnd"/>
      <w:r w:rsidRPr="00310C52">
        <w:rPr>
          <w:rFonts w:ascii="Times New Roman" w:hAnsi="Times New Roman" w:cs="Times New Roman"/>
          <w:sz w:val="22"/>
          <w:szCs w:val="22"/>
        </w:rPr>
        <w:t>. A detailed README file will accompany raw data and GitHub code</w:t>
      </w:r>
      <w:r w:rsidRPr="00310C52">
        <w:rPr>
          <w:rFonts w:ascii="Times New Roman" w:hAnsi="Times New Roman" w:cs="Times New Roman"/>
          <w:sz w:val="22"/>
          <w:szCs w:val="22"/>
        </w:rPr>
        <w:t>.</w:t>
      </w:r>
    </w:p>
    <w:p w14:paraId="72076729" w14:textId="4B275AEC" w:rsidR="00B93C48" w:rsidRDefault="006839DD" w:rsidP="00B93C48">
      <w:pPr>
        <w:rPr>
          <w:rFonts w:ascii="Times New Roman" w:hAnsi="Times New Roman" w:cs="Times New Roman"/>
          <w:sz w:val="32"/>
          <w:szCs w:val="32"/>
          <w:lang w:val="en-US"/>
        </w:rPr>
      </w:pPr>
      <w:r>
        <w:rPr>
          <w:rFonts w:ascii="Times New Roman" w:hAnsi="Times New Roman" w:cs="Times New Roman"/>
          <w:sz w:val="32"/>
          <w:szCs w:val="32"/>
          <w:lang w:val="en-US"/>
        </w:rPr>
        <w:t xml:space="preserve">NAMING CONVENTION </w:t>
      </w:r>
    </w:p>
    <w:p w14:paraId="580BEAE0" w14:textId="7050C0CD" w:rsidR="006839DD" w:rsidRDefault="006839DD" w:rsidP="00B93C48">
      <w:pPr>
        <w:rPr>
          <w:rFonts w:ascii="Times New Roman" w:hAnsi="Times New Roman"/>
          <w:sz w:val="22"/>
        </w:rPr>
      </w:pPr>
      <w:proofErr w:type="gramStart"/>
      <w:r w:rsidRPr="006839DD">
        <w:rPr>
          <w:rFonts w:ascii="Times New Roman" w:hAnsi="Times New Roman"/>
          <w:sz w:val="22"/>
        </w:rPr>
        <w:t>The .d</w:t>
      </w:r>
      <w:proofErr w:type="gramEnd"/>
      <w:r w:rsidRPr="006839DD">
        <w:rPr>
          <w:rFonts w:ascii="Times New Roman" w:hAnsi="Times New Roman"/>
          <w:sz w:val="22"/>
        </w:rPr>
        <w:t xml:space="preserve"> files will be named based on the date the samples were run, day, month, and year (i.e. 24102024) with _initial to indicate who ran it (i.e. 24102024_LS) and a numerical identifier to indicate the sample it belonged to (i.e. 001_24102024_LS). All relevant sample metadata (i.e. identification) is stored in a .csv file named 2024DoA_sample_metadata.csv.  </w:t>
      </w:r>
    </w:p>
    <w:p w14:paraId="642A95B7" w14:textId="640A5499" w:rsidR="006839DD" w:rsidRDefault="006839DD" w:rsidP="006839DD">
      <w:pPr>
        <w:rPr>
          <w:rFonts w:ascii="Times New Roman" w:hAnsi="Times New Roman" w:cs="Times New Roman"/>
          <w:sz w:val="32"/>
          <w:szCs w:val="32"/>
          <w:lang w:val="en-US"/>
        </w:rPr>
      </w:pPr>
      <w:r>
        <w:rPr>
          <w:rFonts w:ascii="Times New Roman" w:hAnsi="Times New Roman" w:cs="Times New Roman"/>
          <w:sz w:val="32"/>
          <w:szCs w:val="32"/>
          <w:lang w:val="en-US"/>
        </w:rPr>
        <w:t>RELEVANT STANDARDS</w:t>
      </w:r>
    </w:p>
    <w:p w14:paraId="7BC6791F" w14:textId="0BEA076D" w:rsidR="006839DD" w:rsidRDefault="006839DD" w:rsidP="006839DD">
      <w:pPr>
        <w:pStyle w:val="ListParagraph"/>
        <w:numPr>
          <w:ilvl w:val="0"/>
          <w:numId w:val="1"/>
        </w:numPr>
        <w:rPr>
          <w:rFonts w:ascii="Times New Roman" w:hAnsi="Times New Roman"/>
          <w:sz w:val="22"/>
        </w:rPr>
      </w:pPr>
      <w:r>
        <w:rPr>
          <w:rFonts w:ascii="Times New Roman" w:hAnsi="Times New Roman"/>
          <w:sz w:val="22"/>
        </w:rPr>
        <w:t>All instrumentation use is documented in logs that are instrument specific</w:t>
      </w:r>
    </w:p>
    <w:p w14:paraId="1E6973C0" w14:textId="3C88E12C" w:rsidR="006839DD" w:rsidRDefault="006839DD" w:rsidP="006839DD">
      <w:pPr>
        <w:pStyle w:val="ListParagraph"/>
        <w:numPr>
          <w:ilvl w:val="0"/>
          <w:numId w:val="1"/>
        </w:numPr>
        <w:rPr>
          <w:rFonts w:ascii="Times New Roman" w:hAnsi="Times New Roman"/>
          <w:sz w:val="22"/>
        </w:rPr>
      </w:pPr>
      <w:r>
        <w:rPr>
          <w:rFonts w:ascii="Times New Roman" w:hAnsi="Times New Roman"/>
          <w:sz w:val="22"/>
        </w:rPr>
        <w:t>All laboratory work is documented in individual notebooks</w:t>
      </w:r>
    </w:p>
    <w:p w14:paraId="48A685AD" w14:textId="6281D75C" w:rsidR="006839DD" w:rsidRDefault="006839DD" w:rsidP="006839DD">
      <w:pPr>
        <w:pStyle w:val="ListParagraph"/>
        <w:numPr>
          <w:ilvl w:val="0"/>
          <w:numId w:val="1"/>
        </w:numPr>
        <w:rPr>
          <w:rFonts w:ascii="Times New Roman" w:hAnsi="Times New Roman"/>
          <w:sz w:val="22"/>
        </w:rPr>
      </w:pPr>
      <w:r>
        <w:rPr>
          <w:rFonts w:ascii="Times New Roman" w:hAnsi="Times New Roman"/>
          <w:sz w:val="22"/>
        </w:rPr>
        <w:t>General good laboratory practices (GLP)</w:t>
      </w:r>
    </w:p>
    <w:p w14:paraId="06EA67C3" w14:textId="3F75677D" w:rsidR="006839DD" w:rsidRDefault="007E528E" w:rsidP="006839DD">
      <w:pPr>
        <w:pStyle w:val="ListParagraph"/>
        <w:numPr>
          <w:ilvl w:val="0"/>
          <w:numId w:val="1"/>
        </w:numPr>
        <w:rPr>
          <w:rFonts w:ascii="Times New Roman" w:hAnsi="Times New Roman"/>
          <w:sz w:val="22"/>
        </w:rPr>
      </w:pPr>
      <w:r>
        <w:rPr>
          <w:rFonts w:ascii="Times New Roman" w:hAnsi="Times New Roman"/>
          <w:sz w:val="22"/>
        </w:rPr>
        <w:t>Consistent file naming</w:t>
      </w:r>
    </w:p>
    <w:p w14:paraId="7D8D7870" w14:textId="24B7EBCC" w:rsidR="007E528E" w:rsidRDefault="007E528E" w:rsidP="006839DD">
      <w:pPr>
        <w:pStyle w:val="ListParagraph"/>
        <w:numPr>
          <w:ilvl w:val="0"/>
          <w:numId w:val="1"/>
        </w:numPr>
        <w:rPr>
          <w:rFonts w:ascii="Times New Roman" w:hAnsi="Times New Roman"/>
          <w:sz w:val="22"/>
        </w:rPr>
      </w:pPr>
      <w:r>
        <w:rPr>
          <w:rFonts w:ascii="Times New Roman" w:hAnsi="Times New Roman"/>
          <w:sz w:val="22"/>
        </w:rPr>
        <w:t xml:space="preserve">Data backups using 3-2-1 strategy. </w:t>
      </w:r>
    </w:p>
    <w:p w14:paraId="3C940E85" w14:textId="67F824FE" w:rsidR="007E528E" w:rsidRDefault="007E528E" w:rsidP="007E528E">
      <w:pPr>
        <w:rPr>
          <w:rFonts w:ascii="Times New Roman" w:hAnsi="Times New Roman" w:cs="Times New Roman"/>
          <w:sz w:val="32"/>
          <w:szCs w:val="32"/>
          <w:lang w:val="en-US"/>
        </w:rPr>
      </w:pPr>
      <w:r>
        <w:rPr>
          <w:rFonts w:ascii="Times New Roman" w:hAnsi="Times New Roman" w:cs="Times New Roman"/>
          <w:sz w:val="32"/>
          <w:szCs w:val="32"/>
          <w:lang w:val="en-US"/>
        </w:rPr>
        <w:t>DOCUMENTATION STRATEGIES</w:t>
      </w:r>
    </w:p>
    <w:p w14:paraId="3CA0259A" w14:textId="3D9FFF2E" w:rsidR="007E528E" w:rsidRPr="007E528E" w:rsidRDefault="007E528E" w:rsidP="007E528E">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 xml:space="preserve">All laboratory work will be documented in laboratory notebooks that will be kept in the lab. A detailed README will accompany the data processing workflow with the relevant code that is available. </w:t>
      </w:r>
    </w:p>
    <w:p w14:paraId="5BBFF4F8" w14:textId="77777777" w:rsidR="007E528E" w:rsidRPr="007E528E" w:rsidRDefault="007E528E" w:rsidP="007E528E">
      <w:pPr>
        <w:rPr>
          <w:rFonts w:ascii="Times New Roman" w:hAnsi="Times New Roman"/>
          <w:sz w:val="22"/>
        </w:rPr>
      </w:pPr>
    </w:p>
    <w:p w14:paraId="2DC0C60D" w14:textId="77777777" w:rsidR="006839DD" w:rsidRDefault="006839DD" w:rsidP="00B93C48">
      <w:pPr>
        <w:rPr>
          <w:rFonts w:ascii="Times New Roman" w:hAnsi="Times New Roman"/>
          <w:sz w:val="22"/>
        </w:rPr>
      </w:pPr>
    </w:p>
    <w:p w14:paraId="0BA59F30" w14:textId="4D00827B" w:rsidR="006839DD" w:rsidRPr="00310C52" w:rsidRDefault="006839DD" w:rsidP="00B93C48">
      <w:pPr>
        <w:rPr>
          <w:rFonts w:ascii="Times New Roman" w:hAnsi="Times New Roman"/>
          <w:sz w:val="22"/>
        </w:rPr>
      </w:pPr>
    </w:p>
    <w:sectPr w:rsidR="006839DD" w:rsidRPr="00310C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C5E32"/>
    <w:multiLevelType w:val="hybridMultilevel"/>
    <w:tmpl w:val="1EBE9EC8"/>
    <w:lvl w:ilvl="0" w:tplc="CCE03BE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792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2NrKwNDAyNjI2NDFV0lEKTi0uzszPAykwrAUAw9et8iwAAAA="/>
  </w:docVars>
  <w:rsids>
    <w:rsidRoot w:val="00B93C48"/>
    <w:rsid w:val="00310C52"/>
    <w:rsid w:val="004B5DC0"/>
    <w:rsid w:val="006839DD"/>
    <w:rsid w:val="007E528E"/>
    <w:rsid w:val="009A5341"/>
    <w:rsid w:val="00B93C48"/>
    <w:rsid w:val="00F204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42554"/>
  <w15:chartTrackingRefBased/>
  <w15:docId w15:val="{1CB6280B-71BC-40FF-87E7-BE1F421F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3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3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C48"/>
    <w:rPr>
      <w:rFonts w:eastAsiaTheme="majorEastAsia" w:cstheme="majorBidi"/>
      <w:color w:val="272727" w:themeColor="text1" w:themeTint="D8"/>
    </w:rPr>
  </w:style>
  <w:style w:type="paragraph" w:styleId="Title">
    <w:name w:val="Title"/>
    <w:basedOn w:val="Normal"/>
    <w:next w:val="Normal"/>
    <w:link w:val="TitleChar"/>
    <w:uiPriority w:val="10"/>
    <w:qFormat/>
    <w:rsid w:val="00B93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C48"/>
    <w:pPr>
      <w:spacing w:before="160"/>
      <w:jc w:val="center"/>
    </w:pPr>
    <w:rPr>
      <w:i/>
      <w:iCs/>
      <w:color w:val="404040" w:themeColor="text1" w:themeTint="BF"/>
    </w:rPr>
  </w:style>
  <w:style w:type="character" w:customStyle="1" w:styleId="QuoteChar">
    <w:name w:val="Quote Char"/>
    <w:basedOn w:val="DefaultParagraphFont"/>
    <w:link w:val="Quote"/>
    <w:uiPriority w:val="29"/>
    <w:rsid w:val="00B93C48"/>
    <w:rPr>
      <w:i/>
      <w:iCs/>
      <w:color w:val="404040" w:themeColor="text1" w:themeTint="BF"/>
    </w:rPr>
  </w:style>
  <w:style w:type="paragraph" w:styleId="ListParagraph">
    <w:name w:val="List Paragraph"/>
    <w:basedOn w:val="Normal"/>
    <w:uiPriority w:val="34"/>
    <w:qFormat/>
    <w:rsid w:val="00B93C48"/>
    <w:pPr>
      <w:ind w:left="720"/>
      <w:contextualSpacing/>
    </w:pPr>
  </w:style>
  <w:style w:type="character" w:styleId="IntenseEmphasis">
    <w:name w:val="Intense Emphasis"/>
    <w:basedOn w:val="DefaultParagraphFont"/>
    <w:uiPriority w:val="21"/>
    <w:qFormat/>
    <w:rsid w:val="00B93C48"/>
    <w:rPr>
      <w:i/>
      <w:iCs/>
      <w:color w:val="0F4761" w:themeColor="accent1" w:themeShade="BF"/>
    </w:rPr>
  </w:style>
  <w:style w:type="paragraph" w:styleId="IntenseQuote">
    <w:name w:val="Intense Quote"/>
    <w:basedOn w:val="Normal"/>
    <w:next w:val="Normal"/>
    <w:link w:val="IntenseQuoteChar"/>
    <w:uiPriority w:val="30"/>
    <w:qFormat/>
    <w:rsid w:val="00B93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C48"/>
    <w:rPr>
      <w:i/>
      <w:iCs/>
      <w:color w:val="0F4761" w:themeColor="accent1" w:themeShade="BF"/>
    </w:rPr>
  </w:style>
  <w:style w:type="character" w:styleId="IntenseReference">
    <w:name w:val="Intense Reference"/>
    <w:basedOn w:val="DefaultParagraphFont"/>
    <w:uiPriority w:val="32"/>
    <w:qFormat/>
    <w:rsid w:val="00B93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277</Words>
  <Characters>1484</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Surry</dc:creator>
  <cp:keywords/>
  <dc:description/>
  <cp:lastModifiedBy>Liam Surry</cp:lastModifiedBy>
  <cp:revision>1</cp:revision>
  <dcterms:created xsi:type="dcterms:W3CDTF">2024-10-25T12:28:00Z</dcterms:created>
  <dcterms:modified xsi:type="dcterms:W3CDTF">2024-10-25T13:09:00Z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fb2b1f62-9479-4803-9a62-875811e8bdfc</vt:lpwstr>
  </property>
</Properties>
</file>