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572-1538898721035" w:id="1"/>
      <w:bookmarkEnd w:id="1"/>
      <w:r>
        <w:rPr/>
        <w:t>1，每个扇区由64KB组成，其中有1个特殊的扇区(16KB + 8KB + 8KB + 3KB)</w:t>
      </w:r>
    </w:p>
    <w:p>
      <w:pPr>
        <w:ind w:left="420"/>
      </w:pPr>
      <w:bookmarkStart w:name="7978-1538898743106" w:id="2"/>
      <w:bookmarkEnd w:id="2"/>
      <w:r>
        <w:rPr>
          <w:rFonts w:ascii="SimSun" w:hAnsi="SimSun" w:cs="SimSun" w:eastAsia="SimSun"/>
          <w:color w:val="4f4f4f"/>
          <w:sz w:val="24"/>
          <w:highlight w:val="white"/>
        </w:rPr>
        <w:t>1）第1个16KB，用于少量的系统初始化代码。</w:t>
      </w:r>
    </w:p>
    <w:p>
      <w:pPr>
        <w:ind w:left="420"/>
      </w:pPr>
      <w:bookmarkStart w:name="9664-1538898767335" w:id="3"/>
      <w:bookmarkEnd w:id="3"/>
      <w:r>
        <w:rPr>
          <w:rFonts w:ascii="SimSun" w:hAnsi="SimSun" w:cs="SimSun" w:eastAsia="SimSun"/>
          <w:color w:val="4f4f4f"/>
          <w:sz w:val="24"/>
          <w:highlight w:val="white"/>
        </w:rPr>
        <w:t>2）剩下2个8KB的块用于存储参数，</w:t>
      </w:r>
    </w:p>
    <w:p>
      <w:pPr>
        <w:ind w:left="420"/>
      </w:pPr>
      <w:bookmarkStart w:name="9077-1538898770455" w:id="4"/>
      <w:bookmarkEnd w:id="4"/>
      <w:r>
        <w:rPr>
          <w:rFonts w:ascii="SimSun" w:hAnsi="SimSun" w:cs="SimSun" w:eastAsia="SimSun"/>
          <w:color w:val="4f4f4f"/>
          <w:sz w:val="24"/>
          <w:highlight w:val="white"/>
        </w:rPr>
        <w:t>3）最后的32KB的块叫做Main Block，用于存储应用程序的代码</w:t>
      </w:r>
    </w:p>
    <w:p>
      <w:pPr>
        <w:ind w:left="420"/>
      </w:pPr>
      <w:bookmarkStart w:name="2058-1538898858950" w:id="5"/>
      <w:bookmarkEnd w:id="5"/>
    </w:p>
    <w:p>
      <w:pPr>
        <w:ind w:left="420"/>
      </w:pPr>
      <w:bookmarkStart w:name="1675-1538898860127" w:id="6"/>
      <w:bookmarkEnd w:id="6"/>
      <w:r>
        <w:rPr/>
        <w:t>扇区的划分</w:t>
      </w:r>
    </w:p>
    <w:p>
      <w:pPr/>
      <w:bookmarkStart w:name="3047-1538898721035" w:id="7"/>
      <w:bookmarkEnd w:id="7"/>
      <w:r>
        <w:drawing>
          <wp:inline distT="0" distR="0" distB="0" distL="0">
            <wp:extent cx="5267325" cy="188553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68-1538898721035" w:id="8"/>
      <w:bookmarkEnd w:id="8"/>
      <w:r>
        <w:rPr/>
        <w:t>.</w:t>
      </w:r>
    </w:p>
    <w:p>
      <w:pPr/>
      <w:bookmarkStart w:name="2274-1538903969086" w:id="9"/>
      <w:bookmarkEnd w:id="9"/>
      <w:r>
        <w:rPr/>
        <w:t>2, nor flash 与CPU采用统一编制，即可以直接访问地址来得到数据。但是写数据时需要先下特殊的命令才行，并且只能将1写为1或0， 无法将0写成1。因此需要通过擦除命令将数据变成1再进行写操作才比较安全。</w:t>
      </w:r>
    </w:p>
    <w:p>
      <w:pPr/>
      <w:bookmarkStart w:name="9527-1539095933282" w:id="10"/>
      <w:bookmarkEnd w:id="10"/>
    </w:p>
    <w:p>
      <w:pPr/>
      <w:bookmarkStart w:name="4597-1539095933681" w:id="11"/>
      <w:bookmarkEnd w:id="11"/>
      <w:r>
        <w:rPr/>
        <w:t>3，nor flash 有CFI 模式，可以读取设备的某些信息，如Region 划分， 总大小等。</w:t>
      </w:r>
    </w:p>
    <w:p>
      <w:pPr/>
      <w:bookmarkStart w:name="8033-1539515670554" w:id="12"/>
      <w:bookmarkEnd w:id="12"/>
    </w:p>
    <w:p>
      <w:pPr/>
      <w:bookmarkStart w:name="8364-1539515670723" w:id="13"/>
      <w:bookmarkEnd w:id="13"/>
      <w:r>
        <w:rPr/>
        <w:t>4，cpu的一个地址存放8bit数据，nor一个地址存放16bit，所以才要接线移位，cpu发出0x0和0x1读的都是nor的0x0，cpu发出的0x2和0x3都是读nor的0x1，这样才能保证cpu一个地址存放8bit，所以cpu发出的地址其实不是nor的真实地址，而要发命令时候nor必须读到真正正确的地址，所以才要移位</w:t>
      </w:r>
    </w:p>
    <w:p>
      <w:pPr/>
      <w:bookmarkStart w:name="1662-1539515753547" w:id="14"/>
      <w:bookmarkEnd w:id="14"/>
      <w:r>
        <w:drawing>
          <wp:inline distT="0" distR="0" distB="0" distL="0">
            <wp:extent cx="4216400" cy="462566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6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77-1539515753547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2018-10-14T12:13:55Z</dcterms:created>
  <dc:creator>Apache POI</dc:creator>
</cp:coreProperties>
</file>