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47-1541140449693" w:id="1"/>
      <w:bookmarkEnd w:id="1"/>
      <w:r>
        <w:rPr>
          <w:rFonts w:ascii="SimSun" w:hAnsi="SimSun" w:cs="SimSun" w:eastAsia="SimSun"/>
          <w:color w:val="666666"/>
          <w:sz w:val="24"/>
          <w:highlight w:val="white"/>
        </w:rPr>
        <w:t>★LCD控制器可以支持单色(1BPP)、4级灰度(2BPP)、16级灰度(4BPP)、256色(8BPP)的调色板显示模式、64K(16BPP)和16M(24BPP)非调色板显示模式。图像数据的存储格式：</w:t>
      </w:r>
    </w:p>
    <w:p>
      <w:pPr/>
      <w:bookmarkStart w:name="9492-1541487804243" w:id="2"/>
      <w:bookmarkEnd w:id="2"/>
      <w:r>
        <w:rPr>
          <w:rFonts w:ascii="SimSun" w:hAnsi="SimSun" w:cs="SimSun" w:eastAsia="SimSun"/>
          <w:color w:val="666666"/>
          <w:sz w:val="24"/>
          <w:highlight w:val="white"/>
        </w:rPr>
        <w:t>●16M(24BPP)色---使用24位的数据来表示一个像素的颜色，每种原色使用8位。LCD控制器从内存中获得某个像素的24位颜色值后，直接通过VD[23:0]数据线发送给LCD，为了方便DMA传输，内存中使用4字节来表示一个像素(其中3字节从高到低分别表示红、绿、蓝，剩余的1字节无效，此字节为最低字节还是最高字节是可以由BPP24BL值选择的)。</w:t>
      </w:r>
    </w:p>
    <w:p>
      <w:pPr/>
      <w:bookmarkStart w:name="7225-1541487804243" w:id="3"/>
      <w:bookmarkEnd w:id="3"/>
      <w:r>
        <w:rPr>
          <w:rFonts w:ascii="SimSun" w:hAnsi="SimSun" w:cs="SimSun" w:eastAsia="SimSun"/>
          <w:color w:val="666666"/>
          <w:sz w:val="24"/>
          <w:highlight w:val="white"/>
        </w:rPr>
        <w:t>●64K(16BPP)色---使用16位的数据来表示一个像素的颜色，数据格式分5:6:5(高5位表示红色，中间6位表示绿色，最低5位表示蓝色)和5:5:5:1(从高到低依次为红：绿：蓝：透明度，故又称RGBA)两种，4个字节可以表示2个16BPP的像素，高2字节还是低2字节表示第一像素可以通过HWSWP值决定。</w:t>
      </w:r>
    </w:p>
    <w:p>
      <w:pPr/>
      <w:bookmarkStart w:name="4775-1541487804243" w:id="4"/>
      <w:bookmarkEnd w:id="4"/>
      <w:r>
        <w:rPr>
          <w:rFonts w:ascii="SimSun" w:hAnsi="SimSun" w:cs="SimSun" w:eastAsia="SimSun"/>
          <w:color w:val="666666"/>
          <w:sz w:val="24"/>
          <w:highlight w:val="white"/>
        </w:rPr>
        <w:t>●256(8BPP)色---使用8位的数据来表示一个像素的颜色，直接用其表示对应的3原色的值时显示能力太弱，故引进调色板(Palette，就是一块内存，可以对每个索引值设置颜色，可以使用16BPP或24BPP)，用这8位数据表示其在调色板中的索引值，S3C2410/S3C2440中的调色板是一块256x16的内存，使用16BPP的格式表示256色(8BPP)显示模式下各个索引值的颜色，这样即使使用256色的显示模式，最终显示在LCD数据总线上的仍是16BPP的数据。一个4字节可以表示4个8BPP的像素，字节与像素的对应顺序可通过BSWP值设置</w:t>
      </w:r>
    </w:p>
    <w:p>
      <w:pPr/>
      <w:bookmarkStart w:name="1413-1541487802618" w:id="5"/>
      <w:bookmarkEnd w:id="5"/>
    </w:p>
    <w:p>
      <w:pPr/>
      <w:bookmarkStart w:name="4825-1541601344449" w:id="6"/>
      <w:bookmarkEnd w:id="6"/>
    </w:p>
    <w:p>
      <w:pPr/>
      <w:bookmarkStart w:name="3834-1541487802778" w:id="7"/>
      <w:bookmarkEnd w:id="7"/>
    </w:p>
    <w:p>
      <w:pPr/>
      <w:bookmarkStart w:name="8256-1541487802946" w:id="8"/>
      <w:bookmarkEnd w:id="8"/>
      <w:r>
        <w:rPr/>
        <w:t>设计代码的步骤：</w:t>
      </w:r>
    </w:p>
    <w:p>
      <w:pPr/>
      <w:bookmarkStart w:name="8810-1541140476792" w:id="9"/>
      <w:bookmarkEnd w:id="9"/>
      <w:r>
        <w:rPr/>
        <w:t>1）先定义好代码的架构图</w:t>
      </w:r>
    </w:p>
    <w:p>
      <w:pPr/>
      <w:bookmarkStart w:name="9018-1541140494878" w:id="10"/>
      <w:bookmarkEnd w:id="10"/>
      <w:r>
        <w:rPr/>
        <w:t>2）定义好头文件中的结构体</w:t>
      </w:r>
    </w:p>
    <w:p>
      <w:pPr/>
      <w:bookmarkStart w:name="3942-1541140504889" w:id="11"/>
      <w:bookmarkEnd w:id="11"/>
      <w:r>
        <w:rPr/>
        <w:t>3）定义好主要函数</w:t>
      </w:r>
    </w:p>
    <w:p>
      <w:pPr/>
      <w:bookmarkStart w:name="7091-1541322586555" w:id="12"/>
      <w:bookmarkEnd w:id="12"/>
    </w:p>
    <w:p>
      <w:pPr/>
      <w:bookmarkStart w:name="3388-1541322588630" w:id="13"/>
      <w:bookmarkEnd w:id="13"/>
      <w:r>
        <w:drawing>
          <wp:inline distT="0" distR="0" distB="0" distL="0">
            <wp:extent cx="5267325" cy="473116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3-1541322588630" w:id="14"/>
      <w:bookmarkEnd w:id="14"/>
    </w:p>
    <w:p>
      <w:pPr/>
      <w:bookmarkStart w:name="2977-1541404940472" w:id="15"/>
      <w:bookmarkEnd w:id="15"/>
      <w:r>
        <w:rPr/>
        <w:t>2440 LCD FTF 时序图</w:t>
      </w:r>
    </w:p>
    <w:p>
      <w:pPr/>
      <w:bookmarkStart w:name="3544-1541404940953" w:id="16"/>
      <w:bookmarkEnd w:id="16"/>
      <w:r>
        <w:drawing>
          <wp:inline distT="0" distR="0" distB="0" distL="0">
            <wp:extent cx="5267325" cy="493541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64-1541404940953" w:id="17"/>
      <w:bookmarkEnd w:id="17"/>
    </w:p>
    <w:p>
      <w:pPr/>
      <w:bookmarkStart w:name="9331-1541405972114" w:id="18"/>
      <w:bookmarkEnd w:id="18"/>
      <w:r>
        <w:rPr/>
        <w:t>2440 LCD 主要ping脚</w:t>
      </w:r>
    </w:p>
    <w:p>
      <w:pPr/>
      <w:bookmarkStart w:name="9260-1541405970718" w:id="19"/>
      <w:bookmarkEnd w:id="19"/>
      <w:r>
        <w:drawing>
          <wp:inline distT="0" distR="0" distB="0" distL="0">
            <wp:extent cx="5267325" cy="35595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39-1541405969318" w:id="20"/>
      <w:bookmarkEnd w:id="20"/>
    </w:p>
    <w:p>
      <w:pPr/>
      <w:bookmarkStart w:name="1459-1541405233838" w:id="21"/>
      <w:bookmarkEnd w:id="21"/>
      <w:r>
        <w:rPr/>
        <w:t>LCD 屏 时序图</w:t>
      </w:r>
    </w:p>
    <w:p>
      <w:pPr/>
      <w:bookmarkStart w:name="2195-1541405234358" w:id="22"/>
      <w:bookmarkEnd w:id="22"/>
      <w:r>
        <w:drawing>
          <wp:inline distT="0" distR="0" distB="0" distL="0">
            <wp:extent cx="5267325" cy="542279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20-1541405234358" w:id="23"/>
      <w:bookmarkEnd w:id="23"/>
      <w:r>
        <w:rPr/>
        <w:t>LCD 屏主要的参数</w:t>
      </w:r>
    </w:p>
    <w:p>
      <w:pPr/>
      <w:bookmarkStart w:name="2789-1541599493641" w:id="24"/>
      <w:bookmarkEnd w:id="24"/>
      <w:r>
        <w:drawing>
          <wp:inline distT="0" distR="0" distB="0" distL="0">
            <wp:extent cx="5267325" cy="55805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30-1541599493641" w:id="25"/>
      <w:bookmarkEnd w:id="25"/>
    </w:p>
    <w:p>
      <w:pPr/>
      <w:bookmarkStart w:name="1689-1541599543729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2018-11-07T14:36:21Z</dcterms:created>
  <dc:creator>Apache POI</dc:creator>
</cp:coreProperties>
</file>