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17076" w14:textId="2C53538F" w:rsidR="00D7522C" w:rsidRPr="00A46039" w:rsidRDefault="001914BC" w:rsidP="00A46039">
      <w:pPr>
        <w:pStyle w:val="papertitle"/>
        <w:spacing w:before="100" w:beforeAutospacing="1" w:after="100" w:afterAutospacing="1"/>
        <w:sectPr w:rsidR="00D7522C" w:rsidRPr="00A46039" w:rsidSect="003E7BC0">
          <w:pgSz w:w="12240" w:h="15840" w:code="1"/>
          <w:pgMar w:top="1080" w:right="893" w:bottom="1440" w:left="893" w:header="720" w:footer="720" w:gutter="0"/>
          <w:cols w:space="720"/>
          <w:titlePg/>
          <w:docGrid w:linePitch="360"/>
        </w:sectPr>
      </w:pPr>
      <w:r>
        <w:t>Application of Transformer Models for Demand Forecasting in FMCG Industry</w:t>
      </w:r>
    </w:p>
    <w:p w14:paraId="660043D1" w14:textId="315650C6" w:rsidR="00B03993" w:rsidRPr="00096F23" w:rsidRDefault="00B03993" w:rsidP="00B03993">
      <w:pPr>
        <w:pStyle w:val="Author"/>
        <w:spacing w:before="0"/>
        <w:jc w:val="left"/>
        <w:rPr>
          <w:i/>
          <w:sz w:val="18"/>
          <w:szCs w:val="18"/>
        </w:rPr>
      </w:pPr>
      <w:r w:rsidRPr="00096F23">
        <w:rPr>
          <w:i/>
          <w:sz w:val="18"/>
          <w:szCs w:val="18"/>
        </w:rPr>
        <w:t>Vineeth Pydi</w:t>
      </w:r>
      <w:r w:rsidR="00614AC3">
        <w:rPr>
          <w:i/>
          <w:sz w:val="18"/>
          <w:szCs w:val="18"/>
        </w:rPr>
        <w:t>*</w:t>
      </w:r>
    </w:p>
    <w:p w14:paraId="3336A96E" w14:textId="77777777" w:rsidR="00B03993" w:rsidRPr="00096F23" w:rsidRDefault="00B03993" w:rsidP="00B03993">
      <w:pPr>
        <w:pStyle w:val="Author"/>
        <w:spacing w:before="0"/>
        <w:jc w:val="left"/>
        <w:rPr>
          <w:i/>
          <w:sz w:val="18"/>
          <w:szCs w:val="18"/>
        </w:rPr>
      </w:pPr>
      <w:r w:rsidRPr="00096F23">
        <w:rPr>
          <w:i/>
          <w:sz w:val="18"/>
          <w:szCs w:val="18"/>
        </w:rPr>
        <w:t>Daniels School of Business</w:t>
      </w:r>
    </w:p>
    <w:p w14:paraId="530EA824" w14:textId="77777777" w:rsidR="00B03993" w:rsidRPr="00096F23" w:rsidRDefault="00B03993" w:rsidP="00B03993">
      <w:pPr>
        <w:pStyle w:val="Author"/>
        <w:spacing w:before="0"/>
        <w:jc w:val="left"/>
        <w:rPr>
          <w:i/>
          <w:sz w:val="18"/>
          <w:szCs w:val="18"/>
        </w:rPr>
      </w:pPr>
      <w:r w:rsidRPr="00096F23">
        <w:rPr>
          <w:i/>
          <w:sz w:val="18"/>
          <w:szCs w:val="18"/>
        </w:rPr>
        <w:t>Purdue University</w:t>
      </w:r>
    </w:p>
    <w:p w14:paraId="74555C58" w14:textId="77777777" w:rsidR="00B03993" w:rsidRPr="00096F23" w:rsidRDefault="00B03993" w:rsidP="00B03993">
      <w:pPr>
        <w:pStyle w:val="Author"/>
        <w:spacing w:before="0"/>
        <w:jc w:val="left"/>
        <w:rPr>
          <w:i/>
          <w:sz w:val="18"/>
          <w:szCs w:val="18"/>
        </w:rPr>
      </w:pPr>
      <w:r w:rsidRPr="00096F23">
        <w:rPr>
          <w:i/>
          <w:sz w:val="18"/>
          <w:szCs w:val="18"/>
        </w:rPr>
        <w:t>West Lafayette, IN</w:t>
      </w:r>
    </w:p>
    <w:p w14:paraId="67191EA4" w14:textId="3337A5F8" w:rsidR="00B03993" w:rsidRPr="00614AC3" w:rsidRDefault="00B03993" w:rsidP="00096F23">
      <w:pPr>
        <w:pStyle w:val="Author"/>
        <w:spacing w:before="0"/>
        <w:jc w:val="left"/>
        <w:rPr>
          <w:sz w:val="18"/>
          <w:szCs w:val="18"/>
        </w:rPr>
      </w:pPr>
      <w:r w:rsidRPr="42A7B472">
        <w:rPr>
          <w:rStyle w:val="Hyperlink"/>
          <w:sz w:val="18"/>
          <w:szCs w:val="18"/>
        </w:rPr>
        <w:t>vpydi@purdue.edu</w:t>
      </w:r>
    </w:p>
    <w:p w14:paraId="699075B3" w14:textId="77777777" w:rsidR="00B03993" w:rsidRDefault="00B03993" w:rsidP="00096F23">
      <w:pPr>
        <w:pStyle w:val="Author"/>
        <w:spacing w:before="0"/>
        <w:jc w:val="left"/>
        <w:rPr>
          <w:i/>
          <w:sz w:val="18"/>
          <w:szCs w:val="18"/>
        </w:rPr>
      </w:pPr>
    </w:p>
    <w:p w14:paraId="5327906A" w14:textId="49B96CD1" w:rsidR="619A4700" w:rsidRPr="0062228E" w:rsidRDefault="1CCD2E54" w:rsidP="00096F23">
      <w:pPr>
        <w:pStyle w:val="Author"/>
        <w:spacing w:before="0"/>
        <w:jc w:val="left"/>
        <w:rPr>
          <w:i/>
          <w:sz w:val="18"/>
          <w:szCs w:val="18"/>
        </w:rPr>
      </w:pPr>
      <w:r w:rsidRPr="0062228E">
        <w:rPr>
          <w:i/>
          <w:sz w:val="18"/>
          <w:szCs w:val="18"/>
        </w:rPr>
        <w:t>Pratiksha Gupta</w:t>
      </w:r>
    </w:p>
    <w:p w14:paraId="3FD8FA13" w14:textId="20276983" w:rsidR="619A4700" w:rsidRPr="0062228E" w:rsidRDefault="1CCD2E54" w:rsidP="00096F23">
      <w:pPr>
        <w:pStyle w:val="Author"/>
        <w:spacing w:before="0"/>
        <w:jc w:val="left"/>
        <w:rPr>
          <w:i/>
          <w:sz w:val="18"/>
          <w:szCs w:val="18"/>
        </w:rPr>
      </w:pPr>
      <w:r w:rsidRPr="0062228E">
        <w:rPr>
          <w:i/>
          <w:sz w:val="18"/>
          <w:szCs w:val="18"/>
        </w:rPr>
        <w:t>Daniels School of Business</w:t>
      </w:r>
    </w:p>
    <w:p w14:paraId="2AFEA89D" w14:textId="7DEF02B4" w:rsidR="619A4700" w:rsidRPr="0062228E" w:rsidRDefault="1CCD2E54" w:rsidP="00096F23">
      <w:pPr>
        <w:pStyle w:val="Author"/>
        <w:spacing w:before="0"/>
        <w:jc w:val="left"/>
        <w:rPr>
          <w:i/>
          <w:sz w:val="18"/>
          <w:szCs w:val="18"/>
        </w:rPr>
      </w:pPr>
      <w:r w:rsidRPr="0062228E">
        <w:rPr>
          <w:i/>
          <w:sz w:val="18"/>
          <w:szCs w:val="18"/>
        </w:rPr>
        <w:t>Purdue University</w:t>
      </w:r>
    </w:p>
    <w:p w14:paraId="00199453" w14:textId="79F8360D" w:rsidR="619A4700" w:rsidRPr="0062228E" w:rsidRDefault="1CCD2E54" w:rsidP="00096F23">
      <w:pPr>
        <w:pStyle w:val="Author"/>
        <w:spacing w:before="0"/>
        <w:jc w:val="left"/>
        <w:rPr>
          <w:i/>
          <w:sz w:val="18"/>
          <w:szCs w:val="18"/>
        </w:rPr>
      </w:pPr>
      <w:r w:rsidRPr="0062228E">
        <w:rPr>
          <w:i/>
          <w:sz w:val="18"/>
          <w:szCs w:val="18"/>
        </w:rPr>
        <w:t>West Lafayette, IN</w:t>
      </w:r>
    </w:p>
    <w:p w14:paraId="5FF5CE7D" w14:textId="31B14F1E" w:rsidR="619A4700" w:rsidRDefault="1CCD2E54" w:rsidP="00096F23">
      <w:pPr>
        <w:pStyle w:val="Author"/>
        <w:spacing w:before="0"/>
        <w:jc w:val="left"/>
        <w:rPr>
          <w:sz w:val="18"/>
          <w:szCs w:val="18"/>
        </w:rPr>
      </w:pPr>
      <w:r w:rsidRPr="310C992B">
        <w:rPr>
          <w:rStyle w:val="Hyperlink"/>
          <w:sz w:val="18"/>
          <w:szCs w:val="18"/>
        </w:rPr>
        <w:t>gupt1018@purdue.edu</w:t>
      </w:r>
      <w:r w:rsidRPr="310C992B">
        <w:rPr>
          <w:sz w:val="18"/>
          <w:szCs w:val="18"/>
        </w:rPr>
        <w:t xml:space="preserve"> </w:t>
      </w:r>
    </w:p>
    <w:p w14:paraId="51F1C3CB" w14:textId="109937CD" w:rsidR="619A4700" w:rsidRDefault="619A4700" w:rsidP="00096F23">
      <w:pPr>
        <w:pStyle w:val="Author"/>
        <w:spacing w:before="0"/>
        <w:jc w:val="left"/>
        <w:rPr>
          <w:sz w:val="18"/>
          <w:szCs w:val="18"/>
        </w:rPr>
      </w:pPr>
    </w:p>
    <w:p w14:paraId="5367BFAF" w14:textId="24895918" w:rsidR="619A4700" w:rsidRPr="00096F23" w:rsidRDefault="1CCD2E54" w:rsidP="00096F23">
      <w:pPr>
        <w:pStyle w:val="Author"/>
        <w:spacing w:before="0"/>
        <w:jc w:val="left"/>
        <w:rPr>
          <w:i/>
          <w:sz w:val="18"/>
          <w:szCs w:val="18"/>
        </w:rPr>
      </w:pPr>
      <w:r w:rsidRPr="00096F23">
        <w:rPr>
          <w:i/>
          <w:sz w:val="18"/>
          <w:szCs w:val="18"/>
        </w:rPr>
        <w:t>Nikolai Saporoschetz</w:t>
      </w:r>
    </w:p>
    <w:p w14:paraId="4ED5D3EB" w14:textId="20276983" w:rsidR="619A4700" w:rsidRPr="00096F23" w:rsidRDefault="1CCD2E54" w:rsidP="00096F23">
      <w:pPr>
        <w:pStyle w:val="Author"/>
        <w:spacing w:before="0"/>
        <w:jc w:val="left"/>
        <w:rPr>
          <w:i/>
          <w:sz w:val="18"/>
          <w:szCs w:val="18"/>
        </w:rPr>
      </w:pPr>
      <w:r w:rsidRPr="00096F23">
        <w:rPr>
          <w:i/>
          <w:sz w:val="18"/>
          <w:szCs w:val="18"/>
        </w:rPr>
        <w:t>Daniels School of Business</w:t>
      </w:r>
    </w:p>
    <w:p w14:paraId="7E6DAF7B" w14:textId="7DEF02B4" w:rsidR="619A4700" w:rsidRPr="00096F23" w:rsidRDefault="1CCD2E54" w:rsidP="00096F23">
      <w:pPr>
        <w:pStyle w:val="Author"/>
        <w:spacing w:before="0"/>
        <w:jc w:val="left"/>
        <w:rPr>
          <w:i/>
          <w:sz w:val="18"/>
          <w:szCs w:val="18"/>
        </w:rPr>
      </w:pPr>
      <w:r w:rsidRPr="00096F23">
        <w:rPr>
          <w:i/>
          <w:sz w:val="18"/>
          <w:szCs w:val="18"/>
        </w:rPr>
        <w:t>Purdue University</w:t>
      </w:r>
    </w:p>
    <w:p w14:paraId="34EB1A91" w14:textId="79F8360D" w:rsidR="619A4700" w:rsidRPr="00096F23" w:rsidRDefault="1CCD2E54" w:rsidP="00096F23">
      <w:pPr>
        <w:pStyle w:val="Author"/>
        <w:spacing w:before="0"/>
        <w:jc w:val="left"/>
        <w:rPr>
          <w:i/>
          <w:sz w:val="18"/>
          <w:szCs w:val="18"/>
        </w:rPr>
      </w:pPr>
      <w:r w:rsidRPr="00096F23">
        <w:rPr>
          <w:i/>
          <w:sz w:val="18"/>
          <w:szCs w:val="18"/>
        </w:rPr>
        <w:t>West Lafayette, IN</w:t>
      </w:r>
    </w:p>
    <w:p w14:paraId="5FF770D5" w14:textId="220E4EE6" w:rsidR="619A4700" w:rsidRDefault="1CCD2E54" w:rsidP="00096F23">
      <w:pPr>
        <w:pStyle w:val="Author"/>
        <w:spacing w:before="0"/>
        <w:jc w:val="left"/>
        <w:rPr>
          <w:sz w:val="18"/>
          <w:szCs w:val="18"/>
        </w:rPr>
      </w:pPr>
      <w:r w:rsidRPr="0395E83D">
        <w:rPr>
          <w:rStyle w:val="Hyperlink"/>
          <w:sz w:val="18"/>
          <w:szCs w:val="18"/>
        </w:rPr>
        <w:t>nsaporos@purdue.edu</w:t>
      </w:r>
    </w:p>
    <w:p w14:paraId="1A5E59BC" w14:textId="426F32A7" w:rsidR="619A4700" w:rsidRDefault="619A4700" w:rsidP="00096F23">
      <w:pPr>
        <w:pStyle w:val="Author"/>
        <w:spacing w:before="0"/>
        <w:jc w:val="left"/>
        <w:rPr>
          <w:sz w:val="18"/>
          <w:szCs w:val="18"/>
        </w:rPr>
      </w:pPr>
    </w:p>
    <w:p w14:paraId="434D8D95" w14:textId="7C1ED909" w:rsidR="619A4700" w:rsidRPr="00096F23" w:rsidRDefault="1CCD2E54" w:rsidP="00096F23">
      <w:pPr>
        <w:pStyle w:val="Author"/>
        <w:spacing w:before="0"/>
        <w:jc w:val="left"/>
        <w:rPr>
          <w:i/>
          <w:sz w:val="18"/>
          <w:szCs w:val="18"/>
        </w:rPr>
      </w:pPr>
      <w:r w:rsidRPr="00096F23">
        <w:rPr>
          <w:i/>
          <w:sz w:val="18"/>
          <w:szCs w:val="18"/>
        </w:rPr>
        <w:t>Liana Simopoulos</w:t>
      </w:r>
    </w:p>
    <w:p w14:paraId="2B9C69B4" w14:textId="20276983" w:rsidR="619A4700" w:rsidRPr="00096F23" w:rsidRDefault="1CCD2E54" w:rsidP="00096F23">
      <w:pPr>
        <w:pStyle w:val="Author"/>
        <w:spacing w:before="0"/>
        <w:jc w:val="left"/>
        <w:rPr>
          <w:i/>
          <w:sz w:val="18"/>
          <w:szCs w:val="18"/>
        </w:rPr>
      </w:pPr>
      <w:r w:rsidRPr="00096F23">
        <w:rPr>
          <w:i/>
          <w:sz w:val="18"/>
          <w:szCs w:val="18"/>
        </w:rPr>
        <w:t>Daniels School of Business</w:t>
      </w:r>
    </w:p>
    <w:p w14:paraId="6D275B8F" w14:textId="7DEF02B4" w:rsidR="619A4700" w:rsidRPr="00096F23" w:rsidRDefault="1CCD2E54" w:rsidP="00096F23">
      <w:pPr>
        <w:pStyle w:val="Author"/>
        <w:spacing w:before="0"/>
        <w:jc w:val="left"/>
        <w:rPr>
          <w:i/>
          <w:sz w:val="18"/>
          <w:szCs w:val="18"/>
        </w:rPr>
      </w:pPr>
      <w:r w:rsidRPr="00096F23">
        <w:rPr>
          <w:i/>
          <w:sz w:val="18"/>
          <w:szCs w:val="18"/>
        </w:rPr>
        <w:t>Purdue University</w:t>
      </w:r>
    </w:p>
    <w:p w14:paraId="59D39F6E" w14:textId="79F8360D" w:rsidR="619A4700" w:rsidRPr="00096F23" w:rsidRDefault="1CCD2E54" w:rsidP="00096F23">
      <w:pPr>
        <w:pStyle w:val="Author"/>
        <w:spacing w:before="0"/>
        <w:jc w:val="left"/>
        <w:rPr>
          <w:i/>
          <w:sz w:val="18"/>
          <w:szCs w:val="18"/>
        </w:rPr>
      </w:pPr>
      <w:r w:rsidRPr="00096F23">
        <w:rPr>
          <w:i/>
          <w:sz w:val="18"/>
          <w:szCs w:val="18"/>
        </w:rPr>
        <w:t>West Lafayette, IN</w:t>
      </w:r>
    </w:p>
    <w:p w14:paraId="698E983E" w14:textId="038E64D1" w:rsidR="619A4700" w:rsidRDefault="1CCD2E54" w:rsidP="00096F23">
      <w:pPr>
        <w:pStyle w:val="Author"/>
        <w:spacing w:before="0"/>
        <w:jc w:val="left"/>
        <w:rPr>
          <w:sz w:val="18"/>
          <w:szCs w:val="18"/>
        </w:rPr>
      </w:pPr>
      <w:r w:rsidRPr="215420A4">
        <w:rPr>
          <w:rStyle w:val="Hyperlink"/>
          <w:sz w:val="18"/>
          <w:szCs w:val="18"/>
        </w:rPr>
        <w:t>lsimopou@purdue.edu</w:t>
      </w:r>
    </w:p>
    <w:p w14:paraId="1ADF84B5" w14:textId="35EE8E8E" w:rsidR="619A4700" w:rsidRDefault="619A4700" w:rsidP="00096F23">
      <w:pPr>
        <w:pStyle w:val="Author"/>
        <w:spacing w:before="0"/>
        <w:jc w:val="left"/>
        <w:rPr>
          <w:sz w:val="18"/>
          <w:szCs w:val="18"/>
        </w:rPr>
      </w:pPr>
    </w:p>
    <w:p w14:paraId="62563E55" w14:textId="4E16FFBC" w:rsidR="619A4700" w:rsidRPr="00096F23" w:rsidRDefault="619A4700" w:rsidP="00096F23">
      <w:pPr>
        <w:pStyle w:val="Author"/>
        <w:spacing w:before="0"/>
        <w:jc w:val="left"/>
        <w:rPr>
          <w:i/>
          <w:sz w:val="18"/>
          <w:szCs w:val="18"/>
        </w:rPr>
      </w:pPr>
      <w:r w:rsidRPr="00096F23">
        <w:rPr>
          <w:i/>
          <w:sz w:val="18"/>
          <w:szCs w:val="18"/>
        </w:rPr>
        <w:t>Nicholas Zimmerman</w:t>
      </w:r>
    </w:p>
    <w:p w14:paraId="2ADF86DE" w14:textId="20276983" w:rsidR="5E1E46C7" w:rsidRPr="00096F23" w:rsidRDefault="619A4700" w:rsidP="00096F23">
      <w:pPr>
        <w:pStyle w:val="Author"/>
        <w:spacing w:before="0"/>
        <w:jc w:val="left"/>
        <w:rPr>
          <w:i/>
          <w:sz w:val="18"/>
          <w:szCs w:val="18"/>
        </w:rPr>
      </w:pPr>
      <w:r w:rsidRPr="00096F23">
        <w:rPr>
          <w:i/>
          <w:sz w:val="18"/>
          <w:szCs w:val="18"/>
        </w:rPr>
        <w:t>Daniels School of Business</w:t>
      </w:r>
    </w:p>
    <w:p w14:paraId="2513BD3D" w14:textId="7DEF02B4" w:rsidR="619A4700" w:rsidRPr="00096F23" w:rsidRDefault="619A4700" w:rsidP="00096F23">
      <w:pPr>
        <w:pStyle w:val="Author"/>
        <w:spacing w:before="0"/>
        <w:jc w:val="left"/>
        <w:rPr>
          <w:i/>
          <w:sz w:val="18"/>
          <w:szCs w:val="18"/>
        </w:rPr>
      </w:pPr>
      <w:r w:rsidRPr="00096F23">
        <w:rPr>
          <w:i/>
          <w:sz w:val="18"/>
          <w:szCs w:val="18"/>
        </w:rPr>
        <w:t>Purdue University</w:t>
      </w:r>
    </w:p>
    <w:p w14:paraId="59177C1A" w14:textId="79F8360D" w:rsidR="619A4700" w:rsidRPr="00096F23" w:rsidRDefault="619A4700" w:rsidP="00096F23">
      <w:pPr>
        <w:pStyle w:val="Author"/>
        <w:spacing w:before="0"/>
        <w:jc w:val="left"/>
        <w:rPr>
          <w:i/>
          <w:sz w:val="18"/>
          <w:szCs w:val="18"/>
        </w:rPr>
      </w:pPr>
      <w:r w:rsidRPr="00096F23">
        <w:rPr>
          <w:i/>
          <w:sz w:val="18"/>
          <w:szCs w:val="18"/>
        </w:rPr>
        <w:t>West Lafayette, IN</w:t>
      </w:r>
    </w:p>
    <w:p w14:paraId="425862A1" w14:textId="55103B46" w:rsidR="009303D9" w:rsidRDefault="619A4700" w:rsidP="003D005A">
      <w:pPr>
        <w:pStyle w:val="Author"/>
        <w:spacing w:before="0"/>
        <w:jc w:val="left"/>
        <w:rPr>
          <w:sz w:val="18"/>
          <w:szCs w:val="18"/>
        </w:rPr>
        <w:sectPr w:rsidR="009303D9" w:rsidSect="003E7BC0">
          <w:type w:val="continuous"/>
          <w:pgSz w:w="12240" w:h="15840" w:code="1"/>
          <w:pgMar w:top="1080" w:right="893" w:bottom="1440" w:left="893" w:header="720" w:footer="720" w:gutter="0"/>
          <w:cols w:num="5" w:space="216"/>
          <w:docGrid w:linePitch="360"/>
        </w:sectPr>
      </w:pPr>
      <w:r w:rsidRPr="0660BE92">
        <w:rPr>
          <w:rStyle w:val="Hyperlink"/>
          <w:sz w:val="18"/>
          <w:szCs w:val="18"/>
        </w:rPr>
        <w:t>zimmern@purdue.edu</w:t>
      </w:r>
    </w:p>
    <w:p w14:paraId="135CB126" w14:textId="77777777" w:rsidR="006347CF" w:rsidRPr="00F847A6" w:rsidRDefault="006347CF" w:rsidP="00CA4392">
      <w:pPr>
        <w:pStyle w:val="Author"/>
        <w:spacing w:before="100" w:beforeAutospacing="1"/>
        <w:jc w:val="both"/>
        <w:rPr>
          <w:sz w:val="16"/>
          <w:szCs w:val="16"/>
        </w:rPr>
        <w:sectPr w:rsidR="006347CF" w:rsidRPr="00F847A6" w:rsidSect="003E7BC0">
          <w:type w:val="continuous"/>
          <w:pgSz w:w="12240" w:h="15840" w:code="1"/>
          <w:pgMar w:top="1080" w:right="893" w:bottom="1440" w:left="893" w:header="720" w:footer="720" w:gutter="0"/>
          <w:cols w:num="4" w:space="216"/>
          <w:docGrid w:linePitch="360"/>
        </w:sectPr>
      </w:pPr>
    </w:p>
    <w:p w14:paraId="6604B5F3" w14:textId="54C18573" w:rsidR="004D72B5" w:rsidRDefault="009303D9" w:rsidP="00972203">
      <w:pPr>
        <w:pStyle w:val="Abstract"/>
        <w:rPr>
          <w:i/>
          <w:iCs/>
        </w:rPr>
      </w:pPr>
      <w:r>
        <w:rPr>
          <w:i/>
          <w:iCs/>
        </w:rPr>
        <w:t>Abstract</w:t>
      </w:r>
      <w:r>
        <w:t>—</w:t>
      </w:r>
      <w:r w:rsidR="009F38AD">
        <w:rPr>
          <w:rStyle w:val="normaltextrun"/>
          <w:color w:val="0D0D0D"/>
          <w:sz w:val="20"/>
          <w:szCs w:val="20"/>
          <w:shd w:val="clear" w:color="auto" w:fill="FFFFFF"/>
        </w:rPr>
        <w:t>The dynamic Fast-Moving Consumer Goods sector necessitates advanced demand forecasting methods that adapt to evolving market conditions. This study introduces an innovative approach, leveraging iTransformer models, distinguished for their efficiency in processing multivariate time series data, alongside demand-sensing techniques. By incorporating sentiment analysis derived from Amazon reviews, Google Trends, and competitive analysis, this methodology extends beyond traditional forecasting models, providing a nuanced understanding of market behaviors and trends. The integration of DistilBERT for sentiment analysis further enhances the model, offering depth in consumer sentiment insights. The findings reveal this comprehensive model significantly outstrips conventional forecasting methods in accuracy and reliability, marking substantial progression. The application of these technologies offers actionable insights for FMCG companies, enabling them to navigate demand forecasting with unprecedented precision.</w:t>
      </w:r>
      <w:r w:rsidR="009F38AD">
        <w:rPr>
          <w:rStyle w:val="eop"/>
          <w:color w:val="0D0D0D"/>
          <w:sz w:val="20"/>
          <w:szCs w:val="20"/>
          <w:shd w:val="clear" w:color="auto" w:fill="FFFFFF"/>
        </w:rPr>
        <w:t> </w:t>
      </w:r>
      <w:r w:rsidR="001A42EA">
        <w:rPr>
          <w:iCs/>
        </w:rPr>
        <w:t xml:space="preserve"> </w:t>
      </w:r>
    </w:p>
    <w:p w14:paraId="5DC51F7D" w14:textId="756DEA99" w:rsidR="009303D9" w:rsidRPr="004D72B5" w:rsidRDefault="004D72B5" w:rsidP="00972203">
      <w:pPr>
        <w:pStyle w:val="Keywords"/>
      </w:pPr>
      <w:r w:rsidRPr="004D72B5">
        <w:t>Keywords—</w:t>
      </w:r>
      <w:r w:rsidR="005829B4">
        <w:rPr>
          <w:rStyle w:val="normaltextrun"/>
          <w:sz w:val="20"/>
          <w:szCs w:val="20"/>
          <w:shd w:val="clear" w:color="auto" w:fill="FFFFFF"/>
        </w:rPr>
        <w:t>PyTorch,</w:t>
      </w:r>
      <w:r w:rsidR="005829B4">
        <w:rPr>
          <w:rStyle w:val="normaltextrun"/>
          <w:b w:val="0"/>
          <w:bCs w:val="0"/>
          <w:sz w:val="20"/>
          <w:szCs w:val="20"/>
          <w:shd w:val="clear" w:color="auto" w:fill="FFFFFF"/>
        </w:rPr>
        <w:t xml:space="preserve"> </w:t>
      </w:r>
      <w:r w:rsidR="005829B4">
        <w:rPr>
          <w:rStyle w:val="normaltextrun"/>
          <w:sz w:val="20"/>
          <w:szCs w:val="20"/>
          <w:shd w:val="clear" w:color="auto" w:fill="FFFFFF"/>
        </w:rPr>
        <w:t>iTransformer, TimesNet, Demand Forecasting, Time-Series Forecasting</w:t>
      </w:r>
      <w:r w:rsidR="009303D9" w:rsidRPr="004D72B5">
        <w:t>)</w:t>
      </w:r>
    </w:p>
    <w:p w14:paraId="6E55F40C" w14:textId="77551DBC" w:rsidR="009303D9" w:rsidRPr="00D632BE" w:rsidRDefault="009303D9" w:rsidP="006B6B66">
      <w:pPr>
        <w:pStyle w:val="Heading1"/>
      </w:pPr>
      <w:r w:rsidRPr="00D632BE">
        <w:t xml:space="preserve">Introduction </w:t>
      </w:r>
    </w:p>
    <w:p w14:paraId="35DC7665" w14:textId="77777777" w:rsidR="00443A92" w:rsidRPr="00AC6DED" w:rsidRDefault="00443A92" w:rsidP="00443A92">
      <w:pPr>
        <w:pStyle w:val="paragraph"/>
        <w:spacing w:before="0" w:beforeAutospacing="0" w:after="0" w:afterAutospacing="0"/>
        <w:jc w:val="both"/>
        <w:textAlignment w:val="baseline"/>
        <w:rPr>
          <w:sz w:val="18"/>
          <w:szCs w:val="18"/>
        </w:rPr>
      </w:pPr>
      <w:r>
        <w:rPr>
          <w:rStyle w:val="normaltextrun"/>
          <w:sz w:val="20"/>
          <w:szCs w:val="20"/>
        </w:rPr>
        <w:t>In today’s highly competitive market, the ability to accurately forecast demand for fast-moving consumer goods (FMCG) offers companies a distinct advantage. FMCG markets are characterized by their vast product range, high turnover rates, and changing consumer preferences. Traditional forecasting methods like linear regression are static and struggle to adapt to this market's dynamic nature. Consequently, businesses face challenges with improper inventory levels and reduced profitability.</w:t>
      </w:r>
      <w:r>
        <w:rPr>
          <w:rStyle w:val="eop"/>
          <w:sz w:val="20"/>
          <w:szCs w:val="20"/>
        </w:rPr>
        <w:t> </w:t>
      </w:r>
    </w:p>
    <w:p w14:paraId="65B6BF8E" w14:textId="77777777" w:rsidR="00443A92" w:rsidRPr="00AC6DED" w:rsidRDefault="00443A92" w:rsidP="00443A92">
      <w:pPr>
        <w:pStyle w:val="paragraph"/>
        <w:spacing w:before="0" w:beforeAutospacing="0" w:after="0" w:afterAutospacing="0"/>
        <w:jc w:val="both"/>
        <w:textAlignment w:val="baseline"/>
        <w:rPr>
          <w:sz w:val="18"/>
          <w:szCs w:val="18"/>
        </w:rPr>
      </w:pPr>
      <w:r>
        <w:rPr>
          <w:rStyle w:val="eop"/>
          <w:sz w:val="20"/>
          <w:szCs w:val="20"/>
        </w:rPr>
        <w:t> </w:t>
      </w:r>
    </w:p>
    <w:p w14:paraId="2EDF93A3" w14:textId="6B2AA7E7" w:rsidR="00443A92" w:rsidRPr="00AC6DED" w:rsidRDefault="00443A92" w:rsidP="00443A92">
      <w:pPr>
        <w:pStyle w:val="paragraph"/>
        <w:spacing w:before="0" w:beforeAutospacing="0" w:after="0" w:afterAutospacing="0"/>
        <w:jc w:val="both"/>
        <w:textAlignment w:val="baseline"/>
        <w:rPr>
          <w:sz w:val="18"/>
          <w:szCs w:val="18"/>
        </w:rPr>
      </w:pPr>
      <w:r>
        <w:rPr>
          <w:rStyle w:val="normaltextrun"/>
          <w:color w:val="000000"/>
          <w:sz w:val="20"/>
          <w:szCs w:val="20"/>
        </w:rPr>
        <w:t xml:space="preserve">The need to improve demand forecasting in the FMCG industry is increasingly recognized as a critical concern. A 2022 article on Wolters Kluwer's, titled "Supply Chain Uncertainty: A fundamental challenge for supply chain planners" discusses the complexities inherent in supply chain planning. It emphasizes the volatility and unpredictability in consumer demand, which are exacerbated by factors like </w:t>
      </w:r>
      <w:r>
        <w:rPr>
          <w:rStyle w:val="normaltextrun"/>
          <w:color w:val="000000"/>
          <w:sz w:val="20"/>
          <w:szCs w:val="20"/>
        </w:rPr>
        <w:t>promotional activities</w:t>
      </w:r>
      <w:r w:rsidR="00971746">
        <w:rPr>
          <w:rStyle w:val="normaltextrun"/>
          <w:color w:val="000000"/>
          <w:sz w:val="20"/>
          <w:szCs w:val="20"/>
        </w:rPr>
        <w:t xml:space="preserve"> [1]</w:t>
      </w:r>
      <w:r w:rsidR="00A41E40">
        <w:rPr>
          <w:rStyle w:val="normaltextrun"/>
          <w:color w:val="000000"/>
          <w:sz w:val="20"/>
          <w:szCs w:val="20"/>
        </w:rPr>
        <w:t>[2</w:t>
      </w:r>
      <w:r w:rsidR="00971746">
        <w:rPr>
          <w:rStyle w:val="normaltextrun"/>
          <w:color w:val="000000"/>
          <w:sz w:val="20"/>
          <w:szCs w:val="20"/>
        </w:rPr>
        <w:t>]</w:t>
      </w:r>
      <w:r>
        <w:rPr>
          <w:rStyle w:val="normaltextrun"/>
          <w:color w:val="000000"/>
          <w:sz w:val="20"/>
          <w:szCs w:val="20"/>
        </w:rPr>
        <w:t>. Demand uncertainty, coupled with the fallout from COVID-19, has made it clear that traditional forecasting methods are no longer sufficient.</w:t>
      </w:r>
      <w:r>
        <w:rPr>
          <w:rStyle w:val="eop"/>
          <w:color w:val="000000"/>
          <w:sz w:val="20"/>
          <w:szCs w:val="20"/>
        </w:rPr>
        <w:t> </w:t>
      </w:r>
    </w:p>
    <w:p w14:paraId="522FA104" w14:textId="77777777" w:rsidR="00443A92" w:rsidRPr="00AC6DED" w:rsidRDefault="00443A92" w:rsidP="00443A92">
      <w:pPr>
        <w:pStyle w:val="paragraph"/>
        <w:spacing w:before="0" w:beforeAutospacing="0" w:after="0" w:afterAutospacing="0"/>
        <w:jc w:val="both"/>
        <w:textAlignment w:val="baseline"/>
        <w:rPr>
          <w:sz w:val="18"/>
          <w:szCs w:val="18"/>
        </w:rPr>
      </w:pPr>
      <w:r>
        <w:rPr>
          <w:rStyle w:val="eop"/>
          <w:color w:val="000000"/>
          <w:sz w:val="20"/>
          <w:szCs w:val="20"/>
        </w:rPr>
        <w:t> </w:t>
      </w:r>
    </w:p>
    <w:p w14:paraId="0840F744" w14:textId="77777777" w:rsidR="00443A92" w:rsidRPr="00AC6DED" w:rsidRDefault="00443A92" w:rsidP="00443A92">
      <w:pPr>
        <w:pStyle w:val="paragraph"/>
        <w:spacing w:before="0" w:beforeAutospacing="0" w:after="0" w:afterAutospacing="0"/>
        <w:jc w:val="both"/>
        <w:textAlignment w:val="baseline"/>
        <w:rPr>
          <w:sz w:val="18"/>
          <w:szCs w:val="18"/>
        </w:rPr>
      </w:pPr>
      <w:r>
        <w:rPr>
          <w:rStyle w:val="normaltextrun"/>
          <w:color w:val="000000"/>
          <w:sz w:val="20"/>
          <w:szCs w:val="20"/>
        </w:rPr>
        <w:t>Our research is focused on addressing these challenges. We pose two fundamental questions: How can the implementation of advanced transformer models in analyzing time series data enhance long-term demand forecasting accuracy? Additionally, how do external factors like social media trends, promotional events, competitor activities, and complementary product dynamics influence demand patterns?</w:t>
      </w:r>
      <w:r>
        <w:rPr>
          <w:rStyle w:val="eop"/>
          <w:color w:val="000000"/>
          <w:sz w:val="20"/>
          <w:szCs w:val="20"/>
        </w:rPr>
        <w:t> </w:t>
      </w:r>
    </w:p>
    <w:p w14:paraId="3F5A92E4" w14:textId="77777777" w:rsidR="00443A92" w:rsidRPr="00AC6DED" w:rsidRDefault="00443A92" w:rsidP="00443A92">
      <w:pPr>
        <w:pStyle w:val="paragraph"/>
        <w:spacing w:before="0" w:beforeAutospacing="0" w:after="0" w:afterAutospacing="0"/>
        <w:jc w:val="both"/>
        <w:textAlignment w:val="baseline"/>
        <w:rPr>
          <w:sz w:val="18"/>
          <w:szCs w:val="18"/>
        </w:rPr>
      </w:pPr>
      <w:r>
        <w:rPr>
          <w:rStyle w:val="eop"/>
          <w:color w:val="000000"/>
          <w:sz w:val="20"/>
          <w:szCs w:val="20"/>
        </w:rPr>
        <w:t> </w:t>
      </w:r>
    </w:p>
    <w:p w14:paraId="10C20E98" w14:textId="77777777" w:rsidR="00443A92" w:rsidRPr="00AC6DED" w:rsidRDefault="00443A92" w:rsidP="00443A92">
      <w:pPr>
        <w:pStyle w:val="paragraph"/>
        <w:spacing w:before="0" w:beforeAutospacing="0" w:after="0" w:afterAutospacing="0"/>
        <w:jc w:val="both"/>
        <w:textAlignment w:val="baseline"/>
        <w:rPr>
          <w:sz w:val="18"/>
          <w:szCs w:val="18"/>
        </w:rPr>
      </w:pPr>
      <w:r>
        <w:rPr>
          <w:rStyle w:val="normaltextrun"/>
          <w:color w:val="000000"/>
          <w:sz w:val="20"/>
          <w:szCs w:val="20"/>
        </w:rPr>
        <w:t>To address these questions, we utilized a two-tiered approach by integrating transformer models with demand-sensing techniques. Our research extends beyond traditional data points, incorporating an analysis of external factors such as social media sentiment and promotional activities. This holistic approach acknowledges the multifaceted influences of consumer demand, providing a more realistic and comprehensive forecasting model.</w:t>
      </w:r>
      <w:r>
        <w:rPr>
          <w:rStyle w:val="eop"/>
          <w:color w:val="000000"/>
          <w:sz w:val="20"/>
          <w:szCs w:val="20"/>
        </w:rPr>
        <w:t> </w:t>
      </w:r>
    </w:p>
    <w:p w14:paraId="7FB6A7EB" w14:textId="77777777" w:rsidR="00443A92" w:rsidRPr="00AC6DED" w:rsidRDefault="00443A92" w:rsidP="00443A92">
      <w:pPr>
        <w:pStyle w:val="paragraph"/>
        <w:spacing w:before="0" w:beforeAutospacing="0" w:after="0" w:afterAutospacing="0"/>
        <w:jc w:val="both"/>
        <w:textAlignment w:val="baseline"/>
        <w:rPr>
          <w:sz w:val="18"/>
          <w:szCs w:val="18"/>
        </w:rPr>
      </w:pPr>
      <w:r>
        <w:rPr>
          <w:rStyle w:val="eop"/>
          <w:color w:val="000000"/>
          <w:sz w:val="20"/>
          <w:szCs w:val="20"/>
        </w:rPr>
        <w:t> </w:t>
      </w:r>
    </w:p>
    <w:p w14:paraId="1D54E63F" w14:textId="77777777" w:rsidR="00443A92" w:rsidRPr="00AC6DED" w:rsidRDefault="00443A92" w:rsidP="00443A92">
      <w:pPr>
        <w:pStyle w:val="paragraph"/>
        <w:spacing w:before="0" w:beforeAutospacing="0" w:after="0" w:afterAutospacing="0"/>
        <w:jc w:val="both"/>
        <w:textAlignment w:val="baseline"/>
        <w:rPr>
          <w:sz w:val="18"/>
          <w:szCs w:val="18"/>
        </w:rPr>
      </w:pPr>
      <w:r>
        <w:rPr>
          <w:rStyle w:val="normaltextrun"/>
          <w:color w:val="000000"/>
          <w:sz w:val="20"/>
          <w:szCs w:val="20"/>
        </w:rPr>
        <w:t>This paper is structured to demonstrate our process and insights, and to bring a new perspective to demand forecasting. The following section offers an extensive review of existing literature on the application of transformers and demand-sensing. This sets the stage for our proposed methodology where we discuss the formulation of criteria that enabled our analysis. The next section is dedicated to explaining how we formulated and tested various models, followed by a review of their performance, evaluated against traditional forecasting methods. Finally, we conclude the paper with a comprehensive discussion of the implications of our study and directions for future research.</w:t>
      </w:r>
      <w:r>
        <w:rPr>
          <w:rStyle w:val="eop"/>
          <w:color w:val="000000"/>
          <w:sz w:val="20"/>
          <w:szCs w:val="20"/>
        </w:rPr>
        <w:t> </w:t>
      </w:r>
    </w:p>
    <w:p w14:paraId="5D11CCBC" w14:textId="77777777" w:rsidR="00443A92" w:rsidRPr="00AC6DED" w:rsidRDefault="00443A92" w:rsidP="00443A92">
      <w:pPr>
        <w:pStyle w:val="paragraph"/>
        <w:spacing w:before="0" w:beforeAutospacing="0" w:after="0" w:afterAutospacing="0"/>
        <w:jc w:val="both"/>
        <w:textAlignment w:val="baseline"/>
        <w:rPr>
          <w:sz w:val="18"/>
          <w:szCs w:val="18"/>
        </w:rPr>
      </w:pPr>
      <w:r>
        <w:rPr>
          <w:rStyle w:val="eop"/>
          <w:sz w:val="20"/>
          <w:szCs w:val="20"/>
        </w:rPr>
        <w:t> </w:t>
      </w:r>
    </w:p>
    <w:p w14:paraId="7712A3D1" w14:textId="77777777" w:rsidR="00A70293" w:rsidRDefault="00443A92" w:rsidP="00443A92">
      <w:pPr>
        <w:pStyle w:val="paragraph"/>
        <w:spacing w:before="0" w:beforeAutospacing="0" w:after="0" w:afterAutospacing="0"/>
        <w:jc w:val="both"/>
        <w:textAlignment w:val="baseline"/>
        <w:rPr>
          <w:rStyle w:val="eop"/>
          <w:color w:val="000000"/>
          <w:sz w:val="20"/>
          <w:szCs w:val="20"/>
        </w:rPr>
        <w:sectPr w:rsidR="00A70293" w:rsidSect="009920EC">
          <w:type w:val="continuous"/>
          <w:pgSz w:w="12240" w:h="15840" w:code="1"/>
          <w:pgMar w:top="1080" w:right="1080" w:bottom="1080" w:left="1080" w:header="720" w:footer="720" w:gutter="0"/>
          <w:cols w:num="2" w:space="360"/>
          <w:docGrid w:linePitch="360"/>
        </w:sectPr>
      </w:pPr>
      <w:r>
        <w:rPr>
          <w:rStyle w:val="normaltextrun"/>
          <w:color w:val="000000"/>
          <w:sz w:val="20"/>
          <w:szCs w:val="20"/>
        </w:rPr>
        <w:t>With this structured approach, we not only aim to offer practical solutions to an industry struggling with the complexities of modern demand forecasting. Our research strives to bridge the gap between theoretical models and real-world applications, offering a unique perspective on the integration of advanced analytics in the FMCG sector.</w:t>
      </w:r>
      <w:r>
        <w:rPr>
          <w:rStyle w:val="eop"/>
          <w:color w:val="000000"/>
          <w:sz w:val="20"/>
          <w:szCs w:val="20"/>
        </w:rPr>
        <w:t> </w:t>
      </w:r>
    </w:p>
    <w:p w14:paraId="3FAE0CA3" w14:textId="6D39EB9E" w:rsidR="009303D9" w:rsidRDefault="004E4F95" w:rsidP="006B6B66">
      <w:pPr>
        <w:pStyle w:val="Heading1"/>
      </w:pPr>
      <w:r>
        <w:lastRenderedPageBreak/>
        <w:t>Literature Review</w:t>
      </w:r>
    </w:p>
    <w:p w14:paraId="0B9DDC9C" w14:textId="2C580869" w:rsidR="005819AE" w:rsidRPr="00AC6DED" w:rsidRDefault="005819AE" w:rsidP="005819AE">
      <w:pPr>
        <w:pStyle w:val="paragraph"/>
        <w:spacing w:before="0" w:beforeAutospacing="0" w:after="0" w:afterAutospacing="0"/>
        <w:jc w:val="both"/>
        <w:textAlignment w:val="baseline"/>
        <w:rPr>
          <w:sz w:val="18"/>
          <w:szCs w:val="18"/>
        </w:rPr>
      </w:pPr>
      <w:r>
        <w:rPr>
          <w:rStyle w:val="normaltextrun"/>
          <w:color w:val="000000"/>
          <w:sz w:val="20"/>
          <w:szCs w:val="20"/>
        </w:rPr>
        <w:t xml:space="preserve">Accurate demand forecasting in the fast-moving consumer goods (FMCG) market is critical, meaning that innovative approaches are imperative. </w:t>
      </w:r>
      <w:r w:rsidR="007F289C">
        <w:rPr>
          <w:rStyle w:val="normaltextrun"/>
          <w:color w:val="000000"/>
          <w:sz w:val="20"/>
          <w:szCs w:val="20"/>
        </w:rPr>
        <w:t>A</w:t>
      </w:r>
      <w:r>
        <w:rPr>
          <w:rStyle w:val="normaltextrun"/>
          <w:color w:val="000000"/>
          <w:sz w:val="20"/>
          <w:szCs w:val="20"/>
        </w:rPr>
        <w:t>dvanced analytical models like transformers show promise in meeting this challenge. Originally designed for natural language processing, transformers excel in capturing temporal dependencies in time series data, as highlighted by Kambale et al. (2023) and further explored by Rao et al. (2023) in handling multivariate scenarios. Their research underscores transformers' ability to capture intricate relationships between variables, which is crucial in the dynamic FMCG market</w:t>
      </w:r>
      <w:r w:rsidR="0032543D">
        <w:rPr>
          <w:rStyle w:val="normaltextrun"/>
          <w:color w:val="000000"/>
          <w:sz w:val="20"/>
          <w:szCs w:val="20"/>
        </w:rPr>
        <w:t xml:space="preserve"> </w:t>
      </w:r>
      <w:r w:rsidR="00B60DF0">
        <w:rPr>
          <w:rStyle w:val="normaltextrun"/>
          <w:color w:val="000000"/>
          <w:sz w:val="20"/>
          <w:szCs w:val="20"/>
        </w:rPr>
        <w:t>[</w:t>
      </w:r>
      <w:r w:rsidR="0032543D">
        <w:rPr>
          <w:rStyle w:val="normaltextrun"/>
          <w:color w:val="000000"/>
          <w:sz w:val="20"/>
          <w:szCs w:val="20"/>
        </w:rPr>
        <w:t>3</w:t>
      </w:r>
      <w:r w:rsidR="00B60DF0">
        <w:rPr>
          <w:rStyle w:val="normaltextrun"/>
          <w:color w:val="000000"/>
          <w:sz w:val="20"/>
          <w:szCs w:val="20"/>
        </w:rPr>
        <w:t>]</w:t>
      </w:r>
      <w:r w:rsidR="0032543D">
        <w:rPr>
          <w:rStyle w:val="normaltextrun"/>
          <w:color w:val="000000"/>
          <w:sz w:val="20"/>
          <w:szCs w:val="20"/>
        </w:rPr>
        <w:t>[4]</w:t>
      </w:r>
      <w:r>
        <w:rPr>
          <w:rStyle w:val="normaltextrun"/>
          <w:color w:val="000000"/>
          <w:sz w:val="20"/>
          <w:szCs w:val="20"/>
        </w:rPr>
        <w:t xml:space="preserve">. Building on this, </w:t>
      </w:r>
      <w:proofErr w:type="spellStart"/>
      <w:r>
        <w:rPr>
          <w:rStyle w:val="normaltextrun"/>
          <w:color w:val="000000"/>
          <w:sz w:val="20"/>
          <w:szCs w:val="20"/>
        </w:rPr>
        <w:t>Vallés</w:t>
      </w:r>
      <w:proofErr w:type="spellEnd"/>
      <w:r>
        <w:rPr>
          <w:rStyle w:val="normaltextrun"/>
          <w:color w:val="000000"/>
          <w:sz w:val="20"/>
          <w:szCs w:val="20"/>
        </w:rPr>
        <w:t>-Pérez et al. (2022) demonstrate the effectiveness of deep learning techniques, particularly transformer models, in sales forecasting</w:t>
      </w:r>
      <w:r w:rsidR="005703EB">
        <w:rPr>
          <w:rStyle w:val="normaltextrun"/>
          <w:color w:val="000000"/>
          <w:sz w:val="20"/>
          <w:szCs w:val="20"/>
        </w:rPr>
        <w:t xml:space="preserve"> </w:t>
      </w:r>
      <w:r w:rsidR="00B565BD">
        <w:rPr>
          <w:rStyle w:val="normaltextrun"/>
          <w:color w:val="000000"/>
          <w:sz w:val="20"/>
          <w:szCs w:val="20"/>
        </w:rPr>
        <w:t>[5]</w:t>
      </w:r>
      <w:r>
        <w:rPr>
          <w:rStyle w:val="normaltextrun"/>
          <w:color w:val="000000"/>
          <w:sz w:val="20"/>
          <w:szCs w:val="20"/>
        </w:rPr>
        <w:t>. Their study showcases transformers' ability to improve forecast accuracy significantly, reinforcing the practical benefits for FMCG companies striving for more precise demand forecasting.</w:t>
      </w:r>
      <w:r>
        <w:rPr>
          <w:rStyle w:val="eop"/>
          <w:color w:val="000000"/>
          <w:sz w:val="20"/>
          <w:szCs w:val="20"/>
        </w:rPr>
        <w:t> </w:t>
      </w:r>
    </w:p>
    <w:p w14:paraId="422509E3" w14:textId="77777777" w:rsidR="005819AE" w:rsidRPr="00AC6DED" w:rsidRDefault="005819AE" w:rsidP="005819AE">
      <w:pPr>
        <w:pStyle w:val="paragraph"/>
        <w:spacing w:before="0" w:beforeAutospacing="0" w:after="0" w:afterAutospacing="0"/>
        <w:jc w:val="both"/>
        <w:textAlignment w:val="baseline"/>
        <w:rPr>
          <w:sz w:val="18"/>
          <w:szCs w:val="18"/>
        </w:rPr>
      </w:pPr>
      <w:r>
        <w:rPr>
          <w:rStyle w:val="eop"/>
          <w:color w:val="000000"/>
          <w:sz w:val="20"/>
          <w:szCs w:val="20"/>
        </w:rPr>
        <w:t> </w:t>
      </w:r>
    </w:p>
    <w:p w14:paraId="21F932AB" w14:textId="3D6B25BD" w:rsidR="005819AE" w:rsidRPr="00AC6DED" w:rsidRDefault="005819AE" w:rsidP="005819AE">
      <w:pPr>
        <w:pStyle w:val="paragraph"/>
        <w:spacing w:before="0" w:beforeAutospacing="0" w:after="0" w:afterAutospacing="0"/>
        <w:jc w:val="both"/>
        <w:textAlignment w:val="baseline"/>
        <w:rPr>
          <w:sz w:val="18"/>
          <w:szCs w:val="18"/>
        </w:rPr>
      </w:pPr>
      <w:r>
        <w:rPr>
          <w:rStyle w:val="normaltextrun"/>
          <w:color w:val="000000"/>
          <w:sz w:val="20"/>
          <w:szCs w:val="20"/>
        </w:rPr>
        <w:t>To briefly explore some of the literature sourced in Appendix A, the iTransformer model, featured in "Transformer: Inverted Transformers are Effective for Time Series Forecasting," revolutionizes time series analysis by prioritizing variate tokens over temporal tokens, significantly enhancing its capacity to handle multivariate data</w:t>
      </w:r>
      <w:r w:rsidR="00903A82">
        <w:rPr>
          <w:rStyle w:val="normaltextrun"/>
          <w:color w:val="000000"/>
          <w:sz w:val="20"/>
          <w:szCs w:val="20"/>
        </w:rPr>
        <w:t xml:space="preserve"> [6]</w:t>
      </w:r>
      <w:r>
        <w:rPr>
          <w:rStyle w:val="normaltextrun"/>
          <w:color w:val="000000"/>
          <w:sz w:val="20"/>
          <w:szCs w:val="20"/>
        </w:rPr>
        <w:t>. In contrast, the Temporal Fusion Transformers (TFT) model, described in "Temporal Fusion Transformers for Interpretable Multi-horizon Time Series Forecasting," emphasizes interpretability and diverse data integration</w:t>
      </w:r>
      <w:r w:rsidR="00903A82">
        <w:rPr>
          <w:rStyle w:val="normaltextrun"/>
          <w:color w:val="000000"/>
          <w:sz w:val="20"/>
          <w:szCs w:val="20"/>
        </w:rPr>
        <w:t xml:space="preserve"> [7]</w:t>
      </w:r>
      <w:r>
        <w:rPr>
          <w:rStyle w:val="normaltextrun"/>
          <w:color w:val="000000"/>
          <w:sz w:val="20"/>
          <w:szCs w:val="20"/>
        </w:rPr>
        <w:t>. While TFT provides comprehensive insights, the iTransformer's streamlined approach and computational efficiency offer a scalable solution for the dynamic FMCG sector</w:t>
      </w:r>
      <w:r w:rsidR="00903A82">
        <w:rPr>
          <w:rStyle w:val="normaltextrun"/>
          <w:color w:val="000000"/>
          <w:sz w:val="20"/>
          <w:szCs w:val="20"/>
        </w:rPr>
        <w:t xml:space="preserve"> [6] [7]</w:t>
      </w:r>
      <w:r>
        <w:rPr>
          <w:rStyle w:val="normaltextrun"/>
          <w:color w:val="000000"/>
          <w:sz w:val="20"/>
          <w:szCs w:val="20"/>
        </w:rPr>
        <w:t>. Additionally, the "Adversarial Sparse Transformer for Time Series Forecasting" introduces sparse attention and adversarial training, enhancing forecasting accuracy</w:t>
      </w:r>
      <w:r w:rsidR="00903A82">
        <w:rPr>
          <w:rStyle w:val="normaltextrun"/>
          <w:color w:val="000000"/>
          <w:sz w:val="20"/>
          <w:szCs w:val="20"/>
        </w:rPr>
        <w:t xml:space="preserve"> [8]</w:t>
      </w:r>
      <w:r w:rsidR="00747C77">
        <w:rPr>
          <w:rStyle w:val="normaltextrun"/>
          <w:color w:val="000000"/>
          <w:sz w:val="20"/>
          <w:szCs w:val="20"/>
        </w:rPr>
        <w:t xml:space="preserve"> [9</w:t>
      </w:r>
      <w:r w:rsidR="00903A82">
        <w:rPr>
          <w:rStyle w:val="normaltextrun"/>
          <w:color w:val="000000"/>
          <w:sz w:val="20"/>
          <w:szCs w:val="20"/>
        </w:rPr>
        <w:t>]</w:t>
      </w:r>
      <w:r>
        <w:rPr>
          <w:rStyle w:val="normaltextrun"/>
          <w:color w:val="000000"/>
          <w:sz w:val="20"/>
          <w:szCs w:val="20"/>
        </w:rPr>
        <w:t>. Despite its promise, the iTransformer's simplicity may offer quicker adaptability for FMCG workflows. "Timenet: Temporal 2D-Variation Modeling for General Time Series Analysis" excels in capturing complex patterns but lacks the iTransformer's flexibility</w:t>
      </w:r>
      <w:r w:rsidR="00903A82">
        <w:rPr>
          <w:rStyle w:val="normaltextrun"/>
          <w:color w:val="000000"/>
          <w:sz w:val="20"/>
          <w:szCs w:val="20"/>
        </w:rPr>
        <w:t xml:space="preserve"> [</w:t>
      </w:r>
      <w:r w:rsidR="00BB54B1">
        <w:rPr>
          <w:rStyle w:val="normaltextrun"/>
          <w:color w:val="000000"/>
          <w:sz w:val="20"/>
          <w:szCs w:val="20"/>
        </w:rPr>
        <w:t>11</w:t>
      </w:r>
      <w:r w:rsidR="00903A82">
        <w:rPr>
          <w:rStyle w:val="normaltextrun"/>
          <w:color w:val="000000"/>
          <w:sz w:val="20"/>
          <w:szCs w:val="20"/>
        </w:rPr>
        <w:t>]</w:t>
      </w:r>
      <w:r>
        <w:rPr>
          <w:rStyle w:val="normaltextrun"/>
          <w:color w:val="000000"/>
          <w:sz w:val="20"/>
          <w:szCs w:val="20"/>
        </w:rPr>
        <w:t>. Lastly, "A Time Series is Worth 64 Words: Long-Term Forecasting with Transformers" explores transformers' potential for long-term forecasting, yet the iTransformer's architecture strikes a balance between long-term forecasting and nuanced understanding crucial for FMCG applications</w:t>
      </w:r>
      <w:r w:rsidR="00903A82">
        <w:rPr>
          <w:rStyle w:val="normaltextrun"/>
          <w:color w:val="000000"/>
          <w:sz w:val="20"/>
          <w:szCs w:val="20"/>
        </w:rPr>
        <w:t xml:space="preserve"> [10]</w:t>
      </w:r>
      <w:r>
        <w:rPr>
          <w:rStyle w:val="normaltextrun"/>
          <w:color w:val="000000"/>
          <w:sz w:val="20"/>
          <w:szCs w:val="20"/>
        </w:rPr>
        <w:t>.</w:t>
      </w:r>
      <w:r>
        <w:rPr>
          <w:rStyle w:val="eop"/>
          <w:color w:val="000000"/>
          <w:sz w:val="20"/>
          <w:szCs w:val="20"/>
        </w:rPr>
        <w:t> </w:t>
      </w:r>
    </w:p>
    <w:p w14:paraId="70197E7E" w14:textId="77777777" w:rsidR="005819AE" w:rsidRPr="00AC6DED" w:rsidRDefault="005819AE" w:rsidP="005819AE">
      <w:pPr>
        <w:pStyle w:val="paragraph"/>
        <w:spacing w:before="0" w:beforeAutospacing="0" w:after="0" w:afterAutospacing="0"/>
        <w:ind w:right="10"/>
        <w:jc w:val="both"/>
        <w:textAlignment w:val="baseline"/>
        <w:rPr>
          <w:sz w:val="18"/>
          <w:szCs w:val="18"/>
        </w:rPr>
      </w:pPr>
      <w:r>
        <w:rPr>
          <w:rStyle w:val="eop"/>
          <w:color w:val="000000"/>
          <w:sz w:val="20"/>
          <w:szCs w:val="20"/>
        </w:rPr>
        <w:t> </w:t>
      </w:r>
    </w:p>
    <w:p w14:paraId="1D16A6B4" w14:textId="77777777" w:rsidR="005819AE" w:rsidRPr="00AC6DED" w:rsidRDefault="005819AE" w:rsidP="005819AE">
      <w:pPr>
        <w:pStyle w:val="paragraph"/>
        <w:spacing w:before="0" w:beforeAutospacing="0" w:after="0" w:afterAutospacing="0"/>
        <w:ind w:right="10"/>
        <w:jc w:val="both"/>
        <w:textAlignment w:val="baseline"/>
        <w:rPr>
          <w:sz w:val="18"/>
          <w:szCs w:val="18"/>
        </w:rPr>
      </w:pPr>
      <w:r>
        <w:rPr>
          <w:rStyle w:val="normaltextrun"/>
          <w:color w:val="000000"/>
          <w:sz w:val="20"/>
          <w:szCs w:val="20"/>
        </w:rPr>
        <w:t>Building on the exploration of transformer models for time series forecasting in the FMCG sector, we now move into a crucial aspect of our research which is demand sensing— the integration of external factors such as social media data. This section highlights the importance and implications of leveraging external data sources to enrich demand forecasting models.</w:t>
      </w:r>
      <w:r>
        <w:rPr>
          <w:rStyle w:val="eop"/>
          <w:color w:val="000000"/>
          <w:sz w:val="20"/>
          <w:szCs w:val="20"/>
        </w:rPr>
        <w:t> </w:t>
      </w:r>
    </w:p>
    <w:p w14:paraId="090615D8" w14:textId="77777777" w:rsidR="005819AE" w:rsidRPr="00AC6DED" w:rsidRDefault="005819AE" w:rsidP="005819AE">
      <w:pPr>
        <w:pStyle w:val="paragraph"/>
        <w:spacing w:before="0" w:beforeAutospacing="0" w:after="0" w:afterAutospacing="0"/>
        <w:jc w:val="both"/>
        <w:textAlignment w:val="baseline"/>
        <w:rPr>
          <w:sz w:val="18"/>
          <w:szCs w:val="18"/>
        </w:rPr>
      </w:pPr>
      <w:r>
        <w:rPr>
          <w:rStyle w:val="eop"/>
          <w:sz w:val="20"/>
          <w:szCs w:val="20"/>
        </w:rPr>
        <w:t> </w:t>
      </w:r>
    </w:p>
    <w:p w14:paraId="4980B9C3" w14:textId="2FA0576A" w:rsidR="005819AE" w:rsidRPr="00AC6DED" w:rsidRDefault="005819AE" w:rsidP="005819AE">
      <w:pPr>
        <w:pStyle w:val="paragraph"/>
        <w:spacing w:before="0" w:beforeAutospacing="0" w:after="0" w:afterAutospacing="0"/>
        <w:ind w:right="10"/>
        <w:jc w:val="both"/>
        <w:textAlignment w:val="baseline"/>
        <w:rPr>
          <w:sz w:val="18"/>
          <w:szCs w:val="18"/>
        </w:rPr>
      </w:pPr>
      <w:r>
        <w:rPr>
          <w:rStyle w:val="normaltextrun"/>
          <w:color w:val="000000"/>
          <w:sz w:val="20"/>
          <w:szCs w:val="20"/>
        </w:rPr>
        <w:t xml:space="preserve">Utilizing social media data for demand sensing provides invaluable real-time insights into consumer sentiments and emerging trends, crucial for FMCG companies to stay ahead. F, Dachyar, M., Taurina, Z., &amp; </w:t>
      </w:r>
      <w:proofErr w:type="spellStart"/>
      <w:r>
        <w:rPr>
          <w:rStyle w:val="normaltextrun"/>
          <w:color w:val="000000"/>
          <w:sz w:val="20"/>
          <w:szCs w:val="20"/>
        </w:rPr>
        <w:t>Qaradhawi</w:t>
      </w:r>
      <w:proofErr w:type="spellEnd"/>
      <w:r>
        <w:rPr>
          <w:rStyle w:val="normaltextrun"/>
          <w:color w:val="000000"/>
          <w:sz w:val="20"/>
          <w:szCs w:val="20"/>
        </w:rPr>
        <w:t xml:space="preserve">, Y. (2021) stress </w:t>
      </w:r>
      <w:r>
        <w:rPr>
          <w:rStyle w:val="normaltextrun"/>
          <w:color w:val="000000"/>
          <w:sz w:val="20"/>
          <w:szCs w:val="20"/>
        </w:rPr>
        <w:t>the importance of adapting to rapidly changing consumer behaviors</w:t>
      </w:r>
      <w:r w:rsidR="009C19A5">
        <w:rPr>
          <w:rStyle w:val="normaltextrun"/>
          <w:color w:val="000000"/>
          <w:sz w:val="20"/>
          <w:szCs w:val="20"/>
        </w:rPr>
        <w:t>[12]</w:t>
      </w:r>
      <w:r w:rsidR="0063145C">
        <w:rPr>
          <w:rStyle w:val="normaltextrun"/>
          <w:color w:val="000000"/>
          <w:sz w:val="20"/>
          <w:szCs w:val="20"/>
        </w:rPr>
        <w:t xml:space="preserve"> [13</w:t>
      </w:r>
      <w:r w:rsidR="009C19A5">
        <w:rPr>
          <w:rStyle w:val="normaltextrun"/>
          <w:color w:val="000000"/>
          <w:sz w:val="20"/>
          <w:szCs w:val="20"/>
        </w:rPr>
        <w:t>]</w:t>
      </w:r>
      <w:r>
        <w:rPr>
          <w:rStyle w:val="normaltextrun"/>
          <w:color w:val="000000"/>
          <w:sz w:val="20"/>
          <w:szCs w:val="20"/>
        </w:rPr>
        <w:t>. Social platforms serve as rich sources of consumer insights, aiding in forecasting by capturing market trends and reactions to brand initiatives. Integrating social data enhances predictive accuracy, allowing companies to anticipate demand shifts and align production accordingly. However, this integration poses challenges in data collection and analysis due to the diverse nature of sources. Transformer models offer a robust solution, adept at processing and integrating varied data inputs, thus enhancing demand sensing systems' adaptability and effectiveness</w:t>
      </w:r>
      <w:r w:rsidR="0063145C">
        <w:rPr>
          <w:rStyle w:val="normaltextrun"/>
          <w:color w:val="000000"/>
          <w:sz w:val="20"/>
          <w:szCs w:val="20"/>
        </w:rPr>
        <w:t xml:space="preserve"> [14]</w:t>
      </w:r>
      <w:r>
        <w:rPr>
          <w:rStyle w:val="normaltextrun"/>
          <w:color w:val="000000"/>
          <w:sz w:val="20"/>
          <w:szCs w:val="20"/>
        </w:rPr>
        <w:t>.</w:t>
      </w:r>
      <w:r>
        <w:rPr>
          <w:rStyle w:val="eop"/>
          <w:color w:val="000000"/>
          <w:sz w:val="20"/>
          <w:szCs w:val="20"/>
        </w:rPr>
        <w:t> </w:t>
      </w:r>
    </w:p>
    <w:p w14:paraId="6A6353D1" w14:textId="77777777" w:rsidR="005819AE" w:rsidRPr="00AC6DED" w:rsidRDefault="005819AE" w:rsidP="005819AE">
      <w:pPr>
        <w:pStyle w:val="paragraph"/>
        <w:spacing w:before="0" w:beforeAutospacing="0" w:after="0" w:afterAutospacing="0"/>
        <w:ind w:right="10"/>
        <w:jc w:val="both"/>
        <w:textAlignment w:val="baseline"/>
        <w:rPr>
          <w:sz w:val="18"/>
          <w:szCs w:val="18"/>
        </w:rPr>
      </w:pPr>
      <w:r>
        <w:rPr>
          <w:rStyle w:val="eop"/>
          <w:color w:val="000000"/>
          <w:sz w:val="20"/>
          <w:szCs w:val="20"/>
        </w:rPr>
        <w:t> </w:t>
      </w:r>
    </w:p>
    <w:p w14:paraId="7F935AEE" w14:textId="77777777" w:rsidR="005819AE" w:rsidRPr="00AC6DED" w:rsidRDefault="005819AE" w:rsidP="005819AE">
      <w:pPr>
        <w:pStyle w:val="paragraph"/>
        <w:spacing w:before="0" w:beforeAutospacing="0" w:after="0" w:afterAutospacing="0"/>
        <w:jc w:val="both"/>
        <w:textAlignment w:val="baseline"/>
        <w:rPr>
          <w:sz w:val="18"/>
          <w:szCs w:val="18"/>
        </w:rPr>
      </w:pPr>
      <w:r>
        <w:rPr>
          <w:rStyle w:val="normaltextrun"/>
          <w:color w:val="000000"/>
          <w:sz w:val="20"/>
          <w:szCs w:val="20"/>
        </w:rPr>
        <w:t>In conclusion, the iTransformer model's unique approach to handling multivariate time series data, coupled with its computational efficiency and superior forecasting capabilities, justifies its selection as the optimal model for time series forecasting in the FMCG industry. Its comparison with models discussed in Table 1 describes its advantages in addressing the specific challenges of FMCG demand forecasting, making it a valuable tool for improving the accuracy and reliability of forecasting processes in this sector.</w:t>
      </w:r>
      <w:r>
        <w:rPr>
          <w:rStyle w:val="eop"/>
          <w:color w:val="000000"/>
          <w:sz w:val="20"/>
          <w:szCs w:val="20"/>
        </w:rPr>
        <w:t> </w:t>
      </w:r>
    </w:p>
    <w:p w14:paraId="08E3E7F6" w14:textId="77777777" w:rsidR="005819AE" w:rsidRPr="005819AE" w:rsidRDefault="005819AE" w:rsidP="005819AE"/>
    <w:p w14:paraId="022EBD54" w14:textId="7E09C2B4" w:rsidR="009303D9" w:rsidRDefault="00287231" w:rsidP="006B6B66">
      <w:pPr>
        <w:pStyle w:val="Heading1"/>
      </w:pPr>
      <w:r>
        <w:t>Methodology</w:t>
      </w:r>
    </w:p>
    <w:p w14:paraId="7920D37F" w14:textId="77777777" w:rsidR="00136CA5" w:rsidRPr="00AC6DED" w:rsidRDefault="00136CA5" w:rsidP="00136CA5">
      <w:pPr>
        <w:pStyle w:val="paragraph"/>
        <w:spacing w:before="0" w:beforeAutospacing="0" w:after="0" w:afterAutospacing="0"/>
        <w:jc w:val="both"/>
        <w:textAlignment w:val="baseline"/>
        <w:rPr>
          <w:sz w:val="18"/>
          <w:szCs w:val="18"/>
        </w:rPr>
      </w:pPr>
      <w:r>
        <w:rPr>
          <w:rStyle w:val="normaltextrun"/>
          <w:sz w:val="20"/>
          <w:szCs w:val="20"/>
        </w:rPr>
        <w:t>Our research applies the iTransformer model for demand forecasting in the FMCG sector, aiming to enhance the performance over the existing LSTM model. We integrated client data, Google Trends, and social media data, ensuring alignment by week, year, product name, and country. This integration involved standardizing and incorporating sentiment scores from social media and customer reviews from platforms like Amazon, crucial for understanding product sentiment.</w:t>
      </w:r>
      <w:r>
        <w:rPr>
          <w:rStyle w:val="eop"/>
          <w:sz w:val="20"/>
          <w:szCs w:val="20"/>
        </w:rPr>
        <w:t> </w:t>
      </w:r>
    </w:p>
    <w:p w14:paraId="7B5E9662" w14:textId="77777777" w:rsidR="00136CA5" w:rsidRPr="00AC6DED" w:rsidRDefault="00136CA5" w:rsidP="00136CA5">
      <w:pPr>
        <w:pStyle w:val="paragraph"/>
        <w:spacing w:before="0" w:beforeAutospacing="0" w:after="0" w:afterAutospacing="0"/>
        <w:jc w:val="both"/>
        <w:textAlignment w:val="baseline"/>
        <w:rPr>
          <w:sz w:val="18"/>
          <w:szCs w:val="18"/>
        </w:rPr>
      </w:pPr>
      <w:r>
        <w:rPr>
          <w:rStyle w:val="normaltextrun"/>
          <w:sz w:val="20"/>
          <w:szCs w:val="20"/>
        </w:rPr>
        <w:t>The datasets underwent rigorous cleaning to handle missing values, correct outliers, and normalize features, pivotal for the iTransformer model’s effectiveness. Feature engineering included calculating rolling means and consumption rates, alongside competitor analysis via Google Trends data.</w:t>
      </w:r>
      <w:r>
        <w:rPr>
          <w:rStyle w:val="eop"/>
          <w:sz w:val="20"/>
          <w:szCs w:val="20"/>
        </w:rPr>
        <w:t> </w:t>
      </w:r>
    </w:p>
    <w:p w14:paraId="76BC397D" w14:textId="77777777" w:rsidR="00136CA5" w:rsidRPr="00AC6DED" w:rsidRDefault="00136CA5" w:rsidP="00136CA5">
      <w:pPr>
        <w:pStyle w:val="paragraph"/>
        <w:spacing w:before="0" w:beforeAutospacing="0" w:after="0" w:afterAutospacing="0"/>
        <w:jc w:val="both"/>
        <w:textAlignment w:val="baseline"/>
        <w:rPr>
          <w:sz w:val="18"/>
          <w:szCs w:val="18"/>
        </w:rPr>
      </w:pPr>
      <w:r>
        <w:rPr>
          <w:rStyle w:val="normaltextrun"/>
          <w:sz w:val="20"/>
          <w:szCs w:val="20"/>
        </w:rPr>
        <w:t>Model training involved selecting relevant features, tuning the iTransformer model to our dataset, and testing its efficacy against a TimesNet model, using metrics like MSE and MAE. This comparison helped refine our model by identifying performance gaps and areas for improvement.</w:t>
      </w:r>
      <w:r>
        <w:rPr>
          <w:rStyle w:val="eop"/>
          <w:sz w:val="20"/>
          <w:szCs w:val="20"/>
        </w:rPr>
        <w:t> </w:t>
      </w:r>
    </w:p>
    <w:p w14:paraId="2DF67569" w14:textId="77777777" w:rsidR="00136CA5" w:rsidRPr="00AC6DED" w:rsidRDefault="00136CA5" w:rsidP="00136CA5">
      <w:pPr>
        <w:pStyle w:val="paragraph"/>
        <w:shd w:val="clear" w:color="auto" w:fill="FFFFFF"/>
        <w:spacing w:before="0" w:beforeAutospacing="0" w:after="0" w:afterAutospacing="0"/>
        <w:jc w:val="both"/>
        <w:textAlignment w:val="baseline"/>
        <w:rPr>
          <w:sz w:val="18"/>
          <w:szCs w:val="18"/>
        </w:rPr>
      </w:pPr>
      <w:r>
        <w:rPr>
          <w:rStyle w:val="normaltextrun"/>
          <w:color w:val="000000"/>
          <w:sz w:val="20"/>
          <w:szCs w:val="20"/>
        </w:rPr>
        <w:t>For demand-sensing, five separate models were implemented, and the code was designed to choose the best model for the specific forecast for predictions. The five models implemented were Gradient Boosting, XG Boosting, Light GBM, Random Forest, and a stacking ensemble method of the four mentioned models. These models were compared using the RMSE (root mean squared error) and implemented in such a way that the best model for each forecast was chosen to perform the predictions. Training these models involves splitting the data into sets for training, validation, and testing, using techniques like cross-validation to optimize hyperparameters and prevent overfitting. </w:t>
      </w:r>
      <w:r>
        <w:rPr>
          <w:rStyle w:val="eop"/>
          <w:color w:val="000000"/>
          <w:sz w:val="20"/>
          <w:szCs w:val="20"/>
        </w:rPr>
        <w:t> </w:t>
      </w:r>
    </w:p>
    <w:p w14:paraId="63030081" w14:textId="77777777" w:rsidR="00136CA5" w:rsidRPr="00AC6DED" w:rsidRDefault="00136CA5" w:rsidP="00136CA5">
      <w:pPr>
        <w:pStyle w:val="paragraph"/>
        <w:shd w:val="clear" w:color="auto" w:fill="FFFFFF"/>
        <w:spacing w:before="0" w:beforeAutospacing="0" w:after="0" w:afterAutospacing="0"/>
        <w:jc w:val="both"/>
        <w:textAlignment w:val="baseline"/>
        <w:rPr>
          <w:sz w:val="18"/>
          <w:szCs w:val="18"/>
        </w:rPr>
      </w:pPr>
      <w:r>
        <w:rPr>
          <w:rStyle w:val="eop"/>
          <w:sz w:val="20"/>
          <w:szCs w:val="20"/>
        </w:rPr>
        <w:t> </w:t>
      </w:r>
    </w:p>
    <w:p w14:paraId="05373A05" w14:textId="77777777" w:rsidR="00136CA5" w:rsidRPr="00AC6DED" w:rsidRDefault="00136CA5" w:rsidP="00136CA5">
      <w:pPr>
        <w:pStyle w:val="paragraph"/>
        <w:shd w:val="clear" w:color="auto" w:fill="FFFFFF"/>
        <w:spacing w:before="0" w:beforeAutospacing="0" w:after="0" w:afterAutospacing="0"/>
        <w:jc w:val="both"/>
        <w:textAlignment w:val="baseline"/>
        <w:rPr>
          <w:sz w:val="18"/>
          <w:szCs w:val="18"/>
        </w:rPr>
      </w:pPr>
      <w:r>
        <w:rPr>
          <w:rStyle w:val="normaltextrun"/>
          <w:color w:val="000000"/>
          <w:sz w:val="20"/>
          <w:szCs w:val="20"/>
        </w:rPr>
        <w:t xml:space="preserve">During the initial phases of training our iTransformer and TimesNet models with the client-provided datasets, it became </w:t>
      </w:r>
      <w:r>
        <w:rPr>
          <w:rStyle w:val="normaltextrun"/>
          <w:color w:val="000000"/>
          <w:sz w:val="20"/>
          <w:szCs w:val="20"/>
        </w:rPr>
        <w:lastRenderedPageBreak/>
        <w:t>apparent that the volume of data was insufficient to fully leverage the potential of these advanced transformer models. To address this limitation, we augmented our dataset size by a factor of 46, which significantly improved the models' training process. This experience underscores a critical insight into the operational requirements of transformer models: the substantial volume of data necessary to harness their predictive power effectively. In scenarios where data availability is constrained, the efficacy of these models may be compromised, highlighting a potential limitation in their application to small datasets.</w:t>
      </w:r>
      <w:r>
        <w:rPr>
          <w:rStyle w:val="eop"/>
          <w:color w:val="000000"/>
          <w:sz w:val="20"/>
          <w:szCs w:val="20"/>
        </w:rPr>
        <w:t> </w:t>
      </w:r>
    </w:p>
    <w:p w14:paraId="32B98D89" w14:textId="59369ACA" w:rsidR="00136CA5" w:rsidRPr="00D4247D" w:rsidRDefault="00D4247D" w:rsidP="00136CA5">
      <w:pPr>
        <w:pStyle w:val="paragraph"/>
        <w:shd w:val="clear" w:color="auto" w:fill="FFFFFF"/>
        <w:spacing w:before="0" w:beforeAutospacing="0" w:after="0" w:afterAutospacing="0"/>
        <w:jc w:val="both"/>
        <w:textAlignment w:val="baseline"/>
        <w:rPr>
          <w:color w:val="000000"/>
          <w:sz w:val="20"/>
          <w:szCs w:val="20"/>
        </w:rPr>
      </w:pPr>
      <w:r w:rsidRPr="00AC6DED">
        <w:rPr>
          <w:rStyle w:val="wacimagecontainer"/>
          <w:noProof/>
          <w:color w:val="000000"/>
          <w:sz w:val="18"/>
          <w:szCs w:val="18"/>
          <w:shd w:val="clear" w:color="auto" w:fill="FFFFFF"/>
        </w:rPr>
        <w:drawing>
          <wp:anchor distT="0" distB="0" distL="114300" distR="114300" simplePos="0" relativeHeight="251658241" behindDoc="1" locked="0" layoutInCell="1" allowOverlap="1" wp14:anchorId="76600166" wp14:editId="1E65EBA8">
            <wp:simplePos x="0" y="0"/>
            <wp:positionH relativeFrom="margin">
              <wp:posOffset>-80645</wp:posOffset>
            </wp:positionH>
            <wp:positionV relativeFrom="paragraph">
              <wp:posOffset>930910</wp:posOffset>
            </wp:positionV>
            <wp:extent cx="4476750" cy="2420620"/>
            <wp:effectExtent l="0" t="0" r="0" b="0"/>
            <wp:wrapTight wrapText="bothSides">
              <wp:wrapPolygon edited="0">
                <wp:start x="0" y="0"/>
                <wp:lineTo x="0" y="21419"/>
                <wp:lineTo x="21508" y="21419"/>
                <wp:lineTo x="21508" y="0"/>
                <wp:lineTo x="0" y="0"/>
              </wp:wrapPolygon>
            </wp:wrapTight>
            <wp:docPr id="1654760138" name="Picture 1" descr="A diagram of data clea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data clean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750" cy="242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CA5">
        <w:rPr>
          <w:rStyle w:val="normaltextrun"/>
          <w:sz w:val="20"/>
          <w:szCs w:val="20"/>
        </w:rPr>
        <w:t xml:space="preserve">To overcome the data insufficiency, we tested the architecture using the ETT-m1 dataset, providing insights into its ability to handle different data granularities and forecasting lengths. </w:t>
      </w:r>
      <w:r w:rsidR="00136CA5">
        <w:rPr>
          <w:rStyle w:val="normaltextrun"/>
          <w:color w:val="000000"/>
          <w:sz w:val="20"/>
          <w:szCs w:val="20"/>
        </w:rPr>
        <w:t>More details on the dataset used for iTransformer and TimesNet (Benchmark model for iTransformer) can be found in Table 9 in the Appendix.</w:t>
      </w:r>
    </w:p>
    <w:p w14:paraId="1FD091D2" w14:textId="374C93C9" w:rsidR="009303D9" w:rsidRDefault="00917A5E" w:rsidP="006B6B66">
      <w:pPr>
        <w:pStyle w:val="Heading1"/>
      </w:pPr>
      <w:r>
        <w:t>Data</w:t>
      </w:r>
    </w:p>
    <w:p w14:paraId="2EFBF6A4" w14:textId="459DC1AB" w:rsidR="009303D9" w:rsidRDefault="00917A5E" w:rsidP="00ED0149">
      <w:pPr>
        <w:pStyle w:val="Heading2"/>
      </w:pPr>
      <w:r>
        <w:t>Client Data</w:t>
      </w:r>
    </w:p>
    <w:p w14:paraId="296DF54A" w14:textId="77777777" w:rsidR="000E6111" w:rsidRPr="002240F1" w:rsidRDefault="000E6111" w:rsidP="002240F1">
      <w:pPr>
        <w:pStyle w:val="paragraph"/>
        <w:spacing w:before="0" w:beforeAutospacing="0" w:after="0" w:afterAutospacing="0"/>
        <w:ind w:right="10"/>
        <w:jc w:val="both"/>
        <w:textAlignment w:val="baseline"/>
        <w:rPr>
          <w:rStyle w:val="normaltextrun"/>
          <w:color w:val="000000"/>
          <w:sz w:val="20"/>
          <w:szCs w:val="20"/>
        </w:rPr>
      </w:pPr>
      <w:r>
        <w:rPr>
          <w:rStyle w:val="normaltextrun"/>
          <w:color w:val="000000"/>
          <w:sz w:val="20"/>
          <w:szCs w:val="20"/>
        </w:rPr>
        <w:t>The datasets supplied by the client are organized into four main categories, detailed in Appendix B tables 2 through 5, and are designed to aid in the analysis of shipment and consumption metrics for specific brand products. These datasets are structured to support the training and testing of transformer models, which excel in processing sequential time-series data. With attributes like week numbers, years, product identification, and country information, these datasets provide the temporal and categorical context needed for forecasting future trends in both shipments and consumption.</w:t>
      </w:r>
      <w:r w:rsidRPr="002240F1">
        <w:rPr>
          <w:rStyle w:val="normaltextrun"/>
        </w:rPr>
        <w:t> </w:t>
      </w:r>
    </w:p>
    <w:p w14:paraId="7A67D0AD" w14:textId="77777777" w:rsidR="000E6111" w:rsidRPr="002240F1" w:rsidRDefault="000E6111" w:rsidP="002240F1">
      <w:pPr>
        <w:pStyle w:val="paragraph"/>
        <w:spacing w:before="0" w:beforeAutospacing="0" w:after="0" w:afterAutospacing="0"/>
        <w:ind w:right="10"/>
        <w:jc w:val="both"/>
        <w:textAlignment w:val="baseline"/>
        <w:rPr>
          <w:rStyle w:val="normaltextrun"/>
          <w:color w:val="000000"/>
          <w:sz w:val="20"/>
          <w:szCs w:val="20"/>
        </w:rPr>
      </w:pPr>
      <w:r>
        <w:rPr>
          <w:rStyle w:val="normaltextrun"/>
          <w:color w:val="000000"/>
          <w:sz w:val="20"/>
          <w:szCs w:val="20"/>
        </w:rPr>
        <w:t> </w:t>
      </w:r>
      <w:r w:rsidRPr="002240F1">
        <w:rPr>
          <w:rStyle w:val="normaltextrun"/>
        </w:rPr>
        <w:t> </w:t>
      </w:r>
    </w:p>
    <w:p w14:paraId="7BBD70E9" w14:textId="77777777" w:rsidR="000E6111" w:rsidRPr="002240F1" w:rsidRDefault="000E6111" w:rsidP="002240F1">
      <w:pPr>
        <w:pStyle w:val="paragraph"/>
        <w:spacing w:before="0" w:beforeAutospacing="0" w:after="0" w:afterAutospacing="0"/>
        <w:ind w:right="10"/>
        <w:jc w:val="both"/>
        <w:textAlignment w:val="baseline"/>
        <w:rPr>
          <w:rStyle w:val="normaltextrun"/>
          <w:color w:val="000000"/>
          <w:sz w:val="20"/>
          <w:szCs w:val="20"/>
        </w:rPr>
      </w:pPr>
      <w:r>
        <w:rPr>
          <w:rStyle w:val="normaltextrun"/>
          <w:color w:val="000000"/>
          <w:sz w:val="20"/>
          <w:szCs w:val="20"/>
        </w:rPr>
        <w:t xml:space="preserve">Utilizing these datasets, transformer models can be trained to predict key outcomes such as shipment and consumption volumes, using historical data to gauge the model's accuracy and effectiveness. This allows for performance tuning and validation by comparing predicted values against actual outcomes. Further, testing these models against existing predictive tools can highlight potential improvements in accuracy and efficiency, making transformer models highly </w:t>
      </w:r>
      <w:r>
        <w:rPr>
          <w:rStyle w:val="normaltextrun"/>
          <w:color w:val="000000"/>
          <w:sz w:val="20"/>
          <w:szCs w:val="20"/>
        </w:rPr>
        <w:t>beneficial for enhancing predictive capabilities in supply chain and inventory management scenarios.</w:t>
      </w:r>
      <w:r w:rsidRPr="002240F1">
        <w:rPr>
          <w:rStyle w:val="normaltextrun"/>
        </w:rPr>
        <w:t> </w:t>
      </w:r>
    </w:p>
    <w:p w14:paraId="01FD0930" w14:textId="77777777" w:rsidR="006F6D3D" w:rsidRPr="002240F1" w:rsidRDefault="006F6D3D" w:rsidP="002240F1">
      <w:pPr>
        <w:pStyle w:val="paragraph"/>
        <w:spacing w:before="0" w:beforeAutospacing="0" w:after="0" w:afterAutospacing="0"/>
        <w:ind w:right="10"/>
        <w:jc w:val="both"/>
        <w:textAlignment w:val="baseline"/>
        <w:rPr>
          <w:rStyle w:val="normaltextrun"/>
          <w:color w:val="000000"/>
          <w:sz w:val="20"/>
          <w:szCs w:val="20"/>
        </w:rPr>
      </w:pPr>
    </w:p>
    <w:p w14:paraId="63562B69" w14:textId="600506A9" w:rsidR="009303D9" w:rsidRPr="002240F1" w:rsidRDefault="00D839D4" w:rsidP="00E80746">
      <w:pPr>
        <w:pStyle w:val="Heading2"/>
        <w:rPr>
          <w:rStyle w:val="normaltextrun"/>
          <w:color w:val="000000"/>
        </w:rPr>
      </w:pPr>
      <w:r w:rsidRPr="002240F1">
        <w:rPr>
          <w:rStyle w:val="normaltextrun"/>
          <w:color w:val="000000"/>
        </w:rPr>
        <w:t>Google Trends Data</w:t>
      </w:r>
    </w:p>
    <w:p w14:paraId="614E1400" w14:textId="77777777" w:rsidR="00D62B35" w:rsidRPr="002240F1" w:rsidRDefault="00D62B35" w:rsidP="002240F1">
      <w:pPr>
        <w:pStyle w:val="paragraph"/>
        <w:spacing w:before="0" w:beforeAutospacing="0" w:after="0" w:afterAutospacing="0"/>
        <w:ind w:right="10"/>
        <w:jc w:val="both"/>
        <w:textAlignment w:val="baseline"/>
        <w:rPr>
          <w:rStyle w:val="normaltextrun"/>
          <w:color w:val="000000"/>
          <w:sz w:val="20"/>
          <w:szCs w:val="20"/>
        </w:rPr>
      </w:pPr>
      <w:r>
        <w:rPr>
          <w:rStyle w:val="normaltextrun"/>
          <w:color w:val="000000"/>
          <w:sz w:val="20"/>
          <w:szCs w:val="20"/>
        </w:rPr>
        <w:t>The Google Trends dataset, a vital tool for demand forecasting, records search interest over time for various brands along with data completeness, providing insights into consumer behavior patterns. An upward trend in searches often suggests a rise in demand, guiding businesses to adjust their production and inventory levels, while a decline may indicate waning consumer interest, prompting a reassessment of marketing tactics. The cyclical patterns captured by this dataset reveal seasonality and event-driven fluctuations in demand, enabling companies to optimize planning for these peaks, thereby maintaining robust brand health and consumer perception which correlates with demand levels.</w:t>
      </w:r>
      <w:r w:rsidRPr="002240F1">
        <w:rPr>
          <w:rStyle w:val="normaltextrun"/>
        </w:rPr>
        <w:t> </w:t>
      </w:r>
    </w:p>
    <w:p w14:paraId="0B62221D" w14:textId="77777777" w:rsidR="00D62B35" w:rsidRPr="002240F1" w:rsidRDefault="00D62B35" w:rsidP="002240F1">
      <w:pPr>
        <w:pStyle w:val="paragraph"/>
        <w:spacing w:before="0" w:beforeAutospacing="0" w:after="0" w:afterAutospacing="0"/>
        <w:ind w:right="10"/>
        <w:jc w:val="both"/>
        <w:textAlignment w:val="baseline"/>
        <w:rPr>
          <w:rStyle w:val="normaltextrun"/>
          <w:color w:val="000000"/>
          <w:sz w:val="20"/>
          <w:szCs w:val="20"/>
        </w:rPr>
      </w:pPr>
      <w:r>
        <w:rPr>
          <w:rStyle w:val="normaltextrun"/>
          <w:color w:val="000000"/>
          <w:sz w:val="20"/>
          <w:szCs w:val="20"/>
        </w:rPr>
        <w:t> </w:t>
      </w:r>
      <w:r w:rsidRPr="002240F1">
        <w:rPr>
          <w:rStyle w:val="normaltextrun"/>
        </w:rPr>
        <w:t> </w:t>
      </w:r>
    </w:p>
    <w:p w14:paraId="26AC1FB7" w14:textId="6D18F7BF" w:rsidR="00D62B35" w:rsidRDefault="00D62B35" w:rsidP="002240F1">
      <w:pPr>
        <w:pStyle w:val="paragraph"/>
        <w:spacing w:before="0" w:beforeAutospacing="0" w:after="0" w:afterAutospacing="0"/>
        <w:ind w:right="10"/>
        <w:jc w:val="both"/>
        <w:textAlignment w:val="baseline"/>
        <w:rPr>
          <w:rStyle w:val="normaltextrun"/>
          <w:color w:val="000000"/>
          <w:sz w:val="20"/>
          <w:szCs w:val="20"/>
        </w:rPr>
      </w:pPr>
      <w:r>
        <w:rPr>
          <w:rStyle w:val="normaltextrun"/>
          <w:color w:val="000000"/>
          <w:sz w:val="20"/>
          <w:szCs w:val="20"/>
        </w:rPr>
        <w:t>Furthermore, analyzing Google Trends data in comparison to competitors can shed light on market positioning and unearth strategic opportunities by identifying strengths and areas for improvement. This data, when combined with other metrics such as sales figures, social media sentiment, and economic indicators, offers a comprehensive view of the market dynamics, substantially enhancing the precision of demand forecasts. The dataset's "</w:t>
      </w:r>
      <w:proofErr w:type="spellStart"/>
      <w:r>
        <w:rPr>
          <w:rStyle w:val="normaltextrun"/>
          <w:color w:val="000000"/>
          <w:sz w:val="20"/>
          <w:szCs w:val="20"/>
        </w:rPr>
        <w:t>isPartial</w:t>
      </w:r>
      <w:proofErr w:type="spellEnd"/>
      <w:r>
        <w:rPr>
          <w:rStyle w:val="normaltextrun"/>
          <w:color w:val="000000"/>
          <w:sz w:val="20"/>
          <w:szCs w:val="20"/>
        </w:rPr>
        <w:t>" indicator helps distinguish between established trends and emerging patterns, allowing companies to quickly adapt to changing market conditions and leverage real-time insights to capitalize on new opportunities or mitigate risks, making it indispensable for strategic planning in a competitive market landscape. Additional details on this data set can be found in table 6 of Appendix B.</w:t>
      </w:r>
    </w:p>
    <w:p w14:paraId="125F768B" w14:textId="77777777" w:rsidR="00D725A0" w:rsidRPr="002240F1" w:rsidRDefault="00D725A0" w:rsidP="002240F1">
      <w:pPr>
        <w:pStyle w:val="paragraph"/>
        <w:spacing w:before="0" w:beforeAutospacing="0" w:after="0" w:afterAutospacing="0"/>
        <w:ind w:right="10"/>
        <w:jc w:val="both"/>
        <w:textAlignment w:val="baseline"/>
        <w:rPr>
          <w:rStyle w:val="normaltextrun"/>
          <w:color w:val="000000"/>
          <w:sz w:val="20"/>
          <w:szCs w:val="20"/>
        </w:rPr>
      </w:pPr>
    </w:p>
    <w:p w14:paraId="191CD78C" w14:textId="54B3887C" w:rsidR="00D839D4" w:rsidRPr="002240F1" w:rsidRDefault="00D839D4" w:rsidP="00E80746">
      <w:pPr>
        <w:pStyle w:val="Heading2"/>
        <w:rPr>
          <w:rStyle w:val="normaltextrun"/>
          <w:color w:val="000000"/>
        </w:rPr>
      </w:pPr>
      <w:r w:rsidRPr="002240F1">
        <w:rPr>
          <w:rStyle w:val="normaltextrun"/>
          <w:color w:val="000000"/>
        </w:rPr>
        <w:t>Amazon Reviews Data</w:t>
      </w:r>
    </w:p>
    <w:p w14:paraId="2CF034F7" w14:textId="77777777" w:rsidR="00F14656" w:rsidRPr="002240F1" w:rsidRDefault="00F14656" w:rsidP="002240F1">
      <w:pPr>
        <w:pStyle w:val="paragraph"/>
        <w:spacing w:before="0" w:beforeAutospacing="0" w:after="0" w:afterAutospacing="0"/>
        <w:ind w:right="10"/>
        <w:jc w:val="both"/>
        <w:textAlignment w:val="baseline"/>
        <w:rPr>
          <w:rStyle w:val="normaltextrun"/>
          <w:color w:val="000000"/>
          <w:sz w:val="20"/>
          <w:szCs w:val="20"/>
        </w:rPr>
      </w:pPr>
      <w:r>
        <w:rPr>
          <w:rStyle w:val="normaltextrun"/>
          <w:color w:val="000000"/>
          <w:sz w:val="20"/>
          <w:szCs w:val="20"/>
        </w:rPr>
        <w:t>The dataset from Amazon reviews, as detailed in the data dictionary and comprising elements such as review titles, bodies, sentiment labels, and sentiment scores, offers invaluable insights for refining demand forecasting strategies. Beyond its obvious application in sentiment analysis, this data can crucially predict product demand by analyzing consumer reviews to understand preferences and trends. Businesses can identify key product features that resonate with customers, with positive reviews indicating strengths and negative feedback highlighting areas for improvement. Seasonal mentions and event-specific comments within these reviews further guide predictions on when product demand might peak, aiding in more accurate planning and inventory management.</w:t>
      </w:r>
      <w:r w:rsidRPr="002240F1">
        <w:rPr>
          <w:rStyle w:val="normaltextrun"/>
        </w:rPr>
        <w:t> </w:t>
      </w:r>
    </w:p>
    <w:p w14:paraId="162CB73B" w14:textId="77777777" w:rsidR="00F14656" w:rsidRPr="002240F1" w:rsidRDefault="00F14656" w:rsidP="002240F1">
      <w:pPr>
        <w:pStyle w:val="paragraph"/>
        <w:spacing w:before="0" w:beforeAutospacing="0" w:after="0" w:afterAutospacing="0"/>
        <w:ind w:right="10"/>
        <w:jc w:val="both"/>
        <w:textAlignment w:val="baseline"/>
        <w:rPr>
          <w:rStyle w:val="normaltextrun"/>
          <w:color w:val="000000"/>
          <w:sz w:val="20"/>
          <w:szCs w:val="20"/>
        </w:rPr>
      </w:pPr>
      <w:r>
        <w:rPr>
          <w:rStyle w:val="normaltextrun"/>
          <w:color w:val="000000"/>
          <w:sz w:val="20"/>
          <w:szCs w:val="20"/>
        </w:rPr>
        <w:t> </w:t>
      </w:r>
      <w:r w:rsidRPr="002240F1">
        <w:rPr>
          <w:rStyle w:val="normaltextrun"/>
        </w:rPr>
        <w:t> </w:t>
      </w:r>
    </w:p>
    <w:p w14:paraId="3224252E" w14:textId="443BF11F" w:rsidR="00F14656" w:rsidRPr="00D17901" w:rsidRDefault="00F14656" w:rsidP="00D17901">
      <w:pPr>
        <w:pStyle w:val="paragraph"/>
        <w:spacing w:before="0" w:beforeAutospacing="0" w:after="0" w:afterAutospacing="0"/>
        <w:ind w:right="10"/>
        <w:jc w:val="both"/>
        <w:textAlignment w:val="baseline"/>
        <w:rPr>
          <w:rStyle w:val="normaltextrun"/>
          <w:color w:val="000000"/>
          <w:sz w:val="20"/>
          <w:szCs w:val="20"/>
        </w:rPr>
      </w:pPr>
      <w:r>
        <w:rPr>
          <w:rStyle w:val="normaltextrun"/>
          <w:color w:val="000000"/>
          <w:sz w:val="20"/>
          <w:szCs w:val="20"/>
        </w:rPr>
        <w:lastRenderedPageBreak/>
        <w:t>Sentiment labels categorize consumer feedback into positive or negative, providing an overview of market sentiment toward a product. This data, coupled with sentiment scores, allows for a nuanced, quantitative analysis of consumer emotions over time, enhancing the precision of demand forecasts. By correlating these sentiment scores with actual sales data, companies can craft sophisticated models to anticipate demand fluctuations based on evolving consumer sentiments. For instance, high sentiment scores often correlate with spikes in demand, signaling businesses to adjust their production strategies accordingly. Integrating these insights with traditional metrics like sales history enriches demand prediction models, equipping businesses with a comprehensive view of market dynamics and enabling proactive strategy adjustments in alignment with consumer demand trends. Further details about the dataset can be found in table 7 of Appendix B.</w:t>
      </w:r>
      <w:r w:rsidRPr="00D17901">
        <w:rPr>
          <w:rStyle w:val="normaltextrun"/>
        </w:rPr>
        <w:t> </w:t>
      </w:r>
    </w:p>
    <w:p w14:paraId="49CB7C8D" w14:textId="1CF42B21" w:rsidR="009303D9" w:rsidRDefault="00D839D4" w:rsidP="00ED0149">
      <w:pPr>
        <w:pStyle w:val="Heading2"/>
      </w:pPr>
      <w:r>
        <w:t>E</w:t>
      </w:r>
      <w:r w:rsidR="00A70293">
        <w:t>TT</w:t>
      </w:r>
      <w:r>
        <w:t>-m1 Data</w:t>
      </w:r>
    </w:p>
    <w:p w14:paraId="3A197CDC" w14:textId="77777777" w:rsidR="00C35FBA" w:rsidRPr="00D17901" w:rsidRDefault="00C35FBA" w:rsidP="00D17901">
      <w:pPr>
        <w:pStyle w:val="paragraph"/>
        <w:spacing w:before="0" w:beforeAutospacing="0" w:after="0" w:afterAutospacing="0"/>
        <w:ind w:right="10"/>
        <w:jc w:val="both"/>
        <w:textAlignment w:val="baseline"/>
        <w:rPr>
          <w:rStyle w:val="normaltextrun"/>
          <w:color w:val="000000"/>
          <w:sz w:val="20"/>
          <w:szCs w:val="20"/>
        </w:rPr>
      </w:pPr>
      <w:r>
        <w:rPr>
          <w:rStyle w:val="normaltextrun"/>
          <w:color w:val="000000"/>
          <w:sz w:val="20"/>
          <w:szCs w:val="20"/>
        </w:rPr>
        <w:t>The Electricity Transformer Temperature (ETT) dataset, essential for the long-term functionality of electric power systems, incorporates high-resolution, 15-minute interval data over two years from distinct regions in China. Identified as part of the ETT-small collection, it comprises datasets from two separate stations, each labeled ETT-small-m1 and ETT-small-m2, reflecting the specific region of data collection. Each data set aggregates over a million observations per series, meticulously recording eight unique features that are pivotal for analyzing and understanding the operational dynamics of electrical transformers. These features encapsulate a detailed timestamp, the primary predictive measure of transformer oil temperature, and six additional variables indicative of various external power load characteristics, offering a comprehensive dataset for time-series forecasting.</w:t>
      </w:r>
      <w:r w:rsidRPr="00D17901">
        <w:rPr>
          <w:rStyle w:val="normaltextrun"/>
        </w:rPr>
        <w:t> </w:t>
      </w:r>
    </w:p>
    <w:p w14:paraId="7ED7E7CC" w14:textId="77777777" w:rsidR="00C35FBA" w:rsidRPr="00D17901" w:rsidRDefault="00C35FBA" w:rsidP="00D17901">
      <w:pPr>
        <w:pStyle w:val="paragraph"/>
        <w:spacing w:before="0" w:beforeAutospacing="0" w:after="0" w:afterAutospacing="0"/>
        <w:ind w:right="10"/>
        <w:jc w:val="both"/>
        <w:textAlignment w:val="baseline"/>
        <w:rPr>
          <w:rStyle w:val="normaltextrun"/>
          <w:color w:val="000000"/>
          <w:sz w:val="20"/>
          <w:szCs w:val="20"/>
        </w:rPr>
      </w:pPr>
      <w:r w:rsidRPr="00D17901">
        <w:rPr>
          <w:rStyle w:val="normaltextrun"/>
        </w:rPr>
        <w:t> </w:t>
      </w:r>
    </w:p>
    <w:p w14:paraId="3BE4822F" w14:textId="77777777" w:rsidR="00C35FBA" w:rsidRPr="00AC6DED" w:rsidRDefault="00C35FBA" w:rsidP="00D17901">
      <w:pPr>
        <w:pStyle w:val="paragraph"/>
        <w:spacing w:before="0" w:beforeAutospacing="0" w:after="0" w:afterAutospacing="0"/>
        <w:ind w:right="10"/>
        <w:jc w:val="both"/>
        <w:textAlignment w:val="baseline"/>
        <w:rPr>
          <w:sz w:val="18"/>
          <w:szCs w:val="18"/>
        </w:rPr>
      </w:pPr>
      <w:r>
        <w:rPr>
          <w:rStyle w:val="normaltextrun"/>
          <w:color w:val="000000"/>
          <w:sz w:val="20"/>
          <w:szCs w:val="20"/>
        </w:rPr>
        <w:t>This expansive dataset serves as a critical asset in training the iTransformer and TimesNet models, showcasing their capability to effectively forecast future scenarios based on intricate patterns and trends observed in historical data. The ETTm1 subset, specifically, with its seven-dimensional feature space and designated prediction lengths of 48, 96, and 192 intervals, which spans dataset sizes as mentioned in Table 9 Appendix B, ensuring a robust framework for evaluating the performance of advanced forecasting models. The frequent, 15-minute collection interval provides a granular view into the operational status and trends within the electric power system, enabling the iTransformer model to leverage its unique architecture for precise, long-term forecasting across a wide array of use cases within the sector. More details about the data and the attributes can be found in table 8 Appendix B.</w:t>
      </w:r>
      <w:r>
        <w:rPr>
          <w:rStyle w:val="eop"/>
          <w:color w:val="000000"/>
          <w:sz w:val="20"/>
          <w:szCs w:val="20"/>
        </w:rPr>
        <w:t> </w:t>
      </w:r>
    </w:p>
    <w:p w14:paraId="52252163" w14:textId="77777777" w:rsidR="00C35FBA" w:rsidRPr="00C35FBA" w:rsidRDefault="00C35FBA" w:rsidP="00C35FBA"/>
    <w:p w14:paraId="68ECE03C" w14:textId="26C5040F" w:rsidR="00D839D4" w:rsidRPr="00D839D4" w:rsidRDefault="00040974" w:rsidP="00CB6D0F">
      <w:pPr>
        <w:pStyle w:val="Heading1"/>
      </w:pPr>
      <w:r>
        <w:t>Models</w:t>
      </w:r>
    </w:p>
    <w:p w14:paraId="2B1402B3" w14:textId="74485188" w:rsidR="00221878" w:rsidRPr="00221878" w:rsidRDefault="005E4685" w:rsidP="005E4685">
      <w:pPr>
        <w:pStyle w:val="Heading2"/>
      </w:pPr>
      <w:r>
        <w:t>iTransformer Modeling</w:t>
      </w:r>
      <w:r w:rsidR="005827EF">
        <w:t xml:space="preserve"> and Architecture</w:t>
      </w:r>
    </w:p>
    <w:p w14:paraId="0A812586" w14:textId="50FF0951" w:rsidR="005827EF" w:rsidRPr="00D17901" w:rsidRDefault="00235591" w:rsidP="00D17901">
      <w:pPr>
        <w:pStyle w:val="paragraph"/>
        <w:spacing w:before="0" w:beforeAutospacing="0" w:after="0" w:afterAutospacing="0"/>
        <w:ind w:right="10"/>
        <w:jc w:val="both"/>
        <w:textAlignment w:val="baseline"/>
        <w:rPr>
          <w:rStyle w:val="normaltextrun"/>
          <w:sz w:val="20"/>
          <w:szCs w:val="20"/>
        </w:rPr>
      </w:pPr>
      <w:r w:rsidRPr="00D17901">
        <w:rPr>
          <w:rStyle w:val="normaltextrun"/>
          <w:color w:val="000000"/>
          <w:sz w:val="20"/>
          <w:szCs w:val="20"/>
        </w:rPr>
        <w:t xml:space="preserve">The core of our study leverages the iTransformer, an innovative adaptation of the traditional Transformer model, </w:t>
      </w:r>
      <w:r w:rsidRPr="00D17901">
        <w:rPr>
          <w:rStyle w:val="normaltextrun"/>
          <w:color w:val="000000"/>
          <w:sz w:val="20"/>
          <w:szCs w:val="20"/>
        </w:rPr>
        <w:t>specifically engineered for time series forecasting. This model is built upon the premise that inverting the dimensions of the Transformer architecture can significantly enhance its efficacy in multivariate time series analysis, particularly for the Fast-Moving Consumer Goods (FMCG) sector.</w:t>
      </w:r>
      <w:r w:rsidRPr="00D17901">
        <w:rPr>
          <w:rStyle w:val="normaltextrun"/>
          <w:sz w:val="20"/>
          <w:szCs w:val="20"/>
        </w:rPr>
        <w:t> </w:t>
      </w:r>
    </w:p>
    <w:p w14:paraId="3643B652" w14:textId="77777777" w:rsidR="006E7BD5" w:rsidRPr="00D17901" w:rsidRDefault="006E7BD5" w:rsidP="00D17901">
      <w:pPr>
        <w:pStyle w:val="paragraph"/>
        <w:spacing w:before="0" w:beforeAutospacing="0" w:after="0" w:afterAutospacing="0"/>
        <w:ind w:right="10"/>
        <w:jc w:val="both"/>
        <w:textAlignment w:val="baseline"/>
        <w:rPr>
          <w:rStyle w:val="normaltextrun"/>
          <w:color w:val="000000"/>
          <w:sz w:val="20"/>
          <w:szCs w:val="20"/>
        </w:rPr>
      </w:pPr>
    </w:p>
    <w:p w14:paraId="33F99172" w14:textId="2BE2C8F2" w:rsidR="00235591" w:rsidRPr="00D17901" w:rsidRDefault="006E7BD5" w:rsidP="00D17901">
      <w:pPr>
        <w:pStyle w:val="paragraph"/>
        <w:spacing w:before="0" w:beforeAutospacing="0" w:after="0" w:afterAutospacing="0"/>
        <w:ind w:right="10"/>
        <w:jc w:val="both"/>
        <w:textAlignment w:val="baseline"/>
        <w:rPr>
          <w:rStyle w:val="normaltextrun"/>
          <w:color w:val="000000"/>
          <w:sz w:val="20"/>
          <w:szCs w:val="20"/>
        </w:rPr>
      </w:pPr>
      <w:r w:rsidRPr="00D17901">
        <w:rPr>
          <w:rStyle w:val="normaltextrun"/>
          <w:color w:val="000000"/>
          <w:sz w:val="20"/>
          <w:szCs w:val="20"/>
        </w:rPr>
        <w:t xml:space="preserve">The iTransformer distinguishes itself by embedding each time series as variate tokens and employing the self-attention mechanism to ascertain multivariate correlations. This approach allows for a more nuanced understanding of the interplay between different variables over time. Each </w:t>
      </w:r>
      <w:proofErr w:type="gramStart"/>
      <w:r w:rsidRPr="00D17901">
        <w:rPr>
          <w:rStyle w:val="normaltextrun"/>
          <w:color w:val="000000"/>
          <w:sz w:val="20"/>
          <w:szCs w:val="20"/>
        </w:rPr>
        <w:t>variate</w:t>
      </w:r>
      <w:proofErr w:type="gramEnd"/>
      <w:r w:rsidRPr="00D17901">
        <w:rPr>
          <w:rStyle w:val="normaltextrun"/>
          <w:color w:val="000000"/>
          <w:sz w:val="20"/>
          <w:szCs w:val="20"/>
        </w:rPr>
        <w:t xml:space="preserve"> is processed through a series of Transformer blocks, which consist of layer normalization and a feed-forward network,</w:t>
      </w:r>
      <w:r>
        <w:rPr>
          <w:rStyle w:val="normaltextrun"/>
          <w:color w:val="000000"/>
          <w:shd w:val="clear" w:color="auto" w:fill="FFFFFF"/>
        </w:rPr>
        <w:t xml:space="preserve"> </w:t>
      </w:r>
      <w:r w:rsidRPr="00D17901">
        <w:rPr>
          <w:rStyle w:val="normaltextrun"/>
          <w:color w:val="000000"/>
          <w:sz w:val="20"/>
          <w:szCs w:val="20"/>
        </w:rPr>
        <w:t>facilitating the learning of complex series representations from historical data.</w:t>
      </w:r>
    </w:p>
    <w:p w14:paraId="1B76EFDD" w14:textId="77777777" w:rsidR="00E41098" w:rsidRPr="00D17901" w:rsidRDefault="00E41098" w:rsidP="00D17901">
      <w:pPr>
        <w:pStyle w:val="paragraph"/>
        <w:spacing w:before="0" w:beforeAutospacing="0" w:after="0" w:afterAutospacing="0"/>
        <w:ind w:right="10"/>
        <w:jc w:val="both"/>
        <w:textAlignment w:val="baseline"/>
        <w:rPr>
          <w:rStyle w:val="normaltextrun"/>
          <w:color w:val="000000"/>
          <w:sz w:val="20"/>
          <w:szCs w:val="20"/>
        </w:rPr>
      </w:pPr>
    </w:p>
    <w:p w14:paraId="78C071F7" w14:textId="109D8344" w:rsidR="00E41098" w:rsidRPr="00D17901" w:rsidRDefault="00E41098" w:rsidP="00D17901">
      <w:pPr>
        <w:pStyle w:val="paragraph"/>
        <w:spacing w:before="0" w:beforeAutospacing="0" w:after="0" w:afterAutospacing="0"/>
        <w:ind w:right="10"/>
        <w:jc w:val="both"/>
        <w:textAlignment w:val="baseline"/>
        <w:rPr>
          <w:rStyle w:val="normaltextrun"/>
          <w:color w:val="000000"/>
          <w:sz w:val="20"/>
          <w:szCs w:val="20"/>
        </w:rPr>
      </w:pPr>
      <w:r w:rsidRPr="00D17901">
        <w:rPr>
          <w:rStyle w:val="normaltextrun"/>
          <w:color w:val="000000"/>
          <w:sz w:val="20"/>
          <w:szCs w:val="20"/>
        </w:rPr>
        <w:t>Our choice to employ the iTransformer model is grounded in its demonstrated capability to handle the volatile nature of the FMCG sector. By incorporating external variables such as sentiment analysis, Google Trends data, and competitor analytics, the iTransformer provides a comprehensive framework for predicting demand.</w:t>
      </w:r>
    </w:p>
    <w:p w14:paraId="44AC0F6D" w14:textId="77777777" w:rsidR="00DD3E41" w:rsidRDefault="00DD3E41" w:rsidP="00235591">
      <w:pPr>
        <w:jc w:val="left"/>
        <w:rPr>
          <w:rStyle w:val="normaltextrun"/>
          <w:color w:val="000000"/>
          <w:shd w:val="clear" w:color="auto" w:fill="FFFFFF"/>
        </w:rPr>
      </w:pPr>
    </w:p>
    <w:p w14:paraId="6469F663" w14:textId="391CB5A3" w:rsidR="001257C8" w:rsidRPr="001257C8" w:rsidRDefault="009A07C4" w:rsidP="00DD3E41">
      <w:pPr>
        <w:pStyle w:val="Heading3"/>
      </w:pPr>
      <w:r>
        <w:t>Pros and Cons</w:t>
      </w:r>
    </w:p>
    <w:p w14:paraId="2C281B51" w14:textId="0623EC24" w:rsidR="001257C8" w:rsidRPr="00D17901" w:rsidRDefault="001257C8" w:rsidP="00D17901">
      <w:pPr>
        <w:pStyle w:val="paragraph"/>
        <w:spacing w:before="0" w:beforeAutospacing="0" w:after="0" w:afterAutospacing="0"/>
        <w:ind w:right="10"/>
        <w:jc w:val="both"/>
        <w:textAlignment w:val="baseline"/>
        <w:rPr>
          <w:rStyle w:val="normaltextrun"/>
          <w:color w:val="000000"/>
          <w:sz w:val="20"/>
          <w:szCs w:val="20"/>
        </w:rPr>
      </w:pPr>
      <w:r w:rsidRPr="00D17901">
        <w:rPr>
          <w:rStyle w:val="normaltextrun"/>
          <w:color w:val="000000"/>
          <w:sz w:val="20"/>
          <w:szCs w:val="20"/>
        </w:rPr>
        <w:t>The model excels in capturing complex dynamics of multivariate time series, improving forecasting accuracy and adaptability. It efficiently manages large lookback windows, avoiding computational issues typical in traditional models.</w:t>
      </w:r>
      <w:r w:rsidR="00DD3E41" w:rsidRPr="00D17901">
        <w:rPr>
          <w:rStyle w:val="normaltextrun"/>
          <w:color w:val="000000"/>
          <w:sz w:val="20"/>
          <w:szCs w:val="20"/>
        </w:rPr>
        <w:t xml:space="preserve"> The complexity of the model and the novel approach may present a steep learning curve. Performance is highly dependent on the quality of input data.</w:t>
      </w:r>
    </w:p>
    <w:p w14:paraId="3DAC4C5B" w14:textId="77777777" w:rsidR="00E07A26" w:rsidRPr="00D17901" w:rsidRDefault="00E07A26" w:rsidP="00D17901">
      <w:pPr>
        <w:pStyle w:val="paragraph"/>
        <w:spacing w:before="0" w:beforeAutospacing="0" w:after="0" w:afterAutospacing="0"/>
        <w:ind w:right="10"/>
        <w:jc w:val="both"/>
        <w:textAlignment w:val="baseline"/>
        <w:rPr>
          <w:rStyle w:val="normaltextrun"/>
          <w:color w:val="000000"/>
          <w:sz w:val="20"/>
          <w:szCs w:val="20"/>
        </w:rPr>
      </w:pPr>
    </w:p>
    <w:p w14:paraId="36CD2C7B" w14:textId="563E3855" w:rsidR="00984EC9" w:rsidRPr="001257C8" w:rsidRDefault="000A646D" w:rsidP="00984EC9">
      <w:pPr>
        <w:pStyle w:val="Heading3"/>
      </w:pPr>
      <w:r>
        <w:t>Tuning Parameters</w:t>
      </w:r>
    </w:p>
    <w:p w14:paraId="0F92340F" w14:textId="62351DBB" w:rsidR="007846B4" w:rsidRPr="00D17901" w:rsidRDefault="007846B4" w:rsidP="00D17901">
      <w:pPr>
        <w:pStyle w:val="paragraph"/>
        <w:spacing w:before="0" w:beforeAutospacing="0" w:after="0" w:afterAutospacing="0"/>
        <w:ind w:right="10"/>
        <w:jc w:val="both"/>
        <w:textAlignment w:val="baseline"/>
        <w:rPr>
          <w:rStyle w:val="normaltextrun"/>
          <w:color w:val="000000"/>
          <w:sz w:val="20"/>
          <w:szCs w:val="20"/>
        </w:rPr>
      </w:pPr>
      <w:r w:rsidRPr="00D17901">
        <w:rPr>
          <w:rStyle w:val="normaltextrun"/>
          <w:color w:val="000000"/>
          <w:sz w:val="20"/>
          <w:szCs w:val="20"/>
        </w:rPr>
        <w:t>The iTransformer model's performance can be optimized through adjustments to several key parameters, including the number of Transformer blocks (L), the dimensionality of the embedded tokens (D), and the settings for the self-attention mechanism. Fine-tuning these parameters allows for a balance between computational efficiency and forecasting accuracy.</w:t>
      </w:r>
    </w:p>
    <w:p w14:paraId="0EC1D8DD" w14:textId="77777777" w:rsidR="00C0099A" w:rsidRDefault="00C0099A" w:rsidP="007846B4">
      <w:pPr>
        <w:jc w:val="both"/>
        <w:rPr>
          <w:rStyle w:val="normaltextrun"/>
          <w:color w:val="000000"/>
          <w:bdr w:val="none" w:sz="0" w:space="0" w:color="auto" w:frame="1"/>
        </w:rPr>
      </w:pPr>
    </w:p>
    <w:p w14:paraId="70FF7EC4" w14:textId="3EAE1527" w:rsidR="00F0659A" w:rsidRDefault="00F0659A" w:rsidP="00F0659A">
      <w:pPr>
        <w:pStyle w:val="Heading3"/>
      </w:pPr>
      <w:r>
        <w:t>TimesNet as a Ben</w:t>
      </w:r>
      <w:r w:rsidR="00C0099A">
        <w:t>chmark Model</w:t>
      </w:r>
    </w:p>
    <w:p w14:paraId="02DB1147" w14:textId="0E483422" w:rsidR="00407FBF" w:rsidRDefault="00407FBF" w:rsidP="00407FBF">
      <w:pPr>
        <w:jc w:val="both"/>
        <w:rPr>
          <w:rStyle w:val="eop"/>
          <w:color w:val="000000"/>
          <w:shd w:val="clear" w:color="auto" w:fill="FFFFFF"/>
        </w:rPr>
      </w:pPr>
      <w:r>
        <w:rPr>
          <w:rStyle w:val="normaltextrun"/>
          <w:color w:val="000000"/>
          <w:shd w:val="clear" w:color="auto" w:fill="FFFFFF"/>
        </w:rPr>
        <w:t>TimesNet, a novel approach to time series analysis, shifts 1D time series data into a 2D space to capture temporal variations effectively. It utilizes multi-periodicity, transforming time series into 2D tensors and applying 2D kernels, which enhances its ability to model complex temporal dynamics. The TimesNet architecture features adaptive discovery of time series multi-periodicity and extraction of temporal variations through its TimesBlock module and inception block, providing a nuanced modeling of temporal variations.</w:t>
      </w:r>
      <w:r>
        <w:rPr>
          <w:rStyle w:val="eop"/>
          <w:color w:val="000000"/>
          <w:shd w:val="clear" w:color="auto" w:fill="FFFFFF"/>
        </w:rPr>
        <w:t> </w:t>
      </w:r>
    </w:p>
    <w:p w14:paraId="15CCCAF1" w14:textId="30C00267" w:rsidR="00CD4D17" w:rsidRPr="00407FBF" w:rsidRDefault="00CD4D17" w:rsidP="00CD4D17">
      <w:pPr>
        <w:pStyle w:val="Heading2"/>
      </w:pPr>
      <w:r>
        <w:t>Demand-Sensing Modeling</w:t>
      </w:r>
    </w:p>
    <w:p w14:paraId="112FAAB5" w14:textId="77777777" w:rsidR="00EB24E2" w:rsidRDefault="00EB24E2" w:rsidP="00EB24E2">
      <w:pPr>
        <w:jc w:val="both"/>
        <w:rPr>
          <w:rStyle w:val="normaltextrun"/>
          <w:color w:val="0D0D0D"/>
          <w:shd w:val="clear" w:color="auto" w:fill="FFFFFF"/>
        </w:rPr>
      </w:pPr>
      <w:r>
        <w:rPr>
          <w:rStyle w:val="normaltextrun"/>
          <w:color w:val="000000"/>
          <w:shd w:val="clear" w:color="auto" w:fill="FFFFFF"/>
        </w:rPr>
        <w:t xml:space="preserve">The FMCG industry is highly volatile, and demand forecasts can be influenced by external factors. For our study, we implemented various models using the external data that was collected from Google Trends and Amazon. This enabled us to measure the sentiment surrounding the brand and competitors utilizing a pretrained Transformer model </w:t>
      </w:r>
      <w:r>
        <w:rPr>
          <w:rStyle w:val="normaltextrun"/>
          <w:color w:val="0D0D0D"/>
          <w:shd w:val="clear" w:color="auto" w:fill="FFFFFF"/>
        </w:rPr>
        <w:lastRenderedPageBreak/>
        <w:t xml:space="preserve">DistilBERT from the PyTorch library. The Google Trends interest over time attributes described earlier were used to measure consumer engagement with that of the client and the competing brands. Companies often struggle to measure external influences on demand forecasts, but our approach offers a solution by using publicly available data. Using the actual shipment and consumption values 5 separate models were implemented: Gradient Boosting, </w:t>
      </w:r>
      <w:proofErr w:type="spellStart"/>
      <w:r>
        <w:rPr>
          <w:rStyle w:val="normaltextrun"/>
          <w:color w:val="0D0D0D"/>
          <w:shd w:val="clear" w:color="auto" w:fill="FFFFFF"/>
        </w:rPr>
        <w:t>XGBoosting</w:t>
      </w:r>
      <w:proofErr w:type="spellEnd"/>
      <w:r>
        <w:rPr>
          <w:rStyle w:val="normaltextrun"/>
          <w:color w:val="0D0D0D"/>
          <w:shd w:val="clear" w:color="auto" w:fill="FFFFFF"/>
        </w:rPr>
        <w:t>, Light GBM, Random Forest, and an ensemble stacking method of the four models. These results are discussed later in the Results section.</w:t>
      </w:r>
    </w:p>
    <w:p w14:paraId="0D823C08" w14:textId="77777777" w:rsidR="003D005A" w:rsidRDefault="003D005A" w:rsidP="00EB24E2">
      <w:pPr>
        <w:jc w:val="both"/>
        <w:rPr>
          <w:rStyle w:val="normaltextrun"/>
          <w:color w:val="0D0D0D"/>
          <w:shd w:val="clear" w:color="auto" w:fill="FFFFFF"/>
        </w:rPr>
      </w:pPr>
    </w:p>
    <w:p w14:paraId="70E5D297" w14:textId="77777777" w:rsidR="00D92223" w:rsidRDefault="00D92223" w:rsidP="00D92223">
      <w:pPr>
        <w:pStyle w:val="Heading3"/>
        <w:rPr>
          <w:rStyle w:val="eop"/>
          <w:color w:val="0D0D0D"/>
          <w:shd w:val="clear" w:color="auto" w:fill="FFFFFF"/>
        </w:rPr>
      </w:pPr>
      <w:r>
        <w:rPr>
          <w:rStyle w:val="eop"/>
          <w:color w:val="0D0D0D"/>
          <w:shd w:val="clear" w:color="auto" w:fill="FFFFFF"/>
        </w:rPr>
        <w:t>Pros</w:t>
      </w:r>
    </w:p>
    <w:p w14:paraId="7FB48961" w14:textId="0ECC0849" w:rsidR="00185C67" w:rsidRPr="00D17901" w:rsidRDefault="00185C67" w:rsidP="00D17901">
      <w:pPr>
        <w:pStyle w:val="paragraph"/>
        <w:spacing w:before="0" w:beforeAutospacing="0" w:after="0" w:afterAutospacing="0"/>
        <w:ind w:right="10"/>
        <w:jc w:val="both"/>
        <w:textAlignment w:val="baseline"/>
        <w:rPr>
          <w:rStyle w:val="normaltextrun"/>
          <w:color w:val="000000"/>
          <w:sz w:val="20"/>
          <w:szCs w:val="20"/>
        </w:rPr>
      </w:pPr>
      <w:r w:rsidRPr="00D17901">
        <w:rPr>
          <w:rStyle w:val="normaltextrun"/>
          <w:color w:val="000000"/>
          <w:sz w:val="20"/>
          <w:szCs w:val="20"/>
        </w:rPr>
        <w:t>The analysis process offers numerous advantages, including comprehensive data collection and preprocessing, demonstrated by meticulous web scraping and thorough preprocessing efforts, such as addressing missing values and encoding categorical variables. This foundational work ensures the data's quality and readiness for subsequent analysis and modeling, setting a strong basis for accurate insights. The use of a broad spectrum of regression models facilitates an extensive comparison of different algorithms, highlighting the multi-model approach's value in identifying the most suitable model for the data's characteristics. Additionally, the application of the Root Mean Square Error (RMSE) metric provides a quantitative basis for model comparison, while feature scaling enhances model performance, especially for algorithms sensitive to input variable magnitudes. </w:t>
      </w:r>
    </w:p>
    <w:p w14:paraId="3A64A69C" w14:textId="05052375" w:rsidR="00D56EF1" w:rsidRPr="00185C67" w:rsidRDefault="00D56EF1" w:rsidP="00185C67">
      <w:pPr>
        <w:jc w:val="left"/>
      </w:pPr>
    </w:p>
    <w:p w14:paraId="78859CF9" w14:textId="090559BC" w:rsidR="00EB24E2" w:rsidRDefault="00D92223" w:rsidP="00D92223">
      <w:pPr>
        <w:pStyle w:val="Heading3"/>
        <w:rPr>
          <w:rStyle w:val="eop"/>
          <w:color w:val="0D0D0D"/>
          <w:shd w:val="clear" w:color="auto" w:fill="FFFFFF"/>
        </w:rPr>
      </w:pPr>
      <w:r>
        <w:rPr>
          <w:rStyle w:val="eop"/>
          <w:color w:val="0D0D0D"/>
          <w:shd w:val="clear" w:color="auto" w:fill="FFFFFF"/>
        </w:rPr>
        <w:t>Cons</w:t>
      </w:r>
      <w:r w:rsidR="00EB24E2">
        <w:rPr>
          <w:rStyle w:val="eop"/>
          <w:color w:val="0D0D0D"/>
          <w:shd w:val="clear" w:color="auto" w:fill="FFFFFF"/>
        </w:rPr>
        <w:t> </w:t>
      </w:r>
    </w:p>
    <w:p w14:paraId="17827B20" w14:textId="1BDF460C" w:rsidR="00185C67" w:rsidRPr="00185C67" w:rsidRDefault="00D56EF1" w:rsidP="00D56EF1">
      <w:pPr>
        <w:jc w:val="both"/>
      </w:pPr>
      <w:r>
        <w:rPr>
          <w:rStyle w:val="normaltextrun"/>
          <w:color w:val="0D0D0D"/>
        </w:rPr>
        <w:t>Although there are many advantages to our approach, the analysis would benefit from incorporating explicit model validation and overfitting mitigation strategies such as cross-validation or regularization to ensure models' generalizability to unseen data. While preprocessing effectively addresses many data issues, further attention to error handling and validation within the modeling phase is crucial for safeguarding against unexpected data anomalies, thereby enhancing the analysis's reliability. Moreover, the exploration of advanced models without corresponding hyperparameter tuning might not fully exploit these models' capabilities. Systematic tuning stands to significantly improve performance, underscoring the potential for optimizing model outcomes through careful adjustment of model parameters.</w:t>
      </w:r>
    </w:p>
    <w:p w14:paraId="0CEB6D33" w14:textId="4DA1A8B6" w:rsidR="00040974" w:rsidRDefault="00221878" w:rsidP="00040974">
      <w:pPr>
        <w:pStyle w:val="Heading1"/>
      </w:pPr>
      <w:r>
        <w:t>Results</w:t>
      </w:r>
    </w:p>
    <w:p w14:paraId="212829B0" w14:textId="478B44A7" w:rsidR="00410027" w:rsidRDefault="00410027" w:rsidP="00410027">
      <w:pPr>
        <w:pStyle w:val="Heading2"/>
      </w:pPr>
      <w:r>
        <w:t>iTransformer Results</w:t>
      </w:r>
    </w:p>
    <w:p w14:paraId="11B593B4" w14:textId="77777777" w:rsidR="000F36EE" w:rsidRPr="00D17901" w:rsidRDefault="000F36EE" w:rsidP="00D17901">
      <w:pPr>
        <w:pStyle w:val="paragraph"/>
        <w:spacing w:before="0" w:beforeAutospacing="0" w:after="0" w:afterAutospacing="0"/>
        <w:ind w:right="10"/>
        <w:jc w:val="both"/>
        <w:textAlignment w:val="baseline"/>
        <w:rPr>
          <w:rStyle w:val="normaltextrun"/>
          <w:color w:val="000000"/>
          <w:sz w:val="20"/>
          <w:szCs w:val="20"/>
        </w:rPr>
      </w:pPr>
      <w:r w:rsidRPr="00D17901">
        <w:rPr>
          <w:rStyle w:val="normaltextrun"/>
          <w:color w:val="000000"/>
          <w:sz w:val="20"/>
          <w:szCs w:val="20"/>
        </w:rPr>
        <w:t xml:space="preserve">The results of the iTransformer and TimesNet models, as applied to the ETTm1 dataset, are summarized in the table and corresponding time series forecasts. For prediction lengths of 48, 96, and 192, the iTransformer consistently outperformed TimesNet, as evidenced by lower Mean Squared Error (MSE) and Mean Absolute Error (MAE) values across all prediction horizons. Specifically, the iTransformer achieved MSEs of 0.31299, 0.34189, and 0.38293 for the respective prediction lengths, whereas </w:t>
      </w:r>
      <w:r w:rsidRPr="00D17901">
        <w:rPr>
          <w:rStyle w:val="normaltextrun"/>
          <w:color w:val="000000"/>
          <w:sz w:val="20"/>
          <w:szCs w:val="20"/>
        </w:rPr>
        <w:t>TimesNet produced higher MSEs of 0.46972, 0.54550, and 0.63605. Similarly, MAEs for the iTransformer were 0.35610, 0.37674, and 0.39570, compared to TimesNet.</w:t>
      </w:r>
      <w:r w:rsidRPr="00D17901">
        <w:rPr>
          <w:rStyle w:val="normaltextrun"/>
          <w:color w:val="000000"/>
        </w:rPr>
        <w:t> </w:t>
      </w:r>
    </w:p>
    <w:p w14:paraId="7DF01D87" w14:textId="77777777" w:rsidR="000F36EE" w:rsidRPr="00D17901" w:rsidRDefault="000F36EE" w:rsidP="00D17901">
      <w:pPr>
        <w:pStyle w:val="paragraph"/>
        <w:spacing w:before="0" w:beforeAutospacing="0" w:after="0" w:afterAutospacing="0"/>
        <w:ind w:right="10"/>
        <w:jc w:val="both"/>
        <w:textAlignment w:val="baseline"/>
        <w:rPr>
          <w:rStyle w:val="normaltextrun"/>
          <w:color w:val="000000"/>
          <w:sz w:val="20"/>
          <w:szCs w:val="20"/>
        </w:rPr>
      </w:pPr>
      <w:r w:rsidRPr="00D17901">
        <w:rPr>
          <w:rStyle w:val="normaltextrun"/>
          <w:color w:val="000000"/>
        </w:rPr>
        <w:t> </w:t>
      </w:r>
    </w:p>
    <w:p w14:paraId="7FA9CCA2" w14:textId="77777777" w:rsidR="000F36EE" w:rsidRDefault="000F36EE" w:rsidP="00D17901">
      <w:pPr>
        <w:pStyle w:val="paragraph"/>
        <w:spacing w:before="0" w:beforeAutospacing="0" w:after="0" w:afterAutospacing="0"/>
        <w:ind w:right="10"/>
        <w:jc w:val="both"/>
        <w:textAlignment w:val="baseline"/>
        <w:rPr>
          <w:rStyle w:val="normaltextrun"/>
          <w:color w:val="000000"/>
        </w:rPr>
      </w:pPr>
      <w:r w:rsidRPr="00D17901">
        <w:rPr>
          <w:rStyle w:val="normaltextrun"/>
          <w:color w:val="000000"/>
          <w:sz w:val="20"/>
          <w:szCs w:val="20"/>
        </w:rPr>
        <w:t>The Graphs of the forecasted time series against the ground truth for both models further illustrate the iTransformer's superior performance. Notably, the iTransformer's forecasts are closer to the ground truth, especially for shorter prediction lengths, demonstrating its robustness and precision in modeling time series data. These results validate the iTransformer's efficacy in time series forecasting and underscore its potential in improving demand forecasting accuracy in the FMCG sector. The findings will be instrumental in guiding future model optimizations and implementations.</w:t>
      </w:r>
      <w:r w:rsidRPr="00D17901">
        <w:rPr>
          <w:rStyle w:val="normaltextrun"/>
          <w:color w:val="000000"/>
        </w:rPr>
        <w:t> </w:t>
      </w:r>
    </w:p>
    <w:p w14:paraId="30CA1CA2" w14:textId="393F1334" w:rsidR="008643F4" w:rsidRPr="00D17901" w:rsidRDefault="008643F4" w:rsidP="00D17901">
      <w:pPr>
        <w:pStyle w:val="paragraph"/>
        <w:spacing w:before="0" w:beforeAutospacing="0" w:after="0" w:afterAutospacing="0"/>
        <w:ind w:right="10"/>
        <w:jc w:val="both"/>
        <w:textAlignment w:val="baseline"/>
        <w:rPr>
          <w:rStyle w:val="normaltextrun"/>
          <w:color w:val="000000"/>
          <w:sz w:val="20"/>
          <w:szCs w:val="20"/>
        </w:rPr>
      </w:pPr>
      <w:r w:rsidRPr="00AC6DED">
        <w:rPr>
          <w:rStyle w:val="wacimagecontainer"/>
          <w:noProof/>
          <w:color w:val="000000"/>
          <w:sz w:val="18"/>
          <w:szCs w:val="18"/>
          <w:shd w:val="clear" w:color="auto" w:fill="FFFFFF"/>
        </w:rPr>
        <w:drawing>
          <wp:inline distT="0" distB="0" distL="0" distR="0" wp14:anchorId="43D0971E" wp14:editId="098227CE">
            <wp:extent cx="3086100" cy="818949"/>
            <wp:effectExtent l="0" t="0" r="0" b="635"/>
            <wp:docPr id="1243517529" name="Picture 3" descr="A graph of a graph showing the valu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a graph showing the value of a stock marke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818949"/>
                    </a:xfrm>
                    <a:prstGeom prst="rect">
                      <a:avLst/>
                    </a:prstGeom>
                    <a:noFill/>
                    <a:ln>
                      <a:noFill/>
                    </a:ln>
                  </pic:spPr>
                </pic:pic>
              </a:graphicData>
            </a:graphic>
          </wp:inline>
        </w:drawing>
      </w:r>
    </w:p>
    <w:p w14:paraId="1D323121" w14:textId="26375E35" w:rsidR="008643F4" w:rsidRDefault="008643F4" w:rsidP="008643F4">
      <w:pPr>
        <w:rPr>
          <w:b/>
          <w:bCs/>
          <w:color w:val="000000"/>
          <w:shd w:val="clear" w:color="auto" w:fill="FFFFFF"/>
        </w:rPr>
      </w:pPr>
      <w:r>
        <w:t>iTransformer Prediction for Sequence Length 96</w:t>
      </w:r>
    </w:p>
    <w:p w14:paraId="196A0798" w14:textId="075B9EEB" w:rsidR="008643F4" w:rsidRDefault="008643F4" w:rsidP="00410027">
      <w:pPr>
        <w:rPr>
          <w:b/>
          <w:bCs/>
          <w:color w:val="000000"/>
          <w:shd w:val="clear" w:color="auto" w:fill="FFFFFF"/>
        </w:rPr>
      </w:pPr>
      <w:r w:rsidRPr="00AC6DED">
        <w:rPr>
          <w:rStyle w:val="wacimagecontainer"/>
          <w:noProof/>
          <w:color w:val="000000"/>
          <w:sz w:val="18"/>
          <w:szCs w:val="18"/>
          <w:shd w:val="clear" w:color="auto" w:fill="FFFFFF"/>
        </w:rPr>
        <w:drawing>
          <wp:inline distT="0" distB="0" distL="0" distR="0" wp14:anchorId="60EC4575" wp14:editId="2DB4BB4C">
            <wp:extent cx="3086100" cy="820771"/>
            <wp:effectExtent l="0" t="0" r="0" b="0"/>
            <wp:docPr id="1428494474" name="Picture 2"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blue and orange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820771"/>
                    </a:xfrm>
                    <a:prstGeom prst="rect">
                      <a:avLst/>
                    </a:prstGeom>
                    <a:noFill/>
                    <a:ln>
                      <a:noFill/>
                    </a:ln>
                  </pic:spPr>
                </pic:pic>
              </a:graphicData>
            </a:graphic>
          </wp:inline>
        </w:drawing>
      </w:r>
    </w:p>
    <w:p w14:paraId="4486A127" w14:textId="77777777" w:rsidR="008643F4" w:rsidRDefault="008643F4" w:rsidP="008643F4">
      <w:pPr>
        <w:rPr>
          <w:b/>
          <w:bCs/>
          <w:color w:val="000000"/>
          <w:shd w:val="clear" w:color="auto" w:fill="FFFFFF"/>
        </w:rPr>
      </w:pPr>
      <w:r>
        <w:t>TimesNet Prediction for Sequence Length 96</w:t>
      </w:r>
    </w:p>
    <w:p w14:paraId="37C96724" w14:textId="77777777" w:rsidR="008643F4" w:rsidRDefault="008643F4" w:rsidP="00410027">
      <w:pPr>
        <w:rPr>
          <w:b/>
          <w:bCs/>
          <w:color w:val="000000"/>
          <w:shd w:val="clear" w:color="auto" w:fill="FFFFFF"/>
        </w:rPr>
      </w:pPr>
    </w:p>
    <w:p w14:paraId="3106FE86" w14:textId="79CEC0ED" w:rsidR="008643F4" w:rsidRDefault="008643F4" w:rsidP="00410027">
      <w:pPr>
        <w:rPr>
          <w:b/>
          <w:bCs/>
          <w:color w:val="000000"/>
          <w:shd w:val="clear" w:color="auto" w:fill="FFFFFF"/>
        </w:rPr>
      </w:pPr>
    </w:p>
    <w:tbl>
      <w:tblPr>
        <w:tblW w:w="50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8"/>
        <w:gridCol w:w="1000"/>
        <w:gridCol w:w="785"/>
        <w:gridCol w:w="814"/>
        <w:gridCol w:w="803"/>
        <w:gridCol w:w="827"/>
      </w:tblGrid>
      <w:tr w:rsidR="008643F4" w:rsidRPr="00B22BD9" w14:paraId="6F246323" w14:textId="77777777" w:rsidTr="00547C16">
        <w:trPr>
          <w:trHeight w:val="225"/>
        </w:trPr>
        <w:tc>
          <w:tcPr>
            <w:tcW w:w="788" w:type="dxa"/>
            <w:vMerge w:val="restart"/>
            <w:tcBorders>
              <w:top w:val="single" w:sz="6" w:space="0" w:color="000000"/>
              <w:left w:val="single" w:sz="6" w:space="0" w:color="000000"/>
              <w:bottom w:val="single" w:sz="6" w:space="0" w:color="000000"/>
              <w:right w:val="single" w:sz="6" w:space="0" w:color="000000"/>
            </w:tcBorders>
            <w:shd w:val="clear" w:color="auto" w:fill="8E6F3E"/>
            <w:vAlign w:val="center"/>
            <w:hideMark/>
          </w:tcPr>
          <w:p w14:paraId="0A5AF001" w14:textId="77777777" w:rsidR="008643F4" w:rsidRPr="00AC6DED" w:rsidRDefault="008643F4" w:rsidP="00547C16">
            <w:pPr>
              <w:textAlignment w:val="baseline"/>
              <w:rPr>
                <w:rFonts w:eastAsia="Times New Roman"/>
                <w:sz w:val="16"/>
                <w:szCs w:val="16"/>
              </w:rPr>
            </w:pPr>
            <w:r w:rsidRPr="00B22BD9">
              <w:rPr>
                <w:rFonts w:eastAsia="Times New Roman"/>
                <w:b/>
                <w:bCs/>
                <w:sz w:val="16"/>
                <w:szCs w:val="16"/>
              </w:rPr>
              <w:t>Dataset</w:t>
            </w:r>
            <w:r w:rsidRPr="00B22BD9">
              <w:rPr>
                <w:rFonts w:eastAsia="Times New Roman"/>
                <w:sz w:val="16"/>
                <w:szCs w:val="16"/>
              </w:rPr>
              <w:t> </w:t>
            </w:r>
          </w:p>
        </w:tc>
        <w:tc>
          <w:tcPr>
            <w:tcW w:w="1000" w:type="dxa"/>
            <w:vMerge w:val="restart"/>
            <w:tcBorders>
              <w:top w:val="single" w:sz="6" w:space="0" w:color="000000"/>
              <w:left w:val="single" w:sz="6" w:space="0" w:color="000000"/>
              <w:bottom w:val="single" w:sz="6" w:space="0" w:color="000000"/>
              <w:right w:val="single" w:sz="6" w:space="0" w:color="000000"/>
            </w:tcBorders>
            <w:shd w:val="clear" w:color="auto" w:fill="8E6F3E"/>
            <w:vAlign w:val="center"/>
            <w:hideMark/>
          </w:tcPr>
          <w:p w14:paraId="5DB5FD66" w14:textId="77777777" w:rsidR="008643F4" w:rsidRPr="00AC6DED" w:rsidRDefault="008643F4" w:rsidP="00547C16">
            <w:pPr>
              <w:textAlignment w:val="baseline"/>
              <w:rPr>
                <w:rFonts w:eastAsia="Times New Roman"/>
                <w:sz w:val="16"/>
                <w:szCs w:val="16"/>
              </w:rPr>
            </w:pPr>
            <w:r w:rsidRPr="00B22BD9">
              <w:rPr>
                <w:rFonts w:eastAsia="Times New Roman"/>
                <w:b/>
                <w:bCs/>
                <w:sz w:val="16"/>
                <w:szCs w:val="16"/>
              </w:rPr>
              <w:t>Prediction Length</w:t>
            </w:r>
            <w:r w:rsidRPr="00B22BD9">
              <w:rPr>
                <w:rFonts w:eastAsia="Times New Roman"/>
                <w:sz w:val="16"/>
                <w:szCs w:val="16"/>
              </w:rPr>
              <w:t> </w:t>
            </w:r>
          </w:p>
        </w:tc>
        <w:tc>
          <w:tcPr>
            <w:tcW w:w="1599" w:type="dxa"/>
            <w:gridSpan w:val="2"/>
            <w:tcBorders>
              <w:top w:val="single" w:sz="6" w:space="0" w:color="000000"/>
              <w:left w:val="single" w:sz="6" w:space="0" w:color="000000"/>
              <w:bottom w:val="single" w:sz="6" w:space="0" w:color="000000"/>
              <w:right w:val="single" w:sz="6" w:space="0" w:color="000000"/>
            </w:tcBorders>
            <w:shd w:val="clear" w:color="auto" w:fill="8E6F3E"/>
            <w:vAlign w:val="center"/>
            <w:hideMark/>
          </w:tcPr>
          <w:p w14:paraId="29C7243F" w14:textId="77777777" w:rsidR="008643F4" w:rsidRPr="00AC6DED" w:rsidRDefault="008643F4" w:rsidP="00547C16">
            <w:pPr>
              <w:textAlignment w:val="baseline"/>
              <w:rPr>
                <w:rFonts w:eastAsia="Times New Roman"/>
                <w:sz w:val="16"/>
                <w:szCs w:val="16"/>
              </w:rPr>
            </w:pPr>
            <w:r w:rsidRPr="00B22BD9">
              <w:rPr>
                <w:rFonts w:eastAsia="Times New Roman"/>
                <w:b/>
                <w:bCs/>
                <w:sz w:val="16"/>
                <w:szCs w:val="16"/>
              </w:rPr>
              <w:t>iTransformer</w:t>
            </w:r>
            <w:r w:rsidRPr="00B22BD9">
              <w:rPr>
                <w:rFonts w:eastAsia="Times New Roman"/>
                <w:sz w:val="16"/>
                <w:szCs w:val="16"/>
              </w:rPr>
              <w:t> </w:t>
            </w:r>
          </w:p>
        </w:tc>
        <w:tc>
          <w:tcPr>
            <w:tcW w:w="1630" w:type="dxa"/>
            <w:gridSpan w:val="2"/>
            <w:tcBorders>
              <w:top w:val="single" w:sz="6" w:space="0" w:color="000000"/>
              <w:left w:val="single" w:sz="6" w:space="0" w:color="000000"/>
              <w:bottom w:val="single" w:sz="6" w:space="0" w:color="000000"/>
              <w:right w:val="single" w:sz="6" w:space="0" w:color="000000"/>
            </w:tcBorders>
            <w:shd w:val="clear" w:color="auto" w:fill="8E6F3E"/>
            <w:vAlign w:val="center"/>
            <w:hideMark/>
          </w:tcPr>
          <w:p w14:paraId="57C657D5" w14:textId="77777777" w:rsidR="008643F4" w:rsidRPr="00AC6DED" w:rsidRDefault="008643F4" w:rsidP="00547C16">
            <w:pPr>
              <w:textAlignment w:val="baseline"/>
              <w:rPr>
                <w:rFonts w:eastAsia="Times New Roman"/>
                <w:sz w:val="16"/>
                <w:szCs w:val="16"/>
              </w:rPr>
            </w:pPr>
            <w:r w:rsidRPr="00B22BD9">
              <w:rPr>
                <w:rFonts w:eastAsia="Times New Roman"/>
                <w:b/>
                <w:bCs/>
                <w:sz w:val="16"/>
                <w:szCs w:val="16"/>
              </w:rPr>
              <w:t>TimesNet</w:t>
            </w:r>
            <w:r w:rsidRPr="00B22BD9">
              <w:rPr>
                <w:rFonts w:eastAsia="Times New Roman"/>
                <w:sz w:val="16"/>
                <w:szCs w:val="16"/>
              </w:rPr>
              <w:t> </w:t>
            </w:r>
          </w:p>
        </w:tc>
      </w:tr>
      <w:tr w:rsidR="008643F4" w:rsidRPr="00B22BD9" w14:paraId="7D66F4E7" w14:textId="77777777" w:rsidTr="008643F4">
        <w:trPr>
          <w:trHeight w:val="120"/>
        </w:trPr>
        <w:tc>
          <w:tcPr>
            <w:tcW w:w="788"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FC30F8" w14:textId="77777777" w:rsidR="008643F4" w:rsidRPr="00AC6DED" w:rsidRDefault="008643F4" w:rsidP="00547C16">
            <w:pPr>
              <w:jc w:val="left"/>
              <w:rPr>
                <w:rFonts w:eastAsia="Times New Roman"/>
                <w:sz w:val="16"/>
                <w:szCs w:val="16"/>
              </w:rPr>
            </w:pPr>
          </w:p>
        </w:tc>
        <w:tc>
          <w:tcPr>
            <w:tcW w:w="1000"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EF92A8" w14:textId="77777777" w:rsidR="008643F4" w:rsidRPr="00AC6DED" w:rsidRDefault="008643F4" w:rsidP="00547C16">
            <w:pPr>
              <w:jc w:val="left"/>
              <w:rPr>
                <w:rFonts w:eastAsia="Times New Roman"/>
                <w:sz w:val="16"/>
                <w:szCs w:val="16"/>
              </w:rPr>
            </w:pPr>
          </w:p>
        </w:tc>
        <w:tc>
          <w:tcPr>
            <w:tcW w:w="785" w:type="dxa"/>
            <w:tcBorders>
              <w:top w:val="single" w:sz="6" w:space="0" w:color="000000"/>
              <w:left w:val="single" w:sz="6" w:space="0" w:color="000000"/>
              <w:bottom w:val="single" w:sz="6" w:space="0" w:color="000000"/>
              <w:right w:val="single" w:sz="6" w:space="0" w:color="000000"/>
            </w:tcBorders>
            <w:shd w:val="clear" w:color="auto" w:fill="8E6F3E"/>
            <w:vAlign w:val="center"/>
            <w:hideMark/>
          </w:tcPr>
          <w:p w14:paraId="5BD9F479" w14:textId="77777777" w:rsidR="008643F4" w:rsidRPr="00AC6DED" w:rsidRDefault="008643F4" w:rsidP="00547C16">
            <w:pPr>
              <w:textAlignment w:val="baseline"/>
              <w:rPr>
                <w:rFonts w:eastAsia="Times New Roman"/>
                <w:sz w:val="16"/>
                <w:szCs w:val="16"/>
              </w:rPr>
            </w:pPr>
            <w:r w:rsidRPr="00B22BD9">
              <w:rPr>
                <w:rFonts w:eastAsia="Times New Roman"/>
                <w:b/>
                <w:bCs/>
                <w:sz w:val="16"/>
                <w:szCs w:val="16"/>
              </w:rPr>
              <w:t>MSE</w:t>
            </w:r>
            <w:r w:rsidRPr="00B22BD9">
              <w:rPr>
                <w:rFonts w:eastAsia="Times New Roman"/>
                <w:sz w:val="16"/>
                <w:szCs w:val="16"/>
              </w:rPr>
              <w:t> </w:t>
            </w:r>
          </w:p>
        </w:tc>
        <w:tc>
          <w:tcPr>
            <w:tcW w:w="814" w:type="dxa"/>
            <w:tcBorders>
              <w:top w:val="single" w:sz="6" w:space="0" w:color="000000"/>
              <w:left w:val="single" w:sz="6" w:space="0" w:color="000000"/>
              <w:bottom w:val="single" w:sz="6" w:space="0" w:color="000000"/>
              <w:right w:val="single" w:sz="6" w:space="0" w:color="000000"/>
            </w:tcBorders>
            <w:shd w:val="clear" w:color="auto" w:fill="8E6F3E"/>
            <w:vAlign w:val="center"/>
            <w:hideMark/>
          </w:tcPr>
          <w:p w14:paraId="53849DB2" w14:textId="77777777" w:rsidR="008643F4" w:rsidRPr="00AC6DED" w:rsidRDefault="008643F4" w:rsidP="00547C16">
            <w:pPr>
              <w:textAlignment w:val="baseline"/>
              <w:rPr>
                <w:rFonts w:eastAsia="Times New Roman"/>
                <w:sz w:val="16"/>
                <w:szCs w:val="16"/>
              </w:rPr>
            </w:pPr>
            <w:r w:rsidRPr="00B22BD9">
              <w:rPr>
                <w:rFonts w:eastAsia="Times New Roman"/>
                <w:b/>
                <w:bCs/>
                <w:sz w:val="16"/>
                <w:szCs w:val="16"/>
              </w:rPr>
              <w:t>MAE</w:t>
            </w:r>
            <w:r w:rsidRPr="00B22BD9">
              <w:rPr>
                <w:rFonts w:eastAsia="Times New Roman"/>
                <w:sz w:val="16"/>
                <w:szCs w:val="16"/>
              </w:rPr>
              <w:t> </w:t>
            </w:r>
          </w:p>
        </w:tc>
        <w:tc>
          <w:tcPr>
            <w:tcW w:w="803" w:type="dxa"/>
            <w:tcBorders>
              <w:top w:val="single" w:sz="6" w:space="0" w:color="000000"/>
              <w:left w:val="single" w:sz="6" w:space="0" w:color="000000"/>
              <w:bottom w:val="single" w:sz="6" w:space="0" w:color="000000"/>
              <w:right w:val="single" w:sz="6" w:space="0" w:color="000000"/>
            </w:tcBorders>
            <w:shd w:val="clear" w:color="auto" w:fill="8E6F3E"/>
            <w:vAlign w:val="center"/>
            <w:hideMark/>
          </w:tcPr>
          <w:p w14:paraId="21A2AA68" w14:textId="77777777" w:rsidR="008643F4" w:rsidRPr="00AC6DED" w:rsidRDefault="008643F4" w:rsidP="00547C16">
            <w:pPr>
              <w:textAlignment w:val="baseline"/>
              <w:rPr>
                <w:rFonts w:eastAsia="Times New Roman"/>
                <w:sz w:val="16"/>
                <w:szCs w:val="16"/>
              </w:rPr>
            </w:pPr>
            <w:r w:rsidRPr="00B22BD9">
              <w:rPr>
                <w:rFonts w:eastAsia="Times New Roman"/>
                <w:b/>
                <w:bCs/>
                <w:sz w:val="16"/>
                <w:szCs w:val="16"/>
              </w:rPr>
              <w:t>MSE</w:t>
            </w:r>
            <w:r w:rsidRPr="00B22BD9">
              <w:rPr>
                <w:rFonts w:eastAsia="Times New Roman"/>
                <w:sz w:val="16"/>
                <w:szCs w:val="16"/>
              </w:rPr>
              <w:t> </w:t>
            </w:r>
          </w:p>
        </w:tc>
        <w:tc>
          <w:tcPr>
            <w:tcW w:w="827" w:type="dxa"/>
            <w:tcBorders>
              <w:top w:val="single" w:sz="6" w:space="0" w:color="000000"/>
              <w:left w:val="single" w:sz="6" w:space="0" w:color="000000"/>
              <w:bottom w:val="single" w:sz="6" w:space="0" w:color="000000"/>
              <w:right w:val="single" w:sz="6" w:space="0" w:color="000000"/>
            </w:tcBorders>
            <w:shd w:val="clear" w:color="auto" w:fill="8E6F3E"/>
            <w:vAlign w:val="center"/>
            <w:hideMark/>
          </w:tcPr>
          <w:p w14:paraId="78700B1B" w14:textId="77777777" w:rsidR="008643F4" w:rsidRPr="00AC6DED" w:rsidRDefault="008643F4" w:rsidP="00547C16">
            <w:pPr>
              <w:textAlignment w:val="baseline"/>
              <w:rPr>
                <w:rFonts w:eastAsia="Times New Roman"/>
                <w:sz w:val="16"/>
                <w:szCs w:val="16"/>
              </w:rPr>
            </w:pPr>
            <w:r w:rsidRPr="00B22BD9">
              <w:rPr>
                <w:rFonts w:eastAsia="Times New Roman"/>
                <w:b/>
                <w:bCs/>
                <w:sz w:val="16"/>
                <w:szCs w:val="16"/>
              </w:rPr>
              <w:t>MAE</w:t>
            </w:r>
            <w:r w:rsidRPr="00B22BD9">
              <w:rPr>
                <w:rFonts w:eastAsia="Times New Roman"/>
                <w:sz w:val="16"/>
                <w:szCs w:val="16"/>
              </w:rPr>
              <w:t> </w:t>
            </w:r>
          </w:p>
        </w:tc>
      </w:tr>
      <w:tr w:rsidR="008643F4" w:rsidRPr="00B22BD9" w14:paraId="3C43B77C" w14:textId="77777777" w:rsidTr="00547C16">
        <w:trPr>
          <w:trHeight w:val="15"/>
        </w:trPr>
        <w:tc>
          <w:tcPr>
            <w:tcW w:w="788" w:type="dxa"/>
            <w:vMerge w:val="restart"/>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71CE49E9"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ETTm1 </w:t>
            </w:r>
          </w:p>
        </w:tc>
        <w:tc>
          <w:tcPr>
            <w:tcW w:w="1000" w:type="dxa"/>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11F66390"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48 </w:t>
            </w:r>
          </w:p>
        </w:tc>
        <w:tc>
          <w:tcPr>
            <w:tcW w:w="785" w:type="dxa"/>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34563ECA"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0.31299 </w:t>
            </w:r>
          </w:p>
        </w:tc>
        <w:tc>
          <w:tcPr>
            <w:tcW w:w="814" w:type="dxa"/>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6BB39D0D"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0.35610 </w:t>
            </w:r>
          </w:p>
        </w:tc>
        <w:tc>
          <w:tcPr>
            <w:tcW w:w="803" w:type="dxa"/>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649CFB79"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0.46972 </w:t>
            </w:r>
          </w:p>
        </w:tc>
        <w:tc>
          <w:tcPr>
            <w:tcW w:w="827" w:type="dxa"/>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7568459E"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0.49384 </w:t>
            </w:r>
          </w:p>
        </w:tc>
      </w:tr>
      <w:tr w:rsidR="008643F4" w:rsidRPr="00B22BD9" w14:paraId="52CB7A8C" w14:textId="77777777" w:rsidTr="008643F4">
        <w:trPr>
          <w:trHeight w:val="315"/>
        </w:trPr>
        <w:tc>
          <w:tcPr>
            <w:tcW w:w="788"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E2D7E8" w14:textId="77777777" w:rsidR="008643F4" w:rsidRPr="00AC6DED" w:rsidRDefault="008643F4" w:rsidP="00547C16">
            <w:pPr>
              <w:jc w:val="left"/>
              <w:rPr>
                <w:rFonts w:eastAsia="Times New Roman"/>
                <w:sz w:val="16"/>
                <w:szCs w:val="16"/>
              </w:rPr>
            </w:pPr>
          </w:p>
        </w:tc>
        <w:tc>
          <w:tcPr>
            <w:tcW w:w="1000" w:type="dxa"/>
            <w:tcBorders>
              <w:top w:val="single" w:sz="6" w:space="0" w:color="000000"/>
              <w:left w:val="single" w:sz="6" w:space="0" w:color="000000"/>
              <w:bottom w:val="single" w:sz="6" w:space="0" w:color="000000"/>
              <w:right w:val="single" w:sz="6" w:space="0" w:color="000000"/>
            </w:tcBorders>
            <w:shd w:val="clear" w:color="auto" w:fill="F4F1E9"/>
            <w:vAlign w:val="center"/>
            <w:hideMark/>
          </w:tcPr>
          <w:p w14:paraId="75819A2C"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96 </w:t>
            </w:r>
          </w:p>
        </w:tc>
        <w:tc>
          <w:tcPr>
            <w:tcW w:w="785" w:type="dxa"/>
            <w:tcBorders>
              <w:top w:val="single" w:sz="6" w:space="0" w:color="000000"/>
              <w:left w:val="single" w:sz="6" w:space="0" w:color="000000"/>
              <w:bottom w:val="single" w:sz="6" w:space="0" w:color="000000"/>
              <w:right w:val="single" w:sz="6" w:space="0" w:color="000000"/>
            </w:tcBorders>
            <w:shd w:val="clear" w:color="auto" w:fill="F4F1E9"/>
            <w:vAlign w:val="center"/>
            <w:hideMark/>
          </w:tcPr>
          <w:p w14:paraId="08048159"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0.34189 </w:t>
            </w:r>
          </w:p>
        </w:tc>
        <w:tc>
          <w:tcPr>
            <w:tcW w:w="814" w:type="dxa"/>
            <w:tcBorders>
              <w:top w:val="single" w:sz="6" w:space="0" w:color="000000"/>
              <w:left w:val="single" w:sz="6" w:space="0" w:color="000000"/>
              <w:bottom w:val="single" w:sz="6" w:space="0" w:color="000000"/>
              <w:right w:val="single" w:sz="6" w:space="0" w:color="000000"/>
            </w:tcBorders>
            <w:shd w:val="clear" w:color="auto" w:fill="F4F1E9"/>
            <w:vAlign w:val="center"/>
            <w:hideMark/>
          </w:tcPr>
          <w:p w14:paraId="2FE2F472"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0.37674 </w:t>
            </w:r>
          </w:p>
        </w:tc>
        <w:tc>
          <w:tcPr>
            <w:tcW w:w="803" w:type="dxa"/>
            <w:tcBorders>
              <w:top w:val="single" w:sz="6" w:space="0" w:color="000000"/>
              <w:left w:val="single" w:sz="6" w:space="0" w:color="000000"/>
              <w:bottom w:val="single" w:sz="6" w:space="0" w:color="000000"/>
              <w:right w:val="single" w:sz="6" w:space="0" w:color="000000"/>
            </w:tcBorders>
            <w:shd w:val="clear" w:color="auto" w:fill="F4F1E9"/>
            <w:vAlign w:val="center"/>
            <w:hideMark/>
          </w:tcPr>
          <w:p w14:paraId="30C88D56"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0.54550 </w:t>
            </w:r>
          </w:p>
        </w:tc>
        <w:tc>
          <w:tcPr>
            <w:tcW w:w="827" w:type="dxa"/>
            <w:tcBorders>
              <w:top w:val="single" w:sz="6" w:space="0" w:color="000000"/>
              <w:left w:val="single" w:sz="6" w:space="0" w:color="000000"/>
              <w:bottom w:val="single" w:sz="6" w:space="0" w:color="000000"/>
              <w:right w:val="single" w:sz="6" w:space="0" w:color="000000"/>
            </w:tcBorders>
            <w:shd w:val="clear" w:color="auto" w:fill="F4F1E9"/>
            <w:vAlign w:val="center"/>
            <w:hideMark/>
          </w:tcPr>
          <w:p w14:paraId="18E2E081"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0.53269 </w:t>
            </w:r>
          </w:p>
        </w:tc>
      </w:tr>
      <w:tr w:rsidR="008643F4" w:rsidRPr="00B22BD9" w14:paraId="4433B9DB" w14:textId="77777777" w:rsidTr="008643F4">
        <w:trPr>
          <w:trHeight w:val="210"/>
        </w:trPr>
        <w:tc>
          <w:tcPr>
            <w:tcW w:w="788"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2923D9" w14:textId="77777777" w:rsidR="008643F4" w:rsidRPr="00AC6DED" w:rsidRDefault="008643F4" w:rsidP="00547C16">
            <w:pPr>
              <w:jc w:val="left"/>
              <w:rPr>
                <w:rFonts w:eastAsia="Times New Roman"/>
                <w:sz w:val="16"/>
                <w:szCs w:val="16"/>
              </w:rPr>
            </w:pPr>
          </w:p>
        </w:tc>
        <w:tc>
          <w:tcPr>
            <w:tcW w:w="1000" w:type="dxa"/>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3C51379D"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192 </w:t>
            </w:r>
          </w:p>
        </w:tc>
        <w:tc>
          <w:tcPr>
            <w:tcW w:w="785" w:type="dxa"/>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12CF5E93"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0.38293 </w:t>
            </w:r>
          </w:p>
        </w:tc>
        <w:tc>
          <w:tcPr>
            <w:tcW w:w="814" w:type="dxa"/>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386BED64"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0.39570 </w:t>
            </w:r>
          </w:p>
        </w:tc>
        <w:tc>
          <w:tcPr>
            <w:tcW w:w="803" w:type="dxa"/>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1F7EF3D1"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0.63605 </w:t>
            </w:r>
          </w:p>
        </w:tc>
        <w:tc>
          <w:tcPr>
            <w:tcW w:w="827" w:type="dxa"/>
            <w:tcBorders>
              <w:top w:val="single" w:sz="6" w:space="0" w:color="000000"/>
              <w:left w:val="single" w:sz="6" w:space="0" w:color="000000"/>
              <w:bottom w:val="single" w:sz="6" w:space="0" w:color="000000"/>
              <w:right w:val="single" w:sz="6" w:space="0" w:color="000000"/>
            </w:tcBorders>
            <w:shd w:val="clear" w:color="auto" w:fill="E9E3D3"/>
            <w:vAlign w:val="center"/>
            <w:hideMark/>
          </w:tcPr>
          <w:p w14:paraId="645C4E46" w14:textId="77777777" w:rsidR="008643F4" w:rsidRPr="00AC6DED" w:rsidRDefault="008643F4" w:rsidP="00547C16">
            <w:pPr>
              <w:textAlignment w:val="baseline"/>
              <w:rPr>
                <w:rFonts w:eastAsia="Times New Roman"/>
                <w:sz w:val="16"/>
                <w:szCs w:val="16"/>
              </w:rPr>
            </w:pPr>
            <w:r w:rsidRPr="00B22BD9">
              <w:rPr>
                <w:rFonts w:eastAsia="Times New Roman"/>
                <w:sz w:val="16"/>
                <w:szCs w:val="16"/>
              </w:rPr>
              <w:t>0.57069 </w:t>
            </w:r>
          </w:p>
        </w:tc>
      </w:tr>
    </w:tbl>
    <w:p w14:paraId="0E720B7E" w14:textId="4C70EE8C" w:rsidR="00255B8C" w:rsidRPr="00410027" w:rsidRDefault="00255B8C" w:rsidP="008643F4">
      <w:pPr>
        <w:jc w:val="both"/>
      </w:pPr>
    </w:p>
    <w:p w14:paraId="4B459D81" w14:textId="18CB125D" w:rsidR="0098255B" w:rsidRDefault="0098255B" w:rsidP="0098255B">
      <w:pPr>
        <w:pStyle w:val="Heading2"/>
      </w:pPr>
      <w:r>
        <w:t>Demand-Sensing Results</w:t>
      </w:r>
    </w:p>
    <w:p w14:paraId="3DA2279E" w14:textId="15D7700A" w:rsidR="0098255B" w:rsidRPr="001552C2" w:rsidRDefault="00B42A5F" w:rsidP="001552C2">
      <w:pPr>
        <w:pStyle w:val="paragraph"/>
        <w:spacing w:before="0" w:beforeAutospacing="0" w:after="0" w:afterAutospacing="0"/>
        <w:ind w:right="10"/>
        <w:jc w:val="both"/>
        <w:textAlignment w:val="baseline"/>
        <w:rPr>
          <w:rStyle w:val="normaltextrun"/>
          <w:sz w:val="20"/>
          <w:szCs w:val="20"/>
        </w:rPr>
      </w:pPr>
      <w:r w:rsidRPr="001552C2">
        <w:rPr>
          <w:rStyle w:val="normaltextrun"/>
          <w:color w:val="000000"/>
          <w:sz w:val="20"/>
          <w:szCs w:val="20"/>
        </w:rPr>
        <w:t>The results of our demand-sensing modeling results provide insight into the effectiveness of utilizing different factors. Here are our top-3 performing models</w:t>
      </w:r>
      <w:r w:rsidR="001552C2" w:rsidRPr="001552C2">
        <w:rPr>
          <w:rStyle w:val="normaltextrun"/>
          <w:color w:val="000000"/>
          <w:sz w:val="20"/>
          <w:szCs w:val="20"/>
        </w:rPr>
        <w:t xml:space="preserve"> in terms of MSE</w:t>
      </w:r>
      <w:r w:rsidRPr="001552C2">
        <w:rPr>
          <w:rStyle w:val="normaltextrun"/>
          <w:color w:val="000000"/>
          <w:sz w:val="20"/>
          <w:szCs w:val="20"/>
        </w:rPr>
        <w:t>:</w:t>
      </w:r>
      <w:r w:rsidRPr="001552C2">
        <w:rPr>
          <w:rStyle w:val="normaltextrun"/>
          <w:sz w:val="20"/>
          <w:szCs w:val="20"/>
        </w:rPr>
        <w:t> </w:t>
      </w:r>
    </w:p>
    <w:tbl>
      <w:tblPr>
        <w:tblW w:w="485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22"/>
        <w:gridCol w:w="720"/>
        <w:gridCol w:w="747"/>
        <w:gridCol w:w="693"/>
        <w:gridCol w:w="630"/>
        <w:gridCol w:w="720"/>
        <w:gridCol w:w="720"/>
      </w:tblGrid>
      <w:tr w:rsidR="001552C2" w:rsidRPr="000434FA" w14:paraId="4627A3F1" w14:textId="77777777" w:rsidTr="001552C2">
        <w:trPr>
          <w:trHeight w:val="30"/>
        </w:trPr>
        <w:tc>
          <w:tcPr>
            <w:tcW w:w="622" w:type="dxa"/>
            <w:vMerge w:val="restart"/>
            <w:tcBorders>
              <w:top w:val="single" w:sz="6" w:space="0" w:color="auto"/>
              <w:left w:val="single" w:sz="6" w:space="0" w:color="auto"/>
              <w:bottom w:val="single" w:sz="6" w:space="0" w:color="000000"/>
              <w:right w:val="single" w:sz="6" w:space="0" w:color="auto"/>
            </w:tcBorders>
            <w:shd w:val="clear" w:color="auto" w:fill="8E6F3E"/>
            <w:vAlign w:val="center"/>
            <w:hideMark/>
          </w:tcPr>
          <w:p w14:paraId="25673155"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Brand</w:t>
            </w:r>
            <w:r w:rsidRPr="007C6011">
              <w:rPr>
                <w:rFonts w:eastAsia="Times New Roman"/>
                <w:color w:val="000000"/>
                <w:sz w:val="16"/>
                <w:szCs w:val="16"/>
              </w:rPr>
              <w:t> </w:t>
            </w:r>
          </w:p>
        </w:tc>
        <w:tc>
          <w:tcPr>
            <w:tcW w:w="2160" w:type="dxa"/>
            <w:gridSpan w:val="3"/>
            <w:tcBorders>
              <w:top w:val="single" w:sz="6" w:space="0" w:color="auto"/>
              <w:left w:val="nil"/>
              <w:bottom w:val="single" w:sz="6" w:space="0" w:color="auto"/>
              <w:right w:val="single" w:sz="6" w:space="0" w:color="000000"/>
            </w:tcBorders>
            <w:shd w:val="clear" w:color="auto" w:fill="8E6F3E"/>
            <w:vAlign w:val="center"/>
            <w:hideMark/>
          </w:tcPr>
          <w:p w14:paraId="5A12F0B9"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Shipment</w:t>
            </w:r>
            <w:r w:rsidRPr="007C6011">
              <w:rPr>
                <w:rFonts w:eastAsia="Times New Roman"/>
                <w:color w:val="000000"/>
                <w:sz w:val="16"/>
                <w:szCs w:val="16"/>
              </w:rPr>
              <w:t>​ </w:t>
            </w:r>
          </w:p>
        </w:tc>
        <w:tc>
          <w:tcPr>
            <w:tcW w:w="2070" w:type="dxa"/>
            <w:gridSpan w:val="3"/>
            <w:tcBorders>
              <w:top w:val="single" w:sz="6" w:space="0" w:color="auto"/>
              <w:left w:val="nil"/>
              <w:bottom w:val="single" w:sz="6" w:space="0" w:color="auto"/>
              <w:right w:val="single" w:sz="6" w:space="0" w:color="000000"/>
            </w:tcBorders>
            <w:shd w:val="clear" w:color="auto" w:fill="8E6F3E"/>
            <w:vAlign w:val="center"/>
            <w:hideMark/>
          </w:tcPr>
          <w:p w14:paraId="23A9DA47"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Consumption</w:t>
            </w:r>
            <w:r w:rsidRPr="007C6011">
              <w:rPr>
                <w:rFonts w:eastAsia="Times New Roman"/>
                <w:color w:val="000000"/>
                <w:sz w:val="16"/>
                <w:szCs w:val="16"/>
              </w:rPr>
              <w:t>​ </w:t>
            </w:r>
          </w:p>
        </w:tc>
      </w:tr>
      <w:tr w:rsidR="001552C2" w:rsidRPr="000434FA" w14:paraId="78616CC4" w14:textId="77777777" w:rsidTr="001552C2">
        <w:trPr>
          <w:trHeight w:val="270"/>
        </w:trPr>
        <w:tc>
          <w:tcPr>
            <w:tcW w:w="622" w:type="dxa"/>
            <w:vMerge/>
            <w:tcBorders>
              <w:top w:val="single" w:sz="6" w:space="0" w:color="auto"/>
              <w:left w:val="single" w:sz="6" w:space="0" w:color="auto"/>
              <w:bottom w:val="single" w:sz="6" w:space="0" w:color="000000"/>
              <w:right w:val="single" w:sz="6" w:space="0" w:color="auto"/>
            </w:tcBorders>
            <w:shd w:val="clear" w:color="auto" w:fill="auto"/>
            <w:vAlign w:val="center"/>
            <w:hideMark/>
          </w:tcPr>
          <w:p w14:paraId="79C93FB2" w14:textId="77777777" w:rsidR="001552C2" w:rsidRPr="00AC6DED" w:rsidRDefault="001552C2" w:rsidP="000434FA">
            <w:pPr>
              <w:jc w:val="left"/>
              <w:rPr>
                <w:rFonts w:eastAsia="Times New Roman"/>
                <w:sz w:val="16"/>
                <w:szCs w:val="16"/>
              </w:rPr>
            </w:pPr>
          </w:p>
        </w:tc>
        <w:tc>
          <w:tcPr>
            <w:tcW w:w="720" w:type="dxa"/>
            <w:tcBorders>
              <w:top w:val="nil"/>
              <w:left w:val="nil"/>
              <w:bottom w:val="single" w:sz="6" w:space="0" w:color="auto"/>
              <w:right w:val="single" w:sz="6" w:space="0" w:color="auto"/>
            </w:tcBorders>
            <w:shd w:val="clear" w:color="auto" w:fill="8E6F3E"/>
            <w:vAlign w:val="center"/>
            <w:hideMark/>
          </w:tcPr>
          <w:p w14:paraId="0E2F5A36"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Ensemble</w:t>
            </w:r>
            <w:r w:rsidRPr="007C6011">
              <w:rPr>
                <w:rFonts w:eastAsia="Times New Roman"/>
                <w:color w:val="000000"/>
                <w:sz w:val="16"/>
                <w:szCs w:val="16"/>
              </w:rPr>
              <w:t>​ </w:t>
            </w:r>
          </w:p>
        </w:tc>
        <w:tc>
          <w:tcPr>
            <w:tcW w:w="747" w:type="dxa"/>
            <w:tcBorders>
              <w:top w:val="nil"/>
              <w:left w:val="nil"/>
              <w:bottom w:val="single" w:sz="6" w:space="0" w:color="auto"/>
              <w:right w:val="single" w:sz="6" w:space="0" w:color="auto"/>
            </w:tcBorders>
            <w:shd w:val="clear" w:color="auto" w:fill="8E6F3E"/>
            <w:vAlign w:val="center"/>
            <w:hideMark/>
          </w:tcPr>
          <w:p w14:paraId="49A48243"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Gradient Boosting</w:t>
            </w:r>
            <w:r w:rsidRPr="007C6011">
              <w:rPr>
                <w:rFonts w:eastAsia="Times New Roman"/>
                <w:color w:val="000000"/>
                <w:sz w:val="16"/>
                <w:szCs w:val="16"/>
              </w:rPr>
              <w:t>​ </w:t>
            </w:r>
          </w:p>
        </w:tc>
        <w:tc>
          <w:tcPr>
            <w:tcW w:w="693" w:type="dxa"/>
            <w:tcBorders>
              <w:top w:val="nil"/>
              <w:left w:val="nil"/>
              <w:bottom w:val="single" w:sz="6" w:space="0" w:color="auto"/>
              <w:right w:val="single" w:sz="6" w:space="0" w:color="auto"/>
            </w:tcBorders>
            <w:shd w:val="clear" w:color="auto" w:fill="8E6F3E"/>
            <w:vAlign w:val="center"/>
            <w:hideMark/>
          </w:tcPr>
          <w:p w14:paraId="47262A78" w14:textId="77777777" w:rsidR="001552C2" w:rsidRPr="00AC6DED" w:rsidRDefault="001552C2" w:rsidP="000434FA">
            <w:pPr>
              <w:textAlignment w:val="baseline"/>
              <w:rPr>
                <w:rFonts w:eastAsia="Times New Roman"/>
                <w:sz w:val="16"/>
                <w:szCs w:val="16"/>
              </w:rPr>
            </w:pPr>
            <w:proofErr w:type="spellStart"/>
            <w:r w:rsidRPr="007C6011">
              <w:rPr>
                <w:rFonts w:eastAsia="Times New Roman"/>
                <w:b/>
                <w:bCs/>
                <w:color w:val="000000"/>
                <w:sz w:val="16"/>
                <w:szCs w:val="16"/>
              </w:rPr>
              <w:t>XGBoost</w:t>
            </w:r>
            <w:proofErr w:type="spellEnd"/>
            <w:r w:rsidRPr="007C6011">
              <w:rPr>
                <w:rFonts w:eastAsia="Times New Roman"/>
                <w:color w:val="000000"/>
                <w:sz w:val="16"/>
                <w:szCs w:val="16"/>
              </w:rPr>
              <w:t>​ </w:t>
            </w:r>
          </w:p>
        </w:tc>
        <w:tc>
          <w:tcPr>
            <w:tcW w:w="630" w:type="dxa"/>
            <w:tcBorders>
              <w:top w:val="nil"/>
              <w:left w:val="nil"/>
              <w:bottom w:val="single" w:sz="6" w:space="0" w:color="auto"/>
              <w:right w:val="single" w:sz="6" w:space="0" w:color="auto"/>
            </w:tcBorders>
            <w:shd w:val="clear" w:color="auto" w:fill="8E6F3E"/>
            <w:vAlign w:val="center"/>
            <w:hideMark/>
          </w:tcPr>
          <w:p w14:paraId="1E38072D"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Ensemble</w:t>
            </w:r>
            <w:r w:rsidRPr="007C6011">
              <w:rPr>
                <w:rFonts w:eastAsia="Times New Roman"/>
                <w:color w:val="000000"/>
                <w:sz w:val="16"/>
                <w:szCs w:val="16"/>
              </w:rPr>
              <w:t>​ </w:t>
            </w:r>
          </w:p>
        </w:tc>
        <w:tc>
          <w:tcPr>
            <w:tcW w:w="720" w:type="dxa"/>
            <w:tcBorders>
              <w:top w:val="nil"/>
              <w:left w:val="nil"/>
              <w:bottom w:val="single" w:sz="6" w:space="0" w:color="auto"/>
              <w:right w:val="single" w:sz="6" w:space="0" w:color="auto"/>
            </w:tcBorders>
            <w:shd w:val="clear" w:color="auto" w:fill="8E6F3E"/>
            <w:vAlign w:val="center"/>
            <w:hideMark/>
          </w:tcPr>
          <w:p w14:paraId="66780B0F"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Gradient Boosting</w:t>
            </w:r>
            <w:r w:rsidRPr="007C6011">
              <w:rPr>
                <w:rFonts w:eastAsia="Times New Roman"/>
                <w:color w:val="000000"/>
                <w:sz w:val="16"/>
                <w:szCs w:val="16"/>
              </w:rPr>
              <w:t>​ </w:t>
            </w:r>
          </w:p>
        </w:tc>
        <w:tc>
          <w:tcPr>
            <w:tcW w:w="720" w:type="dxa"/>
            <w:tcBorders>
              <w:top w:val="nil"/>
              <w:left w:val="nil"/>
              <w:bottom w:val="single" w:sz="6" w:space="0" w:color="auto"/>
              <w:right w:val="single" w:sz="6" w:space="0" w:color="auto"/>
            </w:tcBorders>
            <w:shd w:val="clear" w:color="auto" w:fill="8E6F3E"/>
            <w:vAlign w:val="center"/>
            <w:hideMark/>
          </w:tcPr>
          <w:p w14:paraId="264D23C1" w14:textId="77777777" w:rsidR="001552C2" w:rsidRPr="00AC6DED" w:rsidRDefault="001552C2" w:rsidP="000434FA">
            <w:pPr>
              <w:textAlignment w:val="baseline"/>
              <w:rPr>
                <w:rFonts w:eastAsia="Times New Roman"/>
                <w:sz w:val="16"/>
                <w:szCs w:val="16"/>
              </w:rPr>
            </w:pPr>
            <w:proofErr w:type="spellStart"/>
            <w:r w:rsidRPr="007C6011">
              <w:rPr>
                <w:rFonts w:eastAsia="Times New Roman"/>
                <w:b/>
                <w:bCs/>
                <w:color w:val="000000"/>
                <w:sz w:val="16"/>
                <w:szCs w:val="16"/>
              </w:rPr>
              <w:t>XGBoost</w:t>
            </w:r>
            <w:proofErr w:type="spellEnd"/>
            <w:r w:rsidRPr="007C6011">
              <w:rPr>
                <w:rFonts w:eastAsia="Times New Roman"/>
                <w:color w:val="000000"/>
                <w:sz w:val="16"/>
                <w:szCs w:val="16"/>
              </w:rPr>
              <w:t>​ </w:t>
            </w:r>
          </w:p>
        </w:tc>
      </w:tr>
      <w:tr w:rsidR="001552C2" w:rsidRPr="000434FA" w14:paraId="1CB0E258" w14:textId="77777777" w:rsidTr="001552C2">
        <w:trPr>
          <w:trHeight w:val="195"/>
        </w:trPr>
        <w:tc>
          <w:tcPr>
            <w:tcW w:w="622" w:type="dxa"/>
            <w:tcBorders>
              <w:top w:val="nil"/>
              <w:left w:val="single" w:sz="6" w:space="0" w:color="auto"/>
              <w:bottom w:val="single" w:sz="6" w:space="0" w:color="auto"/>
              <w:right w:val="single" w:sz="6" w:space="0" w:color="auto"/>
            </w:tcBorders>
            <w:shd w:val="clear" w:color="auto" w:fill="E9E3D3"/>
            <w:vAlign w:val="center"/>
            <w:hideMark/>
          </w:tcPr>
          <w:p w14:paraId="4C968A3F"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Brand 1</w:t>
            </w:r>
            <w:r w:rsidRPr="007C6011">
              <w:rPr>
                <w:rFonts w:eastAsia="Times New Roman"/>
                <w:color w:val="000000"/>
                <w:sz w:val="16"/>
                <w:szCs w:val="16"/>
              </w:rPr>
              <w:t> </w:t>
            </w:r>
          </w:p>
        </w:tc>
        <w:tc>
          <w:tcPr>
            <w:tcW w:w="720" w:type="dxa"/>
            <w:tcBorders>
              <w:top w:val="nil"/>
              <w:left w:val="nil"/>
              <w:bottom w:val="single" w:sz="6" w:space="0" w:color="auto"/>
              <w:right w:val="single" w:sz="6" w:space="0" w:color="auto"/>
            </w:tcBorders>
            <w:shd w:val="clear" w:color="auto" w:fill="E9E3D3"/>
            <w:vAlign w:val="center"/>
            <w:hideMark/>
          </w:tcPr>
          <w:p w14:paraId="7E71604E"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3,196.67</w:t>
            </w:r>
            <w:r w:rsidRPr="007C6011">
              <w:rPr>
                <w:rFonts w:eastAsia="Times New Roman"/>
                <w:color w:val="000000"/>
                <w:sz w:val="16"/>
                <w:szCs w:val="16"/>
              </w:rPr>
              <w:t> </w:t>
            </w:r>
          </w:p>
        </w:tc>
        <w:tc>
          <w:tcPr>
            <w:tcW w:w="747" w:type="dxa"/>
            <w:tcBorders>
              <w:top w:val="nil"/>
              <w:left w:val="nil"/>
              <w:bottom w:val="single" w:sz="6" w:space="0" w:color="auto"/>
              <w:right w:val="single" w:sz="6" w:space="0" w:color="auto"/>
            </w:tcBorders>
            <w:shd w:val="clear" w:color="auto" w:fill="E9E3D3"/>
            <w:vAlign w:val="center"/>
            <w:hideMark/>
          </w:tcPr>
          <w:p w14:paraId="5E8899FA" w14:textId="77777777" w:rsidR="001552C2" w:rsidRPr="00AC6DED" w:rsidRDefault="001552C2" w:rsidP="000434FA">
            <w:pPr>
              <w:textAlignment w:val="baseline"/>
              <w:rPr>
                <w:rFonts w:eastAsia="Times New Roman"/>
                <w:sz w:val="16"/>
                <w:szCs w:val="16"/>
              </w:rPr>
            </w:pPr>
            <w:r w:rsidRPr="007C6011">
              <w:rPr>
                <w:rFonts w:eastAsia="Times New Roman"/>
                <w:color w:val="000000"/>
                <w:sz w:val="16"/>
                <w:szCs w:val="16"/>
              </w:rPr>
              <w:t>3,290.58 </w:t>
            </w:r>
          </w:p>
        </w:tc>
        <w:tc>
          <w:tcPr>
            <w:tcW w:w="693" w:type="dxa"/>
            <w:tcBorders>
              <w:top w:val="nil"/>
              <w:left w:val="nil"/>
              <w:bottom w:val="single" w:sz="6" w:space="0" w:color="auto"/>
              <w:right w:val="single" w:sz="6" w:space="0" w:color="auto"/>
            </w:tcBorders>
            <w:shd w:val="clear" w:color="auto" w:fill="E9E3D3"/>
            <w:vAlign w:val="center"/>
            <w:hideMark/>
          </w:tcPr>
          <w:p w14:paraId="3987FF96" w14:textId="77777777" w:rsidR="001552C2" w:rsidRPr="00AC6DED" w:rsidRDefault="001552C2" w:rsidP="000434FA">
            <w:pPr>
              <w:textAlignment w:val="baseline"/>
              <w:rPr>
                <w:rFonts w:eastAsia="Times New Roman"/>
                <w:sz w:val="16"/>
                <w:szCs w:val="16"/>
              </w:rPr>
            </w:pPr>
            <w:r w:rsidRPr="007C6011">
              <w:rPr>
                <w:rFonts w:eastAsia="Times New Roman"/>
                <w:color w:val="000000"/>
                <w:sz w:val="16"/>
                <w:szCs w:val="16"/>
              </w:rPr>
              <w:t>3,440.99 </w:t>
            </w:r>
          </w:p>
        </w:tc>
        <w:tc>
          <w:tcPr>
            <w:tcW w:w="630" w:type="dxa"/>
            <w:tcBorders>
              <w:top w:val="nil"/>
              <w:left w:val="nil"/>
              <w:bottom w:val="single" w:sz="6" w:space="0" w:color="auto"/>
              <w:right w:val="single" w:sz="6" w:space="0" w:color="auto"/>
            </w:tcBorders>
            <w:shd w:val="clear" w:color="auto" w:fill="E9E3D3"/>
            <w:vAlign w:val="center"/>
            <w:hideMark/>
          </w:tcPr>
          <w:p w14:paraId="3164E952"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3,430.34</w:t>
            </w:r>
            <w:r w:rsidRPr="007C6011">
              <w:rPr>
                <w:rFonts w:eastAsia="Times New Roman"/>
                <w:color w:val="000000"/>
                <w:sz w:val="16"/>
                <w:szCs w:val="16"/>
              </w:rPr>
              <w:t> </w:t>
            </w:r>
          </w:p>
        </w:tc>
        <w:tc>
          <w:tcPr>
            <w:tcW w:w="720" w:type="dxa"/>
            <w:tcBorders>
              <w:top w:val="nil"/>
              <w:left w:val="nil"/>
              <w:bottom w:val="single" w:sz="6" w:space="0" w:color="auto"/>
              <w:right w:val="single" w:sz="6" w:space="0" w:color="auto"/>
            </w:tcBorders>
            <w:shd w:val="clear" w:color="auto" w:fill="E9E3D3"/>
            <w:vAlign w:val="center"/>
            <w:hideMark/>
          </w:tcPr>
          <w:p w14:paraId="0757C1BD" w14:textId="77777777" w:rsidR="001552C2" w:rsidRPr="00AC6DED" w:rsidRDefault="001552C2" w:rsidP="000434FA">
            <w:pPr>
              <w:textAlignment w:val="baseline"/>
              <w:rPr>
                <w:rFonts w:eastAsia="Times New Roman"/>
                <w:sz w:val="16"/>
                <w:szCs w:val="16"/>
              </w:rPr>
            </w:pPr>
            <w:r w:rsidRPr="007C6011">
              <w:rPr>
                <w:rFonts w:eastAsia="Times New Roman"/>
                <w:color w:val="000000"/>
                <w:sz w:val="16"/>
                <w:szCs w:val="16"/>
              </w:rPr>
              <w:t>4,298.22 </w:t>
            </w:r>
          </w:p>
        </w:tc>
        <w:tc>
          <w:tcPr>
            <w:tcW w:w="720" w:type="dxa"/>
            <w:tcBorders>
              <w:top w:val="nil"/>
              <w:left w:val="nil"/>
              <w:bottom w:val="single" w:sz="6" w:space="0" w:color="auto"/>
              <w:right w:val="single" w:sz="6" w:space="0" w:color="auto"/>
            </w:tcBorders>
            <w:shd w:val="clear" w:color="auto" w:fill="E9E3D3"/>
            <w:vAlign w:val="center"/>
            <w:hideMark/>
          </w:tcPr>
          <w:p w14:paraId="4CB0260F" w14:textId="77777777" w:rsidR="001552C2" w:rsidRPr="00AC6DED" w:rsidRDefault="001552C2" w:rsidP="000434FA">
            <w:pPr>
              <w:textAlignment w:val="baseline"/>
              <w:rPr>
                <w:rFonts w:eastAsia="Times New Roman"/>
                <w:sz w:val="16"/>
                <w:szCs w:val="16"/>
              </w:rPr>
            </w:pPr>
            <w:r w:rsidRPr="007C6011">
              <w:rPr>
                <w:rFonts w:eastAsia="Times New Roman"/>
                <w:color w:val="000000"/>
                <w:sz w:val="16"/>
                <w:szCs w:val="16"/>
              </w:rPr>
              <w:t>4,749.20 </w:t>
            </w:r>
          </w:p>
        </w:tc>
      </w:tr>
      <w:tr w:rsidR="001552C2" w:rsidRPr="000434FA" w14:paraId="1B4778DE" w14:textId="77777777" w:rsidTr="001552C2">
        <w:trPr>
          <w:trHeight w:val="210"/>
        </w:trPr>
        <w:tc>
          <w:tcPr>
            <w:tcW w:w="622" w:type="dxa"/>
            <w:tcBorders>
              <w:top w:val="nil"/>
              <w:left w:val="single" w:sz="6" w:space="0" w:color="auto"/>
              <w:bottom w:val="single" w:sz="6" w:space="0" w:color="auto"/>
              <w:right w:val="single" w:sz="6" w:space="0" w:color="auto"/>
            </w:tcBorders>
            <w:shd w:val="clear" w:color="auto" w:fill="F4F1E9"/>
            <w:vAlign w:val="center"/>
            <w:hideMark/>
          </w:tcPr>
          <w:p w14:paraId="48E81C17"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Brand 2</w:t>
            </w:r>
            <w:r w:rsidRPr="007C6011">
              <w:rPr>
                <w:rFonts w:eastAsia="Times New Roman"/>
                <w:color w:val="000000"/>
                <w:sz w:val="16"/>
                <w:szCs w:val="16"/>
              </w:rPr>
              <w:t> </w:t>
            </w:r>
          </w:p>
        </w:tc>
        <w:tc>
          <w:tcPr>
            <w:tcW w:w="720" w:type="dxa"/>
            <w:tcBorders>
              <w:top w:val="nil"/>
              <w:left w:val="nil"/>
              <w:bottom w:val="single" w:sz="6" w:space="0" w:color="auto"/>
              <w:right w:val="single" w:sz="6" w:space="0" w:color="auto"/>
            </w:tcBorders>
            <w:shd w:val="clear" w:color="auto" w:fill="F4F1E9"/>
            <w:vAlign w:val="center"/>
            <w:hideMark/>
          </w:tcPr>
          <w:p w14:paraId="5AA4E2A9"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15,834.61​</w:t>
            </w:r>
            <w:r w:rsidRPr="007C6011">
              <w:rPr>
                <w:rFonts w:eastAsia="Times New Roman"/>
                <w:color w:val="000000"/>
                <w:sz w:val="16"/>
                <w:szCs w:val="16"/>
              </w:rPr>
              <w:t> </w:t>
            </w:r>
          </w:p>
        </w:tc>
        <w:tc>
          <w:tcPr>
            <w:tcW w:w="747" w:type="dxa"/>
            <w:tcBorders>
              <w:top w:val="nil"/>
              <w:left w:val="nil"/>
              <w:bottom w:val="single" w:sz="6" w:space="0" w:color="auto"/>
              <w:right w:val="single" w:sz="6" w:space="0" w:color="auto"/>
            </w:tcBorders>
            <w:shd w:val="clear" w:color="auto" w:fill="F4F1E9"/>
            <w:vAlign w:val="center"/>
            <w:hideMark/>
          </w:tcPr>
          <w:p w14:paraId="029861C3" w14:textId="77777777" w:rsidR="001552C2" w:rsidRPr="00AC6DED" w:rsidRDefault="001552C2" w:rsidP="000434FA">
            <w:pPr>
              <w:textAlignment w:val="baseline"/>
              <w:rPr>
                <w:rFonts w:eastAsia="Times New Roman"/>
                <w:sz w:val="16"/>
                <w:szCs w:val="16"/>
              </w:rPr>
            </w:pPr>
            <w:r w:rsidRPr="007C6011">
              <w:rPr>
                <w:rFonts w:eastAsia="Times New Roman"/>
                <w:color w:val="000000"/>
                <w:sz w:val="16"/>
                <w:szCs w:val="16"/>
              </w:rPr>
              <w:t>15,322.67​ </w:t>
            </w:r>
          </w:p>
        </w:tc>
        <w:tc>
          <w:tcPr>
            <w:tcW w:w="693" w:type="dxa"/>
            <w:tcBorders>
              <w:top w:val="nil"/>
              <w:left w:val="nil"/>
              <w:bottom w:val="single" w:sz="6" w:space="0" w:color="auto"/>
              <w:right w:val="single" w:sz="6" w:space="0" w:color="auto"/>
            </w:tcBorders>
            <w:shd w:val="clear" w:color="auto" w:fill="F4F1E9"/>
            <w:vAlign w:val="center"/>
            <w:hideMark/>
          </w:tcPr>
          <w:p w14:paraId="2AEB2CB0" w14:textId="77777777" w:rsidR="001552C2" w:rsidRPr="00AC6DED" w:rsidRDefault="001552C2" w:rsidP="000434FA">
            <w:pPr>
              <w:textAlignment w:val="baseline"/>
              <w:rPr>
                <w:rFonts w:eastAsia="Times New Roman"/>
                <w:sz w:val="16"/>
                <w:szCs w:val="16"/>
              </w:rPr>
            </w:pPr>
            <w:r w:rsidRPr="007C6011">
              <w:rPr>
                <w:rFonts w:eastAsia="Times New Roman"/>
                <w:color w:val="000000"/>
                <w:sz w:val="16"/>
                <w:szCs w:val="16"/>
              </w:rPr>
              <w:t>16,890.92​ </w:t>
            </w:r>
          </w:p>
        </w:tc>
        <w:tc>
          <w:tcPr>
            <w:tcW w:w="630" w:type="dxa"/>
            <w:tcBorders>
              <w:top w:val="nil"/>
              <w:left w:val="nil"/>
              <w:bottom w:val="single" w:sz="6" w:space="0" w:color="auto"/>
              <w:right w:val="single" w:sz="6" w:space="0" w:color="auto"/>
            </w:tcBorders>
            <w:shd w:val="clear" w:color="auto" w:fill="F4F1E9"/>
            <w:vAlign w:val="center"/>
            <w:hideMark/>
          </w:tcPr>
          <w:p w14:paraId="1B1E3448" w14:textId="77777777" w:rsidR="001552C2" w:rsidRPr="00AC6DED" w:rsidRDefault="001552C2" w:rsidP="000434FA">
            <w:pPr>
              <w:textAlignment w:val="baseline"/>
              <w:rPr>
                <w:rFonts w:eastAsia="Times New Roman"/>
                <w:sz w:val="16"/>
                <w:szCs w:val="16"/>
              </w:rPr>
            </w:pPr>
            <w:r w:rsidRPr="007C6011">
              <w:rPr>
                <w:rFonts w:eastAsia="Times New Roman"/>
                <w:b/>
                <w:bCs/>
                <w:color w:val="000000"/>
                <w:sz w:val="16"/>
                <w:szCs w:val="16"/>
              </w:rPr>
              <w:t>11,768.22</w:t>
            </w:r>
            <w:r w:rsidRPr="007C6011">
              <w:rPr>
                <w:rFonts w:eastAsia="Times New Roman"/>
                <w:color w:val="000000"/>
                <w:sz w:val="16"/>
                <w:szCs w:val="16"/>
              </w:rPr>
              <w:t>​ </w:t>
            </w:r>
          </w:p>
        </w:tc>
        <w:tc>
          <w:tcPr>
            <w:tcW w:w="720" w:type="dxa"/>
            <w:tcBorders>
              <w:top w:val="nil"/>
              <w:left w:val="nil"/>
              <w:bottom w:val="single" w:sz="6" w:space="0" w:color="auto"/>
              <w:right w:val="single" w:sz="6" w:space="0" w:color="auto"/>
            </w:tcBorders>
            <w:shd w:val="clear" w:color="auto" w:fill="F4F1E9"/>
            <w:vAlign w:val="center"/>
            <w:hideMark/>
          </w:tcPr>
          <w:p w14:paraId="70C87E8D" w14:textId="77777777" w:rsidR="001552C2" w:rsidRPr="00AC6DED" w:rsidRDefault="001552C2" w:rsidP="000434FA">
            <w:pPr>
              <w:textAlignment w:val="baseline"/>
              <w:rPr>
                <w:rFonts w:eastAsia="Times New Roman"/>
                <w:sz w:val="16"/>
                <w:szCs w:val="16"/>
              </w:rPr>
            </w:pPr>
            <w:r w:rsidRPr="007C6011">
              <w:rPr>
                <w:rFonts w:eastAsia="Times New Roman"/>
                <w:color w:val="000000"/>
                <w:sz w:val="16"/>
                <w:szCs w:val="16"/>
              </w:rPr>
              <w:t>12,841.09​ </w:t>
            </w:r>
          </w:p>
        </w:tc>
        <w:tc>
          <w:tcPr>
            <w:tcW w:w="720" w:type="dxa"/>
            <w:tcBorders>
              <w:top w:val="nil"/>
              <w:left w:val="nil"/>
              <w:bottom w:val="single" w:sz="6" w:space="0" w:color="auto"/>
              <w:right w:val="single" w:sz="6" w:space="0" w:color="auto"/>
            </w:tcBorders>
            <w:shd w:val="clear" w:color="auto" w:fill="F4F1E9"/>
            <w:vAlign w:val="center"/>
            <w:hideMark/>
          </w:tcPr>
          <w:p w14:paraId="56ABE39A" w14:textId="77777777" w:rsidR="001552C2" w:rsidRPr="00AC6DED" w:rsidRDefault="001552C2" w:rsidP="000434FA">
            <w:pPr>
              <w:textAlignment w:val="baseline"/>
              <w:rPr>
                <w:rFonts w:eastAsia="Times New Roman"/>
                <w:sz w:val="16"/>
                <w:szCs w:val="16"/>
              </w:rPr>
            </w:pPr>
            <w:r w:rsidRPr="007C6011">
              <w:rPr>
                <w:rFonts w:eastAsia="Times New Roman"/>
                <w:color w:val="000000"/>
                <w:sz w:val="16"/>
                <w:szCs w:val="16"/>
              </w:rPr>
              <w:t>15,788.81​ </w:t>
            </w:r>
          </w:p>
        </w:tc>
      </w:tr>
    </w:tbl>
    <w:p w14:paraId="0BBD0CD2" w14:textId="77777777" w:rsidR="003D005A" w:rsidRDefault="003D005A" w:rsidP="00B42A5F">
      <w:pPr>
        <w:jc w:val="left"/>
        <w:rPr>
          <w:rStyle w:val="eop"/>
          <w:color w:val="000000"/>
          <w:shd w:val="clear" w:color="auto" w:fill="FFFFFF"/>
        </w:rPr>
      </w:pPr>
    </w:p>
    <w:p w14:paraId="11710B5C" w14:textId="77777777" w:rsidR="00FC0878" w:rsidRPr="001552C2" w:rsidRDefault="00FC0878" w:rsidP="001552C2">
      <w:pPr>
        <w:pStyle w:val="paragraph"/>
        <w:spacing w:before="0" w:beforeAutospacing="0" w:after="0" w:afterAutospacing="0"/>
        <w:ind w:right="10"/>
        <w:jc w:val="both"/>
        <w:textAlignment w:val="baseline"/>
        <w:rPr>
          <w:rStyle w:val="normaltextrun"/>
          <w:color w:val="000000"/>
          <w:sz w:val="20"/>
          <w:szCs w:val="20"/>
        </w:rPr>
      </w:pPr>
      <w:r w:rsidRPr="001552C2">
        <w:rPr>
          <w:rStyle w:val="normaltextrun"/>
          <w:color w:val="000000"/>
          <w:sz w:val="20"/>
          <w:szCs w:val="20"/>
        </w:rPr>
        <w:t>Utilizing Google Trends and Amazon data, coupled with a pretrained DistilBERT model, the study evaluated the impact of public sentiment on demand forecasts for Brand 1 and Brand 2. </w:t>
      </w:r>
      <w:r w:rsidRPr="001552C2">
        <w:rPr>
          <w:rStyle w:val="normaltextrun"/>
          <w:color w:val="000000"/>
        </w:rPr>
        <w:t> </w:t>
      </w:r>
    </w:p>
    <w:p w14:paraId="38CD8A9F" w14:textId="77777777" w:rsidR="00FC0878" w:rsidRPr="001552C2" w:rsidRDefault="00FC0878" w:rsidP="001552C2">
      <w:pPr>
        <w:pStyle w:val="paragraph"/>
        <w:spacing w:before="0" w:beforeAutospacing="0" w:after="0" w:afterAutospacing="0"/>
        <w:ind w:right="10"/>
        <w:jc w:val="both"/>
        <w:textAlignment w:val="baseline"/>
        <w:rPr>
          <w:rStyle w:val="normaltextrun"/>
          <w:color w:val="000000"/>
          <w:sz w:val="20"/>
          <w:szCs w:val="20"/>
        </w:rPr>
      </w:pPr>
      <w:r w:rsidRPr="001552C2">
        <w:rPr>
          <w:rStyle w:val="normaltextrun"/>
          <w:color w:val="000000"/>
        </w:rPr>
        <w:t> </w:t>
      </w:r>
    </w:p>
    <w:p w14:paraId="404BCED0" w14:textId="77777777" w:rsidR="00FC0878" w:rsidRPr="001552C2" w:rsidRDefault="00FC0878" w:rsidP="001552C2">
      <w:pPr>
        <w:pStyle w:val="paragraph"/>
        <w:spacing w:before="0" w:beforeAutospacing="0" w:after="0" w:afterAutospacing="0"/>
        <w:ind w:right="10"/>
        <w:jc w:val="both"/>
        <w:textAlignment w:val="baseline"/>
        <w:rPr>
          <w:rStyle w:val="normaltextrun"/>
          <w:color w:val="000000"/>
          <w:sz w:val="20"/>
          <w:szCs w:val="20"/>
        </w:rPr>
      </w:pPr>
      <w:r w:rsidRPr="001552C2">
        <w:rPr>
          <w:rStyle w:val="normaltextrun"/>
          <w:color w:val="000000"/>
          <w:sz w:val="20"/>
          <w:szCs w:val="20"/>
        </w:rPr>
        <w:t xml:space="preserve">For Brand 1, the ensemble model yielded an MSE of 3,196.665 for shipments and 3,430.344 for consumption, indicating relatively precise predictions. Gradient Boosting reported slightly higher errors, while </w:t>
      </w:r>
      <w:proofErr w:type="spellStart"/>
      <w:r w:rsidRPr="001552C2">
        <w:rPr>
          <w:rStyle w:val="normaltextrun"/>
          <w:color w:val="000000"/>
          <w:sz w:val="20"/>
          <w:szCs w:val="20"/>
        </w:rPr>
        <w:t>XGBoost</w:t>
      </w:r>
      <w:proofErr w:type="spellEnd"/>
      <w:r w:rsidRPr="001552C2">
        <w:rPr>
          <w:rStyle w:val="normaltextrun"/>
          <w:color w:val="000000"/>
          <w:sz w:val="20"/>
          <w:szCs w:val="20"/>
        </w:rPr>
        <w:t xml:space="preserve"> had the highest MSE among the three evaluated models. </w:t>
      </w:r>
      <w:r w:rsidRPr="001552C2">
        <w:rPr>
          <w:rStyle w:val="normaltextrun"/>
          <w:color w:val="000000"/>
        </w:rPr>
        <w:t> </w:t>
      </w:r>
    </w:p>
    <w:p w14:paraId="3749EA03" w14:textId="77777777" w:rsidR="00FC0878" w:rsidRPr="001552C2" w:rsidRDefault="00FC0878" w:rsidP="001552C2">
      <w:pPr>
        <w:pStyle w:val="paragraph"/>
        <w:spacing w:before="0" w:beforeAutospacing="0" w:after="0" w:afterAutospacing="0"/>
        <w:ind w:right="10"/>
        <w:jc w:val="both"/>
        <w:textAlignment w:val="baseline"/>
        <w:rPr>
          <w:rStyle w:val="normaltextrun"/>
          <w:color w:val="000000"/>
          <w:sz w:val="20"/>
          <w:szCs w:val="20"/>
        </w:rPr>
      </w:pPr>
      <w:r w:rsidRPr="001552C2">
        <w:rPr>
          <w:rStyle w:val="normaltextrun"/>
          <w:color w:val="000000"/>
        </w:rPr>
        <w:lastRenderedPageBreak/>
        <w:t> </w:t>
      </w:r>
    </w:p>
    <w:p w14:paraId="29A356DF" w14:textId="77777777" w:rsidR="00FC0878" w:rsidRPr="001552C2" w:rsidRDefault="00FC0878" w:rsidP="001552C2">
      <w:pPr>
        <w:pStyle w:val="paragraph"/>
        <w:spacing w:before="0" w:beforeAutospacing="0" w:after="0" w:afterAutospacing="0"/>
        <w:ind w:right="10"/>
        <w:jc w:val="both"/>
        <w:textAlignment w:val="baseline"/>
        <w:rPr>
          <w:rStyle w:val="normaltextrun"/>
          <w:color w:val="000000"/>
          <w:sz w:val="20"/>
          <w:szCs w:val="20"/>
        </w:rPr>
      </w:pPr>
      <w:r w:rsidRPr="001552C2">
        <w:rPr>
          <w:rStyle w:val="normaltextrun"/>
          <w:color w:val="000000"/>
          <w:sz w:val="20"/>
          <w:szCs w:val="20"/>
        </w:rPr>
        <w:t xml:space="preserve">In the case of Brand 2, the MSEs were generally higher across all models compared to Brand 1. The ensemble model again performed the best for shipments with an MSE of 15,834.61 and for consumption with an MSE of 11,768.22. Gradient Boosting and </w:t>
      </w:r>
      <w:proofErr w:type="spellStart"/>
      <w:r w:rsidRPr="001552C2">
        <w:rPr>
          <w:rStyle w:val="normaltextrun"/>
          <w:color w:val="000000"/>
          <w:sz w:val="20"/>
          <w:szCs w:val="20"/>
        </w:rPr>
        <w:t>XGBoost</w:t>
      </w:r>
      <w:proofErr w:type="spellEnd"/>
      <w:r w:rsidRPr="001552C2">
        <w:rPr>
          <w:rStyle w:val="normaltextrun"/>
          <w:color w:val="000000"/>
          <w:sz w:val="20"/>
          <w:szCs w:val="20"/>
        </w:rPr>
        <w:t xml:space="preserve"> followed, with the latter showing the highest error rates again, indicating a trend consistent with Brand 1's results.</w:t>
      </w:r>
      <w:r w:rsidRPr="001552C2">
        <w:rPr>
          <w:rStyle w:val="normaltextrun"/>
          <w:color w:val="000000"/>
        </w:rPr>
        <w:t> </w:t>
      </w:r>
    </w:p>
    <w:p w14:paraId="7503EF25" w14:textId="77777777" w:rsidR="00521240" w:rsidRPr="0098255B" w:rsidRDefault="00521240" w:rsidP="00B42A5F">
      <w:pPr>
        <w:jc w:val="left"/>
      </w:pPr>
    </w:p>
    <w:p w14:paraId="14FCF507" w14:textId="03C48E25" w:rsidR="00221878" w:rsidRDefault="00221878" w:rsidP="00221878">
      <w:pPr>
        <w:pStyle w:val="Heading1"/>
      </w:pPr>
      <w:r>
        <w:t>Conclusion</w:t>
      </w:r>
    </w:p>
    <w:p w14:paraId="24E6B4AB" w14:textId="77777777" w:rsidR="002240F1" w:rsidRPr="002240F1" w:rsidRDefault="002240F1" w:rsidP="002240F1">
      <w:pPr>
        <w:jc w:val="both"/>
        <w:rPr>
          <w:rStyle w:val="normaltextrun"/>
          <w:color w:val="0D0D0D"/>
        </w:rPr>
      </w:pPr>
      <w:r w:rsidRPr="002240F1">
        <w:rPr>
          <w:rStyle w:val="normaltextrun"/>
          <w:color w:val="0D0D0D"/>
        </w:rPr>
        <w:t xml:space="preserve">In conclusion, this study successfully demonstrated the effectiveness of transformer models and demand-sensing techniques for demand forecasting in the fast-moving consumer goods (FMCG) industry. By leveraging the innovative iTransformer model and integrating external factors such as social media sentiment and competitive analysis, we significantly improved forecasting accuracy compared to traditional methods. The iTransformer's unique architecture and computational efficiency, paired with comprehensive sentiment analysis using DistilBERT, provided a robust framework for understanding market trends and consumer behaviors. </w:t>
      </w:r>
    </w:p>
    <w:p w14:paraId="41ADD99D" w14:textId="77777777" w:rsidR="002240F1" w:rsidRPr="002240F1" w:rsidRDefault="002240F1" w:rsidP="002240F1">
      <w:pPr>
        <w:jc w:val="both"/>
        <w:rPr>
          <w:rStyle w:val="normaltextrun"/>
          <w:color w:val="0D0D0D"/>
        </w:rPr>
      </w:pPr>
      <w:r w:rsidRPr="002240F1">
        <w:rPr>
          <w:rStyle w:val="normaltextrun"/>
          <w:color w:val="0D0D0D"/>
        </w:rPr>
        <w:t xml:space="preserve"> </w:t>
      </w:r>
    </w:p>
    <w:p w14:paraId="0C89000A" w14:textId="45823F8A" w:rsidR="002240F1" w:rsidRPr="002240F1" w:rsidRDefault="002240F1" w:rsidP="002240F1">
      <w:pPr>
        <w:jc w:val="both"/>
        <w:rPr>
          <w:rStyle w:val="normaltextrun"/>
          <w:color w:val="0D0D0D"/>
        </w:rPr>
      </w:pPr>
      <w:r w:rsidRPr="002240F1">
        <w:rPr>
          <w:rStyle w:val="normaltextrun"/>
          <w:color w:val="0D0D0D"/>
        </w:rPr>
        <w:t xml:space="preserve">The results of this research highlight the potential of advanced analytics in enhancing demand forecasting precision, offering actionable insights for FMCG companies to navigate market volatility with increased confidence. The successful application of these models not only underscores their practical relevance but also </w:t>
      </w:r>
      <w:proofErr w:type="gramStart"/>
      <w:r w:rsidRPr="002240F1">
        <w:rPr>
          <w:rStyle w:val="normaltextrun"/>
          <w:color w:val="0D0D0D"/>
        </w:rPr>
        <w:t>opens up</w:t>
      </w:r>
      <w:proofErr w:type="gramEnd"/>
      <w:r w:rsidRPr="002240F1">
        <w:rPr>
          <w:rStyle w:val="normaltextrun"/>
          <w:color w:val="0D0D0D"/>
        </w:rPr>
        <w:t xml:space="preserve"> avenues for future research to further refine and adapt these techniques to other sectors and industries, contributing to a broader understanding of advanced forecasting methodologies.</w:t>
      </w:r>
    </w:p>
    <w:p w14:paraId="51CA6B2B" w14:textId="7C12A085" w:rsidR="0003663A" w:rsidRDefault="0080791D" w:rsidP="003C2E98">
      <w:pPr>
        <w:pStyle w:val="Heading5"/>
      </w:pPr>
      <w:r w:rsidRPr="005B520E">
        <w:t>Acknowledgment</w:t>
      </w:r>
    </w:p>
    <w:p w14:paraId="18817D84" w14:textId="35F2ED66" w:rsidR="003C2E98" w:rsidRPr="003C2E98" w:rsidRDefault="003C2E98" w:rsidP="003C2E98">
      <w:pPr>
        <w:jc w:val="both"/>
      </w:pPr>
      <w:r>
        <w:rPr>
          <w:rStyle w:val="normaltextrun"/>
          <w:color w:val="0D0D0D"/>
        </w:rPr>
        <w:t xml:space="preserve">We would like to thank Purdue University’s Professor Yang Wang and Professor </w:t>
      </w:r>
      <w:r w:rsidR="00976056">
        <w:rPr>
          <w:rStyle w:val="normaltextrun"/>
          <w:color w:val="0D0D0D"/>
        </w:rPr>
        <w:t>Matthew Lanham for their guidance and support throughout this research.</w:t>
      </w:r>
    </w:p>
    <w:p w14:paraId="4BD95000" w14:textId="04CCDDAF" w:rsidR="009303D9" w:rsidRPr="005B520E" w:rsidRDefault="009303D9" w:rsidP="00CB5800">
      <w:pPr>
        <w:pStyle w:val="Heading5"/>
      </w:pPr>
      <w:r w:rsidRPr="005B520E">
        <w:t>References</w:t>
      </w:r>
    </w:p>
    <w:p w14:paraId="0AAB1D35" w14:textId="355C7011" w:rsidR="007D3E12" w:rsidRDefault="00D61DBB" w:rsidP="00A67424">
      <w:pPr>
        <w:pStyle w:val="references"/>
        <w:jc w:val="left"/>
      </w:pPr>
      <w:r>
        <w:t>CCH® Tagetik. (2022, April 15). Supply Chain Uncertainty: A fundamental challenge for supply chain planners. Wolters Kluwer. Retrieved from [Wolters Kluwer](</w:t>
      </w:r>
      <w:hyperlink r:id="rId11" w:history="1">
        <w:r w:rsidR="00351F37" w:rsidRPr="005577A1">
          <w:rPr>
            <w:rStyle w:val="Hyperlink"/>
          </w:rPr>
          <w:t>https://www.wolterskluwer.com/en/expert-insights/supply-chain-uncertainty-a-fundamental-challenge-for-supply-chain-planners</w:t>
        </w:r>
      </w:hyperlink>
      <w:r>
        <w:t>).</w:t>
      </w:r>
    </w:p>
    <w:p w14:paraId="15C11454" w14:textId="5AA8D6E2" w:rsidR="007D3E12" w:rsidRPr="007D3E12" w:rsidRDefault="007D3E12" w:rsidP="00A67424">
      <w:pPr>
        <w:pStyle w:val="references"/>
        <w:jc w:val="left"/>
      </w:pPr>
      <w:r w:rsidRPr="007D3E12">
        <w:t>CCH® Tagetik. (2021, June 29). Forecasting tips that reduce Supply Chain uncertainty. Wolters Kluwer. Retrieved from [Wolters Kluwer](</w:t>
      </w:r>
      <w:hyperlink r:id="rId12" w:history="1">
        <w:r w:rsidR="00CB5800" w:rsidRPr="005577A1">
          <w:rPr>
            <w:rStyle w:val="Hyperlink"/>
          </w:rPr>
          <w:t>https://www.wolterskluwer.com/en/expert-insights/forecasting-tips-that-reduce-supply-chain-uncertainty</w:t>
        </w:r>
      </w:hyperlink>
      <w:r w:rsidRPr="007D3E12">
        <w:t>)</w:t>
      </w:r>
    </w:p>
    <w:p w14:paraId="1FDD7CC4" w14:textId="5F38C693" w:rsidR="00CB5800" w:rsidRPr="007D3E12" w:rsidRDefault="007D3E12" w:rsidP="00A67424">
      <w:pPr>
        <w:pStyle w:val="references"/>
        <w:jc w:val="left"/>
      </w:pPr>
      <w:r w:rsidRPr="007D3E12">
        <w:t xml:space="preserve">Kambale, W. V., Kadurha, D. K., El Bahnasawi, M., Al Machot, F., Benarbia, T., &amp; Kyamakya, K. (2023). Transformers in Time Series Forecasting: A Brief Transfer Learning Performance Analysis. In 2023 27th International Conference on Circuits, Systems, Communications and Computers (CSCC) (pp. 212-217). Rhodes (Rodos) Island, Greece. </w:t>
      </w:r>
      <w:hyperlink r:id="rId13" w:history="1">
        <w:r w:rsidR="00CB5800" w:rsidRPr="005577A1">
          <w:rPr>
            <w:rStyle w:val="Hyperlink"/>
          </w:rPr>
          <w:t>https://doi.org/10.1109/CSCC58962.2023.00041</w:t>
        </w:r>
      </w:hyperlink>
    </w:p>
    <w:p w14:paraId="0BC11102" w14:textId="30EFD7DA" w:rsidR="00CB5800" w:rsidRPr="007D3E12" w:rsidRDefault="007D3E12" w:rsidP="00A67424">
      <w:pPr>
        <w:pStyle w:val="references"/>
        <w:jc w:val="left"/>
      </w:pPr>
      <w:r w:rsidRPr="007D3E12">
        <w:t xml:space="preserve"> </w:t>
      </w:r>
      <w:r w:rsidRPr="007D3E12">
        <w:tab/>
        <w:t xml:space="preserve">Rao, G. R. K., Pujari, J. J., Daniel, R., Rama Krishna, S. V., &amp; Hema, C. (2023). Transformer Architecture-based Multivariate Time Series Prediction. In *2023 Second International Conference on Augmented Intelligence and Sustainable Systems (ICAISS)* (pp. 1691-1696). Trichy, India. </w:t>
      </w:r>
      <w:hyperlink r:id="rId14" w:history="1">
        <w:r w:rsidR="00CB5800" w:rsidRPr="005577A1">
          <w:rPr>
            <w:rStyle w:val="Hyperlink"/>
          </w:rPr>
          <w:t>https://doi.org/10.1109/ICAISS58487.2023.10250751</w:t>
        </w:r>
      </w:hyperlink>
    </w:p>
    <w:p w14:paraId="242981E4" w14:textId="4A9751E3" w:rsidR="00CB5800" w:rsidRPr="007D3E12" w:rsidRDefault="007D3E12" w:rsidP="00A67424">
      <w:pPr>
        <w:pStyle w:val="references"/>
        <w:jc w:val="left"/>
      </w:pPr>
      <w:r w:rsidRPr="007D3E12">
        <w:t xml:space="preserve">Vallés-Pérez, I., Soria-Olivas, E., Martínez-Sober, M., Serrano-López, A. J., Gómez-Sanchís, J., &amp; Mateo, F. (2022). Approaching sales forecasting using recurrent neural networks and transformers. *Expert Systems with Applications, 201*, 116993. </w:t>
      </w:r>
      <w:hyperlink r:id="rId15" w:history="1">
        <w:r w:rsidR="00CB5800" w:rsidRPr="005577A1">
          <w:rPr>
            <w:rStyle w:val="Hyperlink"/>
          </w:rPr>
          <w:t>https://doi.org/10.1016/j.eswa.2022.116993</w:t>
        </w:r>
      </w:hyperlink>
    </w:p>
    <w:p w14:paraId="26FF3D63" w14:textId="7DA8060E" w:rsidR="00CB5800" w:rsidRPr="007D3E12" w:rsidRDefault="007D3E12" w:rsidP="00A67424">
      <w:pPr>
        <w:pStyle w:val="references"/>
        <w:jc w:val="left"/>
      </w:pPr>
      <w:r w:rsidRPr="007D3E12">
        <w:t xml:space="preserve">Zhou, H., Zhang, S., Peng, J., Zhang, S., Li, J., Xiong, H., &amp; Zhang, W. (2021). Informer: Beyond Efficient Transformer for Long Sequence Time-Series Forecasting. Proceedings of the AAAI Conference on Artificial Intelligence, 35(12), 11106-11115. </w:t>
      </w:r>
      <w:hyperlink r:id="rId16" w:history="1">
        <w:r w:rsidR="00CB5800" w:rsidRPr="005577A1">
          <w:rPr>
            <w:rStyle w:val="Hyperlink"/>
          </w:rPr>
          <w:t>https://doi.org/10.1609/aaai.v35i12.17325</w:t>
        </w:r>
      </w:hyperlink>
    </w:p>
    <w:p w14:paraId="7B52C252" w14:textId="70AC0C90" w:rsidR="007D3E12" w:rsidRPr="007D3E12" w:rsidRDefault="007D3E12" w:rsidP="00A67424">
      <w:pPr>
        <w:pStyle w:val="references"/>
        <w:jc w:val="left"/>
      </w:pPr>
      <w:r w:rsidRPr="007D3E12">
        <w:t>Lima, B., Arık, S. Ö., Loeff, N., &amp; Pfister, T. (2020). Temporal fusion transformers for interpretable multi-horizon time series forecasting. University of Oxford &amp; Google Cloud AI.</w:t>
      </w:r>
    </w:p>
    <w:p w14:paraId="5C5EDC32" w14:textId="5212B35E" w:rsidR="007D3E12" w:rsidRPr="007D3E12" w:rsidRDefault="007D3E12" w:rsidP="00A67424">
      <w:pPr>
        <w:pStyle w:val="references"/>
        <w:jc w:val="left"/>
      </w:pPr>
      <w:r w:rsidRPr="007D3E12">
        <w:t>Wu, S., Xiao, X., Ding, Q., Zhao, P., Wei, Y., &amp; Huang, J. Adversarial Sparse Transformer for Time Series Forecasting. Conference/Journal Name, Volume(Issue), Page numbers. Tsinghua University/Peng Cheng Laboratory/Tencent AI Lab/University of Texas at Arlington.</w:t>
      </w:r>
    </w:p>
    <w:p w14:paraId="23FC5311" w14:textId="5AA22A38" w:rsidR="004F41D6" w:rsidRPr="007D3E12" w:rsidRDefault="007D3E12" w:rsidP="00A67424">
      <w:pPr>
        <w:pStyle w:val="references"/>
        <w:jc w:val="left"/>
      </w:pPr>
      <w:r w:rsidRPr="007D3E12">
        <w:t xml:space="preserve">Nie, Y., Nguyen, N. H., Sinthong, P., &amp; Kalagnanam, J. (2023). A Time Series is Worth 64 Words: Long-term Forecasting with Transformers. arXiv. </w:t>
      </w:r>
      <w:hyperlink r:id="rId17" w:history="1">
        <w:r w:rsidR="004F41D6" w:rsidRPr="005577A1">
          <w:rPr>
            <w:rStyle w:val="Hyperlink"/>
          </w:rPr>
          <w:t>https://arxiv.org/abs/2211.14730</w:t>
        </w:r>
      </w:hyperlink>
    </w:p>
    <w:p w14:paraId="7B6EAFF8" w14:textId="663E260F" w:rsidR="007D3E12" w:rsidRPr="007D3E12" w:rsidRDefault="007D3E12" w:rsidP="00A67424">
      <w:pPr>
        <w:pStyle w:val="references"/>
        <w:jc w:val="left"/>
      </w:pPr>
      <w:r w:rsidRPr="007D3E12">
        <w:t>Liu, Y., Hu, T., Zhang, H., Wu, H., Wang, S., Ma, L., &amp; Long, M. (2023). iTransformer: Inverted transformers are effective for time series forecasting [arXiv preprint arXiv:2310.06625].</w:t>
      </w:r>
    </w:p>
    <w:p w14:paraId="09DB9B6D" w14:textId="5A1DB1BE" w:rsidR="004F41D6" w:rsidRPr="007D3E12" w:rsidRDefault="007D3E12" w:rsidP="00A67424">
      <w:pPr>
        <w:pStyle w:val="references"/>
        <w:jc w:val="left"/>
      </w:pPr>
      <w:r w:rsidRPr="007D3E12">
        <w:t xml:space="preserve">Wu, H., Hu, T., Liu, Y., Zhou, H., Wang, J., &amp; Long, M. (2023). TimesNet: Temporal 2D-Variation Modeling for General Time Series Analysis. arXiv. </w:t>
      </w:r>
      <w:hyperlink r:id="rId18" w:history="1">
        <w:r w:rsidR="004F41D6" w:rsidRPr="005577A1">
          <w:rPr>
            <w:rStyle w:val="Hyperlink"/>
          </w:rPr>
          <w:t>https://arxiv.org/abs/2210.02186</w:t>
        </w:r>
      </w:hyperlink>
    </w:p>
    <w:p w14:paraId="5874D62E" w14:textId="63882757" w:rsidR="004F41D6" w:rsidRPr="007D3E12" w:rsidRDefault="007D3E12" w:rsidP="00A67424">
      <w:pPr>
        <w:pStyle w:val="references"/>
        <w:jc w:val="left"/>
      </w:pPr>
      <w:r w:rsidRPr="007D3E12">
        <w:t xml:space="preserve">F, F., Dachyar, M., Taurina, Z., &amp; Qaradhawi, Y. (2021). Disclosing fast moving consumer goods demand forecasting predictor using multi linear regression. Engineering and Applied Science Research, 48(5), 627–636. Retrieved from </w:t>
      </w:r>
      <w:hyperlink r:id="rId19" w:history="1">
        <w:r w:rsidR="004F41D6" w:rsidRPr="005577A1">
          <w:rPr>
            <w:rStyle w:val="Hyperlink"/>
          </w:rPr>
          <w:t>https://ph01.tci-thaijo.org/index.php/easr/article/view/242407</w:t>
        </w:r>
      </w:hyperlink>
    </w:p>
    <w:p w14:paraId="56484FF7" w14:textId="77777777" w:rsidR="007D3E12" w:rsidRPr="007D3E12" w:rsidRDefault="007D3E12" w:rsidP="00A67424">
      <w:pPr>
        <w:pStyle w:val="references"/>
        <w:jc w:val="left"/>
      </w:pPr>
      <w:r w:rsidRPr="007D3E12">
        <w:t>Kazmi, S. W., &amp; Ahmed, W. (Date). Understanding dynamic distribution capabilities to enhance supply chain performance: A dynamic capability view. Department of Business Administration, IQRA University, Karachi, Pakistan.</w:t>
      </w:r>
    </w:p>
    <w:p w14:paraId="0E8BBCAE" w14:textId="77777777" w:rsidR="007D3E12" w:rsidRDefault="007D3E12" w:rsidP="00A67424">
      <w:pPr>
        <w:pStyle w:val="references"/>
        <w:jc w:val="left"/>
      </w:pPr>
      <w:r w:rsidRPr="007D3E12">
        <w:t xml:space="preserve">Nozari, H., Szmelter-Jarosz, A., &amp; Ghahremani-Nahr, J. (2022). Analysis of the Challenges of Artificial Intelligence of Things (AIoT) for the Smart Supply Chain (Case Study: FMCG Industries). Sensors, 22(8), 2931. </w:t>
      </w:r>
      <w:hyperlink r:id="rId20" w:history="1">
        <w:r w:rsidRPr="005577A1">
          <w:rPr>
            <w:rStyle w:val="Hyperlink"/>
          </w:rPr>
          <w:t>https://doi.org/10.3390/s22082931</w:t>
        </w:r>
      </w:hyperlink>
    </w:p>
    <w:p w14:paraId="3BB89B12" w14:textId="77777777" w:rsidR="00AC6DED" w:rsidRDefault="00AC6DED" w:rsidP="000139E8">
      <w:pPr>
        <w:pStyle w:val="Heading5"/>
      </w:pPr>
    </w:p>
    <w:p w14:paraId="1190CDEC" w14:textId="77777777" w:rsidR="00AC6DED" w:rsidRDefault="00AC6DED" w:rsidP="000139E8">
      <w:pPr>
        <w:pStyle w:val="Heading5"/>
      </w:pPr>
    </w:p>
    <w:p w14:paraId="44EF9635" w14:textId="77777777" w:rsidR="00AC6DED" w:rsidRDefault="00AC6DED" w:rsidP="000139E8">
      <w:pPr>
        <w:pStyle w:val="Heading5"/>
      </w:pPr>
    </w:p>
    <w:p w14:paraId="765E0F93" w14:textId="77777777" w:rsidR="00AC6DED" w:rsidRDefault="00AC6DED" w:rsidP="000139E8">
      <w:pPr>
        <w:pStyle w:val="Heading5"/>
      </w:pPr>
    </w:p>
    <w:p w14:paraId="39507B06" w14:textId="77777777" w:rsidR="00AC6DED" w:rsidRDefault="00AC6DED">
      <w:pPr>
        <w:jc w:val="left"/>
        <w:rPr>
          <w:smallCaps/>
          <w:noProof/>
        </w:rPr>
      </w:pPr>
      <w:r>
        <w:br w:type="page"/>
      </w:r>
    </w:p>
    <w:p w14:paraId="56FE584C" w14:textId="503C37AB" w:rsidR="002218AE" w:rsidRDefault="002218AE" w:rsidP="000139E8">
      <w:pPr>
        <w:pStyle w:val="Heading5"/>
      </w:pPr>
      <w:r>
        <w:lastRenderedPageBreak/>
        <w:t>Appendix A: Literature Review Papers</w:t>
      </w:r>
    </w:p>
    <w:p w14:paraId="0C46E87C" w14:textId="16839C97" w:rsidR="000912DC" w:rsidRPr="004D045C" w:rsidRDefault="000912DC" w:rsidP="00815B93">
      <w:pPr>
        <w:jc w:val="left"/>
        <w:rPr>
          <w:sz w:val="16"/>
          <w:szCs w:val="16"/>
        </w:rPr>
      </w:pPr>
      <w:r w:rsidRPr="004D045C">
        <w:rPr>
          <w:sz w:val="16"/>
          <w:szCs w:val="16"/>
        </w:rPr>
        <w:t>Table 1: Transformer Models Literature Review Comparison</w:t>
      </w:r>
    </w:p>
    <w:tbl>
      <w:tblPr>
        <w:tblW w:w="501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02"/>
        <w:gridCol w:w="1274"/>
        <w:gridCol w:w="1024"/>
        <w:gridCol w:w="1019"/>
        <w:gridCol w:w="898"/>
      </w:tblGrid>
      <w:tr w:rsidR="000912DC" w:rsidRPr="005D4727" w14:paraId="244D7DAC" w14:textId="77777777" w:rsidTr="00FD737A">
        <w:trPr>
          <w:trHeight w:val="300"/>
        </w:trPr>
        <w:tc>
          <w:tcPr>
            <w:tcW w:w="802" w:type="dxa"/>
            <w:tcBorders>
              <w:top w:val="single" w:sz="6" w:space="0" w:color="000000"/>
              <w:left w:val="single" w:sz="6" w:space="0" w:color="000000"/>
              <w:bottom w:val="single" w:sz="6" w:space="0" w:color="000000"/>
              <w:right w:val="single" w:sz="6" w:space="0" w:color="000000"/>
            </w:tcBorders>
            <w:shd w:val="clear" w:color="auto" w:fill="AD9457"/>
            <w:hideMark/>
          </w:tcPr>
          <w:p w14:paraId="17518DC1" w14:textId="77777777" w:rsidR="000912DC" w:rsidRPr="004D045C" w:rsidRDefault="000912DC" w:rsidP="000912DC">
            <w:pPr>
              <w:jc w:val="left"/>
              <w:textAlignment w:val="baseline"/>
              <w:rPr>
                <w:rFonts w:eastAsia="Times New Roman"/>
                <w:sz w:val="16"/>
                <w:szCs w:val="16"/>
              </w:rPr>
            </w:pPr>
            <w:r w:rsidRPr="004D045C">
              <w:rPr>
                <w:rFonts w:eastAsia="Times New Roman"/>
                <w:b/>
                <w:bCs/>
                <w:color w:val="1F1F1F"/>
                <w:sz w:val="16"/>
                <w:szCs w:val="16"/>
              </w:rPr>
              <w:t>Transformer Architecture</w:t>
            </w:r>
            <w:r w:rsidRPr="004D045C">
              <w:rPr>
                <w:rFonts w:eastAsia="Times New Roman"/>
                <w:color w:val="1F1F1F"/>
                <w:sz w:val="16"/>
                <w:szCs w:val="16"/>
              </w:rPr>
              <w:t> </w:t>
            </w:r>
          </w:p>
        </w:tc>
        <w:tc>
          <w:tcPr>
            <w:tcW w:w="1274" w:type="dxa"/>
            <w:tcBorders>
              <w:top w:val="single" w:sz="6" w:space="0" w:color="000000"/>
              <w:left w:val="single" w:sz="6" w:space="0" w:color="000000"/>
              <w:bottom w:val="single" w:sz="6" w:space="0" w:color="000000"/>
              <w:right w:val="single" w:sz="6" w:space="0" w:color="000000"/>
            </w:tcBorders>
            <w:shd w:val="clear" w:color="auto" w:fill="AD9457"/>
            <w:hideMark/>
          </w:tcPr>
          <w:p w14:paraId="2EB7DB23" w14:textId="77777777" w:rsidR="000912DC" w:rsidRPr="004D045C" w:rsidRDefault="000912DC" w:rsidP="000912DC">
            <w:pPr>
              <w:jc w:val="left"/>
              <w:textAlignment w:val="baseline"/>
              <w:rPr>
                <w:rFonts w:eastAsia="Times New Roman"/>
                <w:sz w:val="16"/>
                <w:szCs w:val="16"/>
              </w:rPr>
            </w:pPr>
            <w:r w:rsidRPr="004D045C">
              <w:rPr>
                <w:rFonts w:eastAsia="Times New Roman"/>
                <w:b/>
                <w:bCs/>
                <w:color w:val="1F1F1F"/>
                <w:sz w:val="16"/>
                <w:szCs w:val="16"/>
              </w:rPr>
              <w:t>No of Layers</w:t>
            </w:r>
            <w:r w:rsidRPr="004D045C">
              <w:rPr>
                <w:rFonts w:eastAsia="Times New Roman"/>
                <w:color w:val="1F1F1F"/>
                <w:sz w:val="16"/>
                <w:szCs w:val="16"/>
              </w:rPr>
              <w:t> </w:t>
            </w:r>
          </w:p>
        </w:tc>
        <w:tc>
          <w:tcPr>
            <w:tcW w:w="1024" w:type="dxa"/>
            <w:tcBorders>
              <w:top w:val="single" w:sz="6" w:space="0" w:color="000000"/>
              <w:left w:val="single" w:sz="6" w:space="0" w:color="000000"/>
              <w:bottom w:val="single" w:sz="6" w:space="0" w:color="000000"/>
              <w:right w:val="single" w:sz="6" w:space="0" w:color="000000"/>
            </w:tcBorders>
            <w:shd w:val="clear" w:color="auto" w:fill="AD9457"/>
            <w:hideMark/>
          </w:tcPr>
          <w:p w14:paraId="5E5EA621" w14:textId="77777777" w:rsidR="000912DC" w:rsidRPr="004D045C" w:rsidRDefault="000912DC" w:rsidP="000912DC">
            <w:pPr>
              <w:jc w:val="left"/>
              <w:textAlignment w:val="baseline"/>
              <w:rPr>
                <w:rFonts w:eastAsia="Times New Roman"/>
                <w:sz w:val="16"/>
                <w:szCs w:val="16"/>
              </w:rPr>
            </w:pPr>
            <w:r w:rsidRPr="004D045C">
              <w:rPr>
                <w:rFonts w:eastAsia="Times New Roman"/>
                <w:b/>
                <w:bCs/>
                <w:color w:val="1F1F1F"/>
                <w:sz w:val="16"/>
                <w:szCs w:val="16"/>
              </w:rPr>
              <w:t>Challenges</w:t>
            </w:r>
            <w:r w:rsidRPr="004D045C">
              <w:rPr>
                <w:rFonts w:eastAsia="Times New Roman"/>
                <w:color w:val="1F1F1F"/>
                <w:sz w:val="16"/>
                <w:szCs w:val="16"/>
              </w:rPr>
              <w:t> </w:t>
            </w:r>
          </w:p>
        </w:tc>
        <w:tc>
          <w:tcPr>
            <w:tcW w:w="1019" w:type="dxa"/>
            <w:tcBorders>
              <w:top w:val="single" w:sz="6" w:space="0" w:color="000000"/>
              <w:left w:val="single" w:sz="6" w:space="0" w:color="000000"/>
              <w:bottom w:val="single" w:sz="6" w:space="0" w:color="000000"/>
              <w:right w:val="single" w:sz="6" w:space="0" w:color="000000"/>
            </w:tcBorders>
            <w:shd w:val="clear" w:color="auto" w:fill="AD9457"/>
            <w:hideMark/>
          </w:tcPr>
          <w:p w14:paraId="701826B6" w14:textId="77777777" w:rsidR="000912DC" w:rsidRPr="004D045C" w:rsidRDefault="000912DC" w:rsidP="000912DC">
            <w:pPr>
              <w:jc w:val="left"/>
              <w:textAlignment w:val="baseline"/>
              <w:rPr>
                <w:rFonts w:eastAsia="Times New Roman"/>
                <w:sz w:val="16"/>
                <w:szCs w:val="16"/>
              </w:rPr>
            </w:pPr>
            <w:r w:rsidRPr="004D045C">
              <w:rPr>
                <w:rFonts w:eastAsia="Times New Roman"/>
                <w:b/>
                <w:bCs/>
                <w:color w:val="1F1F1F"/>
                <w:sz w:val="16"/>
                <w:szCs w:val="16"/>
              </w:rPr>
              <w:t>Benefits</w:t>
            </w:r>
            <w:r w:rsidRPr="004D045C">
              <w:rPr>
                <w:rFonts w:eastAsia="Times New Roman"/>
                <w:color w:val="1F1F1F"/>
                <w:sz w:val="16"/>
                <w:szCs w:val="16"/>
              </w:rPr>
              <w:t> </w:t>
            </w:r>
          </w:p>
        </w:tc>
        <w:tc>
          <w:tcPr>
            <w:tcW w:w="898" w:type="dxa"/>
            <w:tcBorders>
              <w:top w:val="single" w:sz="6" w:space="0" w:color="000000"/>
              <w:left w:val="single" w:sz="6" w:space="0" w:color="000000"/>
              <w:bottom w:val="single" w:sz="6" w:space="0" w:color="000000"/>
              <w:right w:val="single" w:sz="6" w:space="0" w:color="000000"/>
            </w:tcBorders>
            <w:shd w:val="clear" w:color="auto" w:fill="AD9457"/>
            <w:hideMark/>
          </w:tcPr>
          <w:p w14:paraId="69921571" w14:textId="77777777" w:rsidR="000912DC" w:rsidRPr="004D045C" w:rsidRDefault="000912DC" w:rsidP="000912DC">
            <w:pPr>
              <w:jc w:val="left"/>
              <w:textAlignment w:val="baseline"/>
              <w:rPr>
                <w:rFonts w:eastAsia="Times New Roman"/>
                <w:sz w:val="16"/>
                <w:szCs w:val="16"/>
              </w:rPr>
            </w:pPr>
            <w:r w:rsidRPr="004D045C">
              <w:rPr>
                <w:rFonts w:eastAsia="Times New Roman"/>
                <w:b/>
                <w:bCs/>
                <w:color w:val="1F1F1F"/>
                <w:sz w:val="16"/>
                <w:szCs w:val="16"/>
              </w:rPr>
              <w:t>Loss Function</w:t>
            </w:r>
            <w:r w:rsidRPr="004D045C">
              <w:rPr>
                <w:rFonts w:eastAsia="Times New Roman"/>
                <w:color w:val="1F1F1F"/>
                <w:sz w:val="16"/>
                <w:szCs w:val="16"/>
              </w:rPr>
              <w:t> </w:t>
            </w:r>
          </w:p>
        </w:tc>
      </w:tr>
      <w:tr w:rsidR="000912DC" w:rsidRPr="005D4727" w14:paraId="2023B772" w14:textId="77777777" w:rsidTr="00FD737A">
        <w:trPr>
          <w:trHeight w:val="300"/>
        </w:trPr>
        <w:tc>
          <w:tcPr>
            <w:tcW w:w="802" w:type="dxa"/>
            <w:tcBorders>
              <w:top w:val="single" w:sz="6" w:space="0" w:color="000000"/>
              <w:left w:val="single" w:sz="6" w:space="0" w:color="000000"/>
              <w:bottom w:val="single" w:sz="6" w:space="0" w:color="000000"/>
              <w:right w:val="single" w:sz="6" w:space="0" w:color="000000"/>
            </w:tcBorders>
            <w:shd w:val="clear" w:color="auto" w:fill="auto"/>
            <w:hideMark/>
          </w:tcPr>
          <w:p w14:paraId="4BDAFF5C"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Informer </w:t>
            </w:r>
          </w:p>
          <w:p w14:paraId="2B833807" w14:textId="77777777" w:rsidR="000912DC" w:rsidRPr="004D045C" w:rsidRDefault="000912DC" w:rsidP="000912DC">
            <w:pPr>
              <w:jc w:val="left"/>
              <w:textAlignment w:val="baseline"/>
              <w:rPr>
                <w:rFonts w:eastAsia="Times New Roman"/>
                <w:sz w:val="16"/>
                <w:szCs w:val="16"/>
              </w:rPr>
            </w:pPr>
            <w:r w:rsidRPr="004D045C">
              <w:rPr>
                <w:rFonts w:eastAsia="Times New Roman"/>
                <w:color w:val="1F1F1F"/>
                <w:sz w:val="16"/>
                <w:szCs w:val="16"/>
              </w:rPr>
              <w:t>  </w:t>
            </w:r>
          </w:p>
        </w:tc>
        <w:tc>
          <w:tcPr>
            <w:tcW w:w="1274" w:type="dxa"/>
            <w:tcBorders>
              <w:top w:val="single" w:sz="6" w:space="0" w:color="000000"/>
              <w:left w:val="single" w:sz="6" w:space="0" w:color="000000"/>
              <w:bottom w:val="single" w:sz="6" w:space="0" w:color="000000"/>
              <w:right w:val="single" w:sz="6" w:space="0" w:color="000000"/>
            </w:tcBorders>
            <w:shd w:val="clear" w:color="auto" w:fill="auto"/>
            <w:hideMark/>
          </w:tcPr>
          <w:p w14:paraId="64092295"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Informer contains a 3-layer stack and a 1-layer stack (1/4 input) in the encoder, and a 2-layer decoder. </w:t>
            </w:r>
          </w:p>
          <w:p w14:paraId="4D809741" w14:textId="77777777" w:rsidR="000912DC" w:rsidRPr="004D045C" w:rsidRDefault="000912DC" w:rsidP="000912DC">
            <w:pPr>
              <w:jc w:val="left"/>
              <w:textAlignment w:val="baseline"/>
              <w:rPr>
                <w:rFonts w:eastAsia="Times New Roman"/>
                <w:sz w:val="16"/>
                <w:szCs w:val="16"/>
              </w:rPr>
            </w:pPr>
            <w:r w:rsidRPr="004D045C">
              <w:rPr>
                <w:rFonts w:eastAsia="Times New Roman"/>
                <w:color w:val="1F1F1F"/>
                <w:sz w:val="16"/>
                <w:szCs w:val="16"/>
              </w:rPr>
              <w:t>  </w:t>
            </w:r>
          </w:p>
        </w:tc>
        <w:tc>
          <w:tcPr>
            <w:tcW w:w="1024" w:type="dxa"/>
            <w:tcBorders>
              <w:top w:val="single" w:sz="6" w:space="0" w:color="000000"/>
              <w:left w:val="single" w:sz="6" w:space="0" w:color="000000"/>
              <w:bottom w:val="single" w:sz="6" w:space="0" w:color="000000"/>
              <w:right w:val="single" w:sz="6" w:space="0" w:color="000000"/>
            </w:tcBorders>
            <w:shd w:val="clear" w:color="auto" w:fill="auto"/>
            <w:hideMark/>
          </w:tcPr>
          <w:p w14:paraId="59376C62"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Managing the computational complexity introduced by long sequences and ensuring the model's scalability and efficiency without sacrificing prediction accuracy. </w:t>
            </w:r>
          </w:p>
        </w:tc>
        <w:tc>
          <w:tcPr>
            <w:tcW w:w="1019" w:type="dxa"/>
            <w:tcBorders>
              <w:top w:val="single" w:sz="6" w:space="0" w:color="000000"/>
              <w:left w:val="single" w:sz="6" w:space="0" w:color="000000"/>
              <w:bottom w:val="single" w:sz="6" w:space="0" w:color="000000"/>
              <w:right w:val="single" w:sz="6" w:space="0" w:color="000000"/>
            </w:tcBorders>
            <w:shd w:val="clear" w:color="auto" w:fill="auto"/>
            <w:hideMark/>
          </w:tcPr>
          <w:p w14:paraId="3E45C84A"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Ability to handle very long sequences efficiently, its improved performance compared to existing models, and its innovative approach to reducing computational and memory requirements. </w:t>
            </w:r>
          </w:p>
        </w:tc>
        <w:tc>
          <w:tcPr>
            <w:tcW w:w="898" w:type="dxa"/>
            <w:tcBorders>
              <w:top w:val="single" w:sz="6" w:space="0" w:color="000000"/>
              <w:left w:val="single" w:sz="6" w:space="0" w:color="000000"/>
              <w:bottom w:val="single" w:sz="6" w:space="0" w:color="000000"/>
              <w:right w:val="single" w:sz="6" w:space="0" w:color="000000"/>
            </w:tcBorders>
            <w:shd w:val="clear" w:color="auto" w:fill="auto"/>
            <w:hideMark/>
          </w:tcPr>
          <w:p w14:paraId="16218CD0"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MSE </w:t>
            </w:r>
          </w:p>
        </w:tc>
      </w:tr>
      <w:tr w:rsidR="000912DC" w:rsidRPr="005D4727" w14:paraId="35E271CF" w14:textId="77777777" w:rsidTr="00FD737A">
        <w:trPr>
          <w:trHeight w:val="300"/>
        </w:trPr>
        <w:tc>
          <w:tcPr>
            <w:tcW w:w="802" w:type="dxa"/>
            <w:tcBorders>
              <w:top w:val="single" w:sz="6" w:space="0" w:color="000000"/>
              <w:left w:val="single" w:sz="6" w:space="0" w:color="000000"/>
              <w:bottom w:val="single" w:sz="6" w:space="0" w:color="000000"/>
              <w:right w:val="single" w:sz="6" w:space="0" w:color="000000"/>
            </w:tcBorders>
            <w:shd w:val="clear" w:color="auto" w:fill="auto"/>
            <w:hideMark/>
          </w:tcPr>
          <w:p w14:paraId="15414684"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TFT </w:t>
            </w:r>
          </w:p>
          <w:p w14:paraId="043AEEFA" w14:textId="77777777" w:rsidR="000912DC" w:rsidRPr="004D045C" w:rsidRDefault="000912DC" w:rsidP="000912DC">
            <w:pPr>
              <w:jc w:val="left"/>
              <w:textAlignment w:val="baseline"/>
              <w:rPr>
                <w:rFonts w:eastAsia="Times New Roman"/>
                <w:sz w:val="16"/>
                <w:szCs w:val="16"/>
              </w:rPr>
            </w:pPr>
            <w:r w:rsidRPr="004D045C">
              <w:rPr>
                <w:rFonts w:eastAsia="Times New Roman"/>
                <w:color w:val="1F1F1F"/>
                <w:sz w:val="16"/>
                <w:szCs w:val="16"/>
              </w:rPr>
              <w:t>  </w:t>
            </w:r>
          </w:p>
        </w:tc>
        <w:tc>
          <w:tcPr>
            <w:tcW w:w="1274" w:type="dxa"/>
            <w:tcBorders>
              <w:top w:val="single" w:sz="6" w:space="0" w:color="000000"/>
              <w:left w:val="single" w:sz="6" w:space="0" w:color="000000"/>
              <w:bottom w:val="single" w:sz="6" w:space="0" w:color="000000"/>
              <w:right w:val="single" w:sz="6" w:space="0" w:color="000000"/>
            </w:tcBorders>
            <w:shd w:val="clear" w:color="auto" w:fill="auto"/>
            <w:hideMark/>
          </w:tcPr>
          <w:p w14:paraId="63EEA910" w14:textId="77777777" w:rsidR="000912DC" w:rsidRPr="004D045C" w:rsidRDefault="000912DC" w:rsidP="000912DC">
            <w:pPr>
              <w:jc w:val="left"/>
              <w:textAlignment w:val="baseline"/>
              <w:rPr>
                <w:rFonts w:eastAsia="Times New Roman"/>
                <w:sz w:val="16"/>
                <w:szCs w:val="16"/>
              </w:rPr>
            </w:pPr>
            <w:r w:rsidRPr="004D045C">
              <w:rPr>
                <w:rFonts w:eastAsia="Times New Roman"/>
                <w:color w:val="0D0D0D"/>
                <w:sz w:val="16"/>
                <w:szCs w:val="16"/>
              </w:rPr>
              <w:t>The number of layers in TFT is not specified explicitly, but the model architecture includes multiple components like gating mechanisms, variable selection networks, and several layers within the temporal fusion decoder, including sequence-to-sequence layers and multi-head attention mechanisms. </w:t>
            </w:r>
          </w:p>
        </w:tc>
        <w:tc>
          <w:tcPr>
            <w:tcW w:w="1024" w:type="dxa"/>
            <w:tcBorders>
              <w:top w:val="single" w:sz="6" w:space="0" w:color="000000"/>
              <w:left w:val="single" w:sz="6" w:space="0" w:color="000000"/>
              <w:bottom w:val="single" w:sz="6" w:space="0" w:color="000000"/>
              <w:right w:val="single" w:sz="6" w:space="0" w:color="000000"/>
            </w:tcBorders>
            <w:shd w:val="clear" w:color="auto" w:fill="auto"/>
            <w:hideMark/>
          </w:tcPr>
          <w:p w14:paraId="55D8A626"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Ensuring interpretability without sacrificing performance. </w:t>
            </w:r>
          </w:p>
          <w:p w14:paraId="736AE9C0"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  </w:t>
            </w:r>
          </w:p>
          <w:p w14:paraId="679664CE"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Complexity of integrating various input types </w:t>
            </w:r>
          </w:p>
        </w:tc>
        <w:tc>
          <w:tcPr>
            <w:tcW w:w="1019" w:type="dxa"/>
            <w:tcBorders>
              <w:top w:val="single" w:sz="6" w:space="0" w:color="000000"/>
              <w:left w:val="single" w:sz="6" w:space="0" w:color="000000"/>
              <w:bottom w:val="single" w:sz="6" w:space="0" w:color="000000"/>
              <w:right w:val="single" w:sz="6" w:space="0" w:color="000000"/>
            </w:tcBorders>
            <w:shd w:val="clear" w:color="auto" w:fill="auto"/>
            <w:hideMark/>
          </w:tcPr>
          <w:p w14:paraId="0FA62EFF"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The ability to handle a wide range of forecasting scenarios with different types of inputs, </w:t>
            </w:r>
          </w:p>
          <w:p w14:paraId="75659F49" w14:textId="77777777" w:rsidR="000912DC" w:rsidRPr="004D045C" w:rsidRDefault="000912DC" w:rsidP="000912DC">
            <w:pPr>
              <w:jc w:val="left"/>
              <w:textAlignment w:val="baseline"/>
              <w:rPr>
                <w:rFonts w:eastAsia="Times New Roman"/>
                <w:sz w:val="16"/>
                <w:szCs w:val="16"/>
              </w:rPr>
            </w:pPr>
            <w:r w:rsidRPr="004D045C">
              <w:rPr>
                <w:rFonts w:eastAsia="Times New Roman"/>
                <w:color w:val="0D0D0D"/>
                <w:sz w:val="16"/>
                <w:szCs w:val="16"/>
              </w:rPr>
              <w:t>and new forms of interpretability that offer insights into the temporal dynamics learned by the model. </w:t>
            </w:r>
          </w:p>
        </w:tc>
        <w:tc>
          <w:tcPr>
            <w:tcW w:w="898" w:type="dxa"/>
            <w:tcBorders>
              <w:top w:val="single" w:sz="6" w:space="0" w:color="000000"/>
              <w:left w:val="single" w:sz="6" w:space="0" w:color="000000"/>
              <w:bottom w:val="single" w:sz="6" w:space="0" w:color="000000"/>
              <w:right w:val="single" w:sz="6" w:space="0" w:color="000000"/>
            </w:tcBorders>
            <w:shd w:val="clear" w:color="auto" w:fill="auto"/>
            <w:hideMark/>
          </w:tcPr>
          <w:p w14:paraId="569CABA1"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Jointly minimizing the quantile loss summed across all quantile outputs: </w:t>
            </w:r>
          </w:p>
          <w:p w14:paraId="53711FEC"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  </w:t>
            </w:r>
          </w:p>
        </w:tc>
      </w:tr>
      <w:tr w:rsidR="000912DC" w:rsidRPr="005D4727" w14:paraId="009802D6" w14:textId="77777777" w:rsidTr="00FD737A">
        <w:trPr>
          <w:trHeight w:val="300"/>
        </w:trPr>
        <w:tc>
          <w:tcPr>
            <w:tcW w:w="802" w:type="dxa"/>
            <w:tcBorders>
              <w:top w:val="single" w:sz="6" w:space="0" w:color="000000"/>
              <w:left w:val="single" w:sz="6" w:space="0" w:color="000000"/>
              <w:bottom w:val="single" w:sz="6" w:space="0" w:color="000000"/>
              <w:right w:val="single" w:sz="6" w:space="0" w:color="000000"/>
            </w:tcBorders>
            <w:shd w:val="clear" w:color="auto" w:fill="auto"/>
            <w:hideMark/>
          </w:tcPr>
          <w:p w14:paraId="4B34DA34"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AST </w:t>
            </w:r>
          </w:p>
          <w:p w14:paraId="45A3EC16" w14:textId="77777777" w:rsidR="000912DC" w:rsidRPr="004D045C" w:rsidRDefault="000912DC" w:rsidP="000912DC">
            <w:pPr>
              <w:jc w:val="left"/>
              <w:textAlignment w:val="baseline"/>
              <w:rPr>
                <w:rFonts w:eastAsia="Times New Roman"/>
                <w:sz w:val="16"/>
                <w:szCs w:val="16"/>
              </w:rPr>
            </w:pPr>
            <w:r w:rsidRPr="004D045C">
              <w:rPr>
                <w:rFonts w:eastAsia="Times New Roman"/>
                <w:color w:val="1F1F1F"/>
                <w:sz w:val="16"/>
                <w:szCs w:val="16"/>
              </w:rPr>
              <w:t>  </w:t>
            </w:r>
          </w:p>
        </w:tc>
        <w:tc>
          <w:tcPr>
            <w:tcW w:w="1274" w:type="dxa"/>
            <w:tcBorders>
              <w:top w:val="single" w:sz="6" w:space="0" w:color="000000"/>
              <w:left w:val="single" w:sz="6" w:space="0" w:color="000000"/>
              <w:bottom w:val="single" w:sz="6" w:space="0" w:color="000000"/>
              <w:right w:val="single" w:sz="6" w:space="0" w:color="000000"/>
            </w:tcBorders>
            <w:shd w:val="clear" w:color="auto" w:fill="auto"/>
            <w:hideMark/>
          </w:tcPr>
          <w:p w14:paraId="3CA4D0C0" w14:textId="77777777" w:rsidR="000912DC" w:rsidRPr="004D045C" w:rsidRDefault="000912DC" w:rsidP="000912DC">
            <w:pPr>
              <w:jc w:val="left"/>
              <w:textAlignment w:val="baseline"/>
              <w:rPr>
                <w:rFonts w:eastAsia="Times New Roman"/>
                <w:sz w:val="16"/>
                <w:szCs w:val="16"/>
              </w:rPr>
            </w:pPr>
            <w:r w:rsidRPr="004D045C">
              <w:rPr>
                <w:rFonts w:eastAsia="Times New Roman"/>
                <w:color w:val="0D0D0D"/>
                <w:sz w:val="16"/>
                <w:szCs w:val="16"/>
              </w:rPr>
              <w:t>Encoder-decoder models consist of multiple layers in both the encoder and decoder, and the number can vary based on the implementation specifics. </w:t>
            </w:r>
          </w:p>
          <w:p w14:paraId="19E9178A" w14:textId="77777777" w:rsidR="000912DC" w:rsidRPr="004D045C" w:rsidRDefault="000912DC" w:rsidP="000912DC">
            <w:pPr>
              <w:jc w:val="left"/>
              <w:textAlignment w:val="baseline"/>
              <w:rPr>
                <w:rFonts w:eastAsia="Times New Roman"/>
                <w:sz w:val="16"/>
                <w:szCs w:val="16"/>
              </w:rPr>
            </w:pPr>
            <w:r w:rsidRPr="004D045C">
              <w:rPr>
                <w:rFonts w:eastAsia="Times New Roman"/>
                <w:color w:val="0D0D0D"/>
                <w:sz w:val="16"/>
                <w:szCs w:val="16"/>
              </w:rPr>
              <w:t>Discriminator is added </w:t>
            </w:r>
          </w:p>
        </w:tc>
        <w:tc>
          <w:tcPr>
            <w:tcW w:w="1024" w:type="dxa"/>
            <w:tcBorders>
              <w:top w:val="single" w:sz="6" w:space="0" w:color="000000"/>
              <w:left w:val="single" w:sz="6" w:space="0" w:color="000000"/>
              <w:bottom w:val="single" w:sz="6" w:space="0" w:color="000000"/>
              <w:right w:val="single" w:sz="6" w:space="0" w:color="000000"/>
            </w:tcBorders>
            <w:shd w:val="clear" w:color="auto" w:fill="auto"/>
            <w:hideMark/>
          </w:tcPr>
          <w:p w14:paraId="1E38CF0B"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Managing adversarial training complexity and ensuring sparse attention accurately identifies relevant temporal dependencies </w:t>
            </w:r>
          </w:p>
        </w:tc>
        <w:tc>
          <w:tcPr>
            <w:tcW w:w="1019" w:type="dxa"/>
            <w:tcBorders>
              <w:top w:val="single" w:sz="6" w:space="0" w:color="000000"/>
              <w:left w:val="single" w:sz="6" w:space="0" w:color="000000"/>
              <w:bottom w:val="single" w:sz="6" w:space="0" w:color="000000"/>
              <w:right w:val="single" w:sz="6" w:space="0" w:color="000000"/>
            </w:tcBorders>
            <w:shd w:val="clear" w:color="auto" w:fill="auto"/>
            <w:hideMark/>
          </w:tcPr>
          <w:p w14:paraId="046B9E89"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Improved forecasting accuracy, especially for long sequences, and enhanced model robustness </w:t>
            </w:r>
          </w:p>
        </w:tc>
        <w:tc>
          <w:tcPr>
            <w:tcW w:w="898" w:type="dxa"/>
            <w:tcBorders>
              <w:top w:val="single" w:sz="6" w:space="0" w:color="000000"/>
              <w:left w:val="single" w:sz="6" w:space="0" w:color="000000"/>
              <w:bottom w:val="single" w:sz="6" w:space="0" w:color="000000"/>
              <w:right w:val="single" w:sz="6" w:space="0" w:color="000000"/>
            </w:tcBorders>
            <w:shd w:val="clear" w:color="auto" w:fill="auto"/>
            <w:hideMark/>
          </w:tcPr>
          <w:p w14:paraId="2FAD9076"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 xml:space="preserve">Combination of quantile loss for the generator (to capture the overall pattern of time series and align predictions with ground-truth) and adversarial loss (to regularize the prediction from a global perspective and improve sequence-level accuracy). This dual-loss approach leverages the benefits of both worlds: accurate step-level forecasting and global </w:t>
            </w:r>
            <w:r w:rsidRPr="004D045C">
              <w:rPr>
                <w:rFonts w:eastAsia="Times New Roman"/>
                <w:color w:val="000000"/>
                <w:sz w:val="16"/>
                <w:szCs w:val="16"/>
              </w:rPr>
              <w:t>sequence fidelity. </w:t>
            </w:r>
          </w:p>
          <w:p w14:paraId="308BDC87"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  </w:t>
            </w:r>
          </w:p>
        </w:tc>
      </w:tr>
      <w:tr w:rsidR="000912DC" w:rsidRPr="005D4727" w14:paraId="07664568" w14:textId="77777777" w:rsidTr="00FD737A">
        <w:trPr>
          <w:trHeight w:val="300"/>
        </w:trPr>
        <w:tc>
          <w:tcPr>
            <w:tcW w:w="802" w:type="dxa"/>
            <w:tcBorders>
              <w:top w:val="single" w:sz="6" w:space="0" w:color="000000"/>
              <w:left w:val="single" w:sz="6" w:space="0" w:color="000000"/>
              <w:bottom w:val="single" w:sz="6" w:space="0" w:color="000000"/>
              <w:right w:val="single" w:sz="6" w:space="0" w:color="000000"/>
            </w:tcBorders>
            <w:shd w:val="clear" w:color="auto" w:fill="auto"/>
            <w:hideMark/>
          </w:tcPr>
          <w:p w14:paraId="62B16C69" w14:textId="77777777" w:rsidR="000912DC" w:rsidRPr="004D045C" w:rsidRDefault="000912DC" w:rsidP="000912DC">
            <w:pPr>
              <w:jc w:val="left"/>
              <w:textAlignment w:val="baseline"/>
              <w:rPr>
                <w:rFonts w:eastAsia="Times New Roman"/>
                <w:sz w:val="16"/>
                <w:szCs w:val="16"/>
              </w:rPr>
            </w:pPr>
            <w:proofErr w:type="spellStart"/>
            <w:r w:rsidRPr="004D045C">
              <w:rPr>
                <w:rFonts w:eastAsia="Times New Roman"/>
                <w:sz w:val="16"/>
                <w:szCs w:val="16"/>
              </w:rPr>
              <w:t>PatchTST</w:t>
            </w:r>
            <w:proofErr w:type="spellEnd"/>
            <w:r w:rsidRPr="004D045C">
              <w:rPr>
                <w:rFonts w:eastAsia="Times New Roman"/>
                <w:sz w:val="16"/>
                <w:szCs w:val="16"/>
              </w:rPr>
              <w:t> </w:t>
            </w:r>
          </w:p>
        </w:tc>
        <w:tc>
          <w:tcPr>
            <w:tcW w:w="1274" w:type="dxa"/>
            <w:tcBorders>
              <w:top w:val="single" w:sz="6" w:space="0" w:color="000000"/>
              <w:left w:val="single" w:sz="6" w:space="0" w:color="000000"/>
              <w:bottom w:val="single" w:sz="6" w:space="0" w:color="000000"/>
              <w:right w:val="single" w:sz="6" w:space="0" w:color="000000"/>
            </w:tcBorders>
            <w:shd w:val="clear" w:color="auto" w:fill="auto"/>
            <w:hideMark/>
          </w:tcPr>
          <w:p w14:paraId="4B98D97A" w14:textId="77777777" w:rsidR="000912DC" w:rsidRPr="004D045C" w:rsidRDefault="000912DC" w:rsidP="000912DC">
            <w:pPr>
              <w:jc w:val="left"/>
              <w:textAlignment w:val="baseline"/>
              <w:rPr>
                <w:rFonts w:eastAsia="Times New Roman"/>
                <w:sz w:val="16"/>
                <w:szCs w:val="16"/>
              </w:rPr>
            </w:pPr>
            <w:r w:rsidRPr="004D045C">
              <w:rPr>
                <w:rFonts w:eastAsia="Times New Roman"/>
                <w:color w:val="0D0D0D"/>
                <w:sz w:val="16"/>
                <w:szCs w:val="16"/>
              </w:rPr>
              <w:t>The model experiments with varying the number of Transformer layers (</w:t>
            </w:r>
            <w:r w:rsidRPr="004D045C">
              <w:rPr>
                <w:rFonts w:eastAsia="Times New Roman"/>
                <w:i/>
                <w:iCs/>
                <w:color w:val="0D0D0D"/>
                <w:sz w:val="16"/>
                <w:szCs w:val="16"/>
              </w:rPr>
              <w:t>L</w:t>
            </w:r>
            <w:r w:rsidRPr="004D045C">
              <w:rPr>
                <w:rFonts w:eastAsia="Times New Roman"/>
                <w:color w:val="0D0D0D"/>
                <w:sz w:val="16"/>
                <w:szCs w:val="16"/>
              </w:rPr>
              <w:t>={3,4,5}) and model dimensions (</w:t>
            </w:r>
            <w:r w:rsidRPr="004D045C">
              <w:rPr>
                <w:rFonts w:eastAsia="Times New Roman"/>
                <w:i/>
                <w:iCs/>
                <w:color w:val="0D0D0D"/>
                <w:sz w:val="16"/>
                <w:szCs w:val="16"/>
              </w:rPr>
              <w:t>D</w:t>
            </w:r>
            <w:r w:rsidRPr="004D045C">
              <w:rPr>
                <w:rFonts w:eastAsia="Times New Roman"/>
                <w:color w:val="0D0D0D"/>
                <w:sz w:val="16"/>
                <w:szCs w:val="16"/>
              </w:rPr>
              <w:t>={128,256}), with the inner-layer of the feed-forward network being 2</w:t>
            </w:r>
            <w:r w:rsidRPr="004D045C">
              <w:rPr>
                <w:rFonts w:eastAsia="Times New Roman"/>
                <w:i/>
                <w:iCs/>
                <w:color w:val="0D0D0D"/>
                <w:sz w:val="16"/>
                <w:szCs w:val="16"/>
              </w:rPr>
              <w:t>D</w:t>
            </w:r>
            <w:r w:rsidRPr="004D045C">
              <w:rPr>
                <w:rFonts w:eastAsia="Times New Roman"/>
                <w:color w:val="0D0D0D"/>
                <w:sz w:val="16"/>
                <w:szCs w:val="16"/>
              </w:rPr>
              <w:t>. This setup indicates a flexible architecture that can be adjusted based on the complexity of the time series data and the specific requirements of the forecasting task. </w:t>
            </w:r>
          </w:p>
        </w:tc>
        <w:tc>
          <w:tcPr>
            <w:tcW w:w="1024" w:type="dxa"/>
            <w:tcBorders>
              <w:top w:val="single" w:sz="6" w:space="0" w:color="000000"/>
              <w:left w:val="single" w:sz="6" w:space="0" w:color="000000"/>
              <w:bottom w:val="single" w:sz="6" w:space="0" w:color="000000"/>
              <w:right w:val="single" w:sz="6" w:space="0" w:color="000000"/>
            </w:tcBorders>
            <w:shd w:val="clear" w:color="auto" w:fill="auto"/>
            <w:hideMark/>
          </w:tcPr>
          <w:p w14:paraId="41DC00C0"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Model's adaptability to different types of multivariate time series data, </w:t>
            </w:r>
          </w:p>
          <w:p w14:paraId="3015A104"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Adjusting the model's parameters, including the number of Transformer layers and model dimensions, to optimize performance without overfitting or underfitting can be complex. </w:t>
            </w:r>
          </w:p>
        </w:tc>
        <w:tc>
          <w:tcPr>
            <w:tcW w:w="1019" w:type="dxa"/>
            <w:tcBorders>
              <w:top w:val="single" w:sz="6" w:space="0" w:color="000000"/>
              <w:left w:val="single" w:sz="6" w:space="0" w:color="000000"/>
              <w:bottom w:val="single" w:sz="6" w:space="0" w:color="000000"/>
              <w:right w:val="single" w:sz="6" w:space="0" w:color="000000"/>
            </w:tcBorders>
            <w:shd w:val="clear" w:color="auto" w:fill="auto"/>
            <w:hideMark/>
          </w:tcPr>
          <w:p w14:paraId="48CED312"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Reduced computational complexity, ability to learn from longer historical data, and enhanced representation learning capabilities. </w:t>
            </w:r>
          </w:p>
        </w:tc>
        <w:tc>
          <w:tcPr>
            <w:tcW w:w="898" w:type="dxa"/>
            <w:tcBorders>
              <w:top w:val="single" w:sz="6" w:space="0" w:color="000000"/>
              <w:left w:val="single" w:sz="6" w:space="0" w:color="000000"/>
              <w:bottom w:val="single" w:sz="6" w:space="0" w:color="000000"/>
              <w:right w:val="single" w:sz="6" w:space="0" w:color="000000"/>
            </w:tcBorders>
            <w:shd w:val="clear" w:color="auto" w:fill="auto"/>
            <w:hideMark/>
          </w:tcPr>
          <w:p w14:paraId="4184315B"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MSE </w:t>
            </w:r>
          </w:p>
        </w:tc>
      </w:tr>
      <w:tr w:rsidR="000912DC" w:rsidRPr="005D4727" w14:paraId="20907A69" w14:textId="77777777" w:rsidTr="00FD737A">
        <w:trPr>
          <w:trHeight w:val="300"/>
        </w:trPr>
        <w:tc>
          <w:tcPr>
            <w:tcW w:w="802" w:type="dxa"/>
            <w:tcBorders>
              <w:top w:val="single" w:sz="6" w:space="0" w:color="000000"/>
              <w:left w:val="single" w:sz="6" w:space="0" w:color="000000"/>
              <w:bottom w:val="single" w:sz="6" w:space="0" w:color="000000"/>
              <w:right w:val="single" w:sz="6" w:space="0" w:color="000000"/>
            </w:tcBorders>
            <w:shd w:val="clear" w:color="auto" w:fill="auto"/>
            <w:hideMark/>
          </w:tcPr>
          <w:p w14:paraId="798155FC"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iTransformer </w:t>
            </w:r>
          </w:p>
        </w:tc>
        <w:tc>
          <w:tcPr>
            <w:tcW w:w="1274" w:type="dxa"/>
            <w:tcBorders>
              <w:top w:val="single" w:sz="6" w:space="0" w:color="000000"/>
              <w:left w:val="single" w:sz="6" w:space="0" w:color="000000"/>
              <w:bottom w:val="single" w:sz="6" w:space="0" w:color="000000"/>
              <w:right w:val="single" w:sz="6" w:space="0" w:color="000000"/>
            </w:tcBorders>
            <w:shd w:val="clear" w:color="auto" w:fill="auto"/>
            <w:hideMark/>
          </w:tcPr>
          <w:p w14:paraId="71CC8F04"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Model architecture does not specify the exact number of layers or parameters. It mentions the use of multiple Transformer blocks (</w:t>
            </w:r>
            <w:proofErr w:type="spellStart"/>
            <w:r w:rsidRPr="004D045C">
              <w:rPr>
                <w:rFonts w:eastAsia="Times New Roman"/>
                <w:color w:val="000000"/>
                <w:sz w:val="16"/>
                <w:szCs w:val="16"/>
              </w:rPr>
              <w:t>TrmBlock</w:t>
            </w:r>
            <w:proofErr w:type="spellEnd"/>
            <w:r w:rsidRPr="004D045C">
              <w:rPr>
                <w:rFonts w:eastAsia="Times New Roman"/>
                <w:color w:val="000000"/>
                <w:sz w:val="16"/>
                <w:szCs w:val="16"/>
              </w:rPr>
              <w:t>) stacked together, each comprising layer normalization, a feed-forward network, and a self-attention module, suggesting a multi-layered approach </w:t>
            </w:r>
          </w:p>
        </w:tc>
        <w:tc>
          <w:tcPr>
            <w:tcW w:w="1024" w:type="dxa"/>
            <w:tcBorders>
              <w:top w:val="single" w:sz="6" w:space="0" w:color="000000"/>
              <w:left w:val="single" w:sz="6" w:space="0" w:color="000000"/>
              <w:bottom w:val="single" w:sz="6" w:space="0" w:color="000000"/>
              <w:right w:val="single" w:sz="6" w:space="0" w:color="000000"/>
            </w:tcBorders>
            <w:shd w:val="clear" w:color="auto" w:fill="auto"/>
            <w:hideMark/>
          </w:tcPr>
          <w:p w14:paraId="4F979100" w14:textId="77777777" w:rsidR="000912DC" w:rsidRPr="004D045C" w:rsidRDefault="000912DC" w:rsidP="000912DC">
            <w:pPr>
              <w:jc w:val="left"/>
              <w:textAlignment w:val="baseline"/>
              <w:rPr>
                <w:rFonts w:eastAsia="Times New Roman"/>
                <w:sz w:val="16"/>
                <w:szCs w:val="16"/>
              </w:rPr>
            </w:pPr>
            <w:r w:rsidRPr="004D045C">
              <w:rPr>
                <w:rFonts w:eastAsia="Times New Roman"/>
                <w:color w:val="0D0D0D"/>
                <w:sz w:val="16"/>
                <w:szCs w:val="16"/>
              </w:rPr>
              <w:t>Adapting the Transformer architecture without modifying its core components for time series data. </w:t>
            </w:r>
          </w:p>
        </w:tc>
        <w:tc>
          <w:tcPr>
            <w:tcW w:w="1019" w:type="dxa"/>
            <w:tcBorders>
              <w:top w:val="single" w:sz="6" w:space="0" w:color="000000"/>
              <w:left w:val="single" w:sz="6" w:space="0" w:color="000000"/>
              <w:bottom w:val="single" w:sz="6" w:space="0" w:color="000000"/>
              <w:right w:val="single" w:sz="6" w:space="0" w:color="000000"/>
            </w:tcBorders>
            <w:shd w:val="clear" w:color="auto" w:fill="auto"/>
            <w:hideMark/>
          </w:tcPr>
          <w:p w14:paraId="04A29348"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Improved performance on time series forecasting tasks by effectively capturing multivariate correlations. </w:t>
            </w:r>
          </w:p>
          <w:p w14:paraId="6BF8E24F"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Enhanced interpretability of the model's predictions due to the novel application of self-attention mechanisms. </w:t>
            </w:r>
          </w:p>
          <w:p w14:paraId="460ED088"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Flexibility and generalization capability, making it suitable for a wide range of forecasting applications. </w:t>
            </w:r>
          </w:p>
          <w:p w14:paraId="4162D789" w14:textId="77777777" w:rsidR="000912DC" w:rsidRPr="004D045C" w:rsidRDefault="000912DC" w:rsidP="000912DC">
            <w:pPr>
              <w:jc w:val="left"/>
              <w:textAlignment w:val="baseline"/>
              <w:rPr>
                <w:rFonts w:eastAsia="Times New Roman"/>
                <w:sz w:val="16"/>
                <w:szCs w:val="16"/>
              </w:rPr>
            </w:pPr>
            <w:r w:rsidRPr="004D045C">
              <w:rPr>
                <w:rFonts w:eastAsia="Times New Roman"/>
                <w:color w:val="1F1F1F"/>
                <w:sz w:val="16"/>
                <w:szCs w:val="16"/>
              </w:rPr>
              <w:t>  </w:t>
            </w:r>
          </w:p>
        </w:tc>
        <w:tc>
          <w:tcPr>
            <w:tcW w:w="898" w:type="dxa"/>
            <w:tcBorders>
              <w:top w:val="single" w:sz="6" w:space="0" w:color="000000"/>
              <w:left w:val="single" w:sz="6" w:space="0" w:color="000000"/>
              <w:bottom w:val="single" w:sz="6" w:space="0" w:color="000000"/>
              <w:right w:val="single" w:sz="6" w:space="0" w:color="000000"/>
            </w:tcBorders>
            <w:shd w:val="clear" w:color="auto" w:fill="auto"/>
            <w:hideMark/>
          </w:tcPr>
          <w:p w14:paraId="07F36C5A"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MSE, MAE </w:t>
            </w:r>
          </w:p>
        </w:tc>
      </w:tr>
      <w:tr w:rsidR="000912DC" w:rsidRPr="005D4727" w14:paraId="0EC981A5" w14:textId="77777777" w:rsidTr="00FD737A">
        <w:trPr>
          <w:trHeight w:val="300"/>
        </w:trPr>
        <w:tc>
          <w:tcPr>
            <w:tcW w:w="802" w:type="dxa"/>
            <w:tcBorders>
              <w:top w:val="single" w:sz="6" w:space="0" w:color="000000"/>
              <w:left w:val="single" w:sz="6" w:space="0" w:color="000000"/>
              <w:bottom w:val="single" w:sz="6" w:space="0" w:color="000000"/>
              <w:right w:val="single" w:sz="6" w:space="0" w:color="000000"/>
            </w:tcBorders>
            <w:shd w:val="clear" w:color="auto" w:fill="auto"/>
            <w:hideMark/>
          </w:tcPr>
          <w:p w14:paraId="61B4CD15"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TimesNet </w:t>
            </w:r>
          </w:p>
        </w:tc>
        <w:tc>
          <w:tcPr>
            <w:tcW w:w="1274" w:type="dxa"/>
            <w:tcBorders>
              <w:top w:val="single" w:sz="6" w:space="0" w:color="000000"/>
              <w:left w:val="single" w:sz="6" w:space="0" w:color="000000"/>
              <w:bottom w:val="single" w:sz="6" w:space="0" w:color="000000"/>
              <w:right w:val="single" w:sz="6" w:space="0" w:color="000000"/>
            </w:tcBorders>
            <w:shd w:val="clear" w:color="auto" w:fill="auto"/>
            <w:hideMark/>
          </w:tcPr>
          <w:p w14:paraId="702C8EA5"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Does not explicitly enumerate a total count of layers within the TimesNet model, it provides detailed insights into its architecture, highlighting the core component known as the TimesBlock. </w:t>
            </w:r>
          </w:p>
        </w:tc>
        <w:tc>
          <w:tcPr>
            <w:tcW w:w="1024" w:type="dxa"/>
            <w:tcBorders>
              <w:top w:val="single" w:sz="6" w:space="0" w:color="000000"/>
              <w:left w:val="single" w:sz="6" w:space="0" w:color="000000"/>
              <w:bottom w:val="single" w:sz="6" w:space="0" w:color="000000"/>
              <w:right w:val="single" w:sz="6" w:space="0" w:color="000000"/>
            </w:tcBorders>
            <w:shd w:val="clear" w:color="auto" w:fill="auto"/>
            <w:hideMark/>
          </w:tcPr>
          <w:p w14:paraId="78693EFB" w14:textId="77777777" w:rsidR="000912DC" w:rsidRPr="004D045C" w:rsidRDefault="000912DC" w:rsidP="000912DC">
            <w:pPr>
              <w:jc w:val="left"/>
              <w:textAlignment w:val="baseline"/>
              <w:rPr>
                <w:rFonts w:eastAsia="Times New Roman"/>
                <w:sz w:val="16"/>
                <w:szCs w:val="16"/>
              </w:rPr>
            </w:pPr>
            <w:r w:rsidRPr="004D045C">
              <w:rPr>
                <w:rFonts w:eastAsia="Times New Roman"/>
                <w:color w:val="000000"/>
                <w:sz w:val="16"/>
                <w:szCs w:val="16"/>
              </w:rPr>
              <w:t>Model complexity, computational resources, and the need for fine-tuning parameters to specific dataset characteristics </w:t>
            </w:r>
          </w:p>
        </w:tc>
        <w:tc>
          <w:tcPr>
            <w:tcW w:w="1019" w:type="dxa"/>
            <w:tcBorders>
              <w:top w:val="single" w:sz="6" w:space="0" w:color="000000"/>
              <w:left w:val="single" w:sz="6" w:space="0" w:color="000000"/>
              <w:bottom w:val="single" w:sz="6" w:space="0" w:color="000000"/>
              <w:right w:val="single" w:sz="6" w:space="0" w:color="000000"/>
            </w:tcBorders>
            <w:shd w:val="clear" w:color="auto" w:fill="auto"/>
            <w:hideMark/>
          </w:tcPr>
          <w:p w14:paraId="78A22AE0"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Good with mixed dataset performance. </w:t>
            </w:r>
          </w:p>
          <w:p w14:paraId="0053D1C9"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  </w:t>
            </w:r>
          </w:p>
          <w:p w14:paraId="2AA3A99E"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Results also verify the potential of TimesNet in performing as the general-purpose backbone for large-scale pre-training in time series forecasting. </w:t>
            </w:r>
          </w:p>
          <w:p w14:paraId="63AEE292"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  </w:t>
            </w:r>
          </w:p>
          <w:p w14:paraId="4736F0E7"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 </w:t>
            </w:r>
          </w:p>
        </w:tc>
        <w:tc>
          <w:tcPr>
            <w:tcW w:w="898" w:type="dxa"/>
            <w:tcBorders>
              <w:top w:val="single" w:sz="6" w:space="0" w:color="000000"/>
              <w:left w:val="single" w:sz="6" w:space="0" w:color="000000"/>
              <w:bottom w:val="single" w:sz="6" w:space="0" w:color="000000"/>
              <w:right w:val="single" w:sz="6" w:space="0" w:color="000000"/>
            </w:tcBorders>
            <w:shd w:val="clear" w:color="auto" w:fill="auto"/>
            <w:hideMark/>
          </w:tcPr>
          <w:p w14:paraId="21C49D0B" w14:textId="77777777" w:rsidR="000912DC" w:rsidRPr="004D045C" w:rsidRDefault="000912DC" w:rsidP="000912DC">
            <w:pPr>
              <w:jc w:val="left"/>
              <w:textAlignment w:val="baseline"/>
              <w:rPr>
                <w:rFonts w:eastAsia="Times New Roman"/>
                <w:sz w:val="16"/>
                <w:szCs w:val="16"/>
              </w:rPr>
            </w:pPr>
            <w:r w:rsidRPr="004D045C">
              <w:rPr>
                <w:rFonts w:eastAsia="Times New Roman"/>
                <w:sz w:val="16"/>
                <w:szCs w:val="16"/>
              </w:rPr>
              <w:t>MSE </w:t>
            </w:r>
          </w:p>
        </w:tc>
      </w:tr>
    </w:tbl>
    <w:p w14:paraId="3C5ABC6B" w14:textId="15F76E88" w:rsidR="000912DC" w:rsidRPr="00FD075B" w:rsidRDefault="000912DC" w:rsidP="00FD737A">
      <w:pPr>
        <w:jc w:val="left"/>
        <w:textAlignment w:val="baseline"/>
      </w:pPr>
      <w:r w:rsidRPr="000912DC">
        <w:rPr>
          <w:rFonts w:eastAsia="Times New Roman"/>
          <w:sz w:val="22"/>
          <w:szCs w:val="22"/>
        </w:rPr>
        <w:t> </w:t>
      </w:r>
    </w:p>
    <w:p w14:paraId="72D59335" w14:textId="7350872F" w:rsidR="000139E8" w:rsidRPr="00E50938" w:rsidRDefault="000139E8" w:rsidP="000139E8">
      <w:pPr>
        <w:pStyle w:val="Heading5"/>
      </w:pPr>
      <w:r>
        <w:t>Appendix B: Data Dictionary</w:t>
      </w:r>
    </w:p>
    <w:p w14:paraId="7C449EB2" w14:textId="6A08450D" w:rsidR="00FD737A" w:rsidRPr="004D045C" w:rsidRDefault="00F13D1E" w:rsidP="00FD737A">
      <w:pPr>
        <w:jc w:val="both"/>
        <w:rPr>
          <w:sz w:val="16"/>
          <w:szCs w:val="16"/>
        </w:rPr>
      </w:pPr>
      <w:r w:rsidRPr="004D045C">
        <w:rPr>
          <w:sz w:val="16"/>
          <w:szCs w:val="16"/>
        </w:rPr>
        <w:t>Table 2: Shipment Forecast Using Best Model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0"/>
        <w:gridCol w:w="2784"/>
      </w:tblGrid>
      <w:tr w:rsidR="00C07186" w:rsidRPr="004D045C" w14:paraId="02F26EA8" w14:textId="77777777" w:rsidTr="00C07186">
        <w:trPr>
          <w:trHeight w:val="300"/>
        </w:trPr>
        <w:tc>
          <w:tcPr>
            <w:tcW w:w="2445" w:type="dxa"/>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165CE86D" w14:textId="77777777" w:rsidR="00C07186" w:rsidRPr="00C07186" w:rsidRDefault="00C07186" w:rsidP="00C07186">
            <w:pPr>
              <w:textAlignment w:val="baseline"/>
              <w:rPr>
                <w:rFonts w:eastAsia="Times New Roman"/>
                <w:sz w:val="16"/>
                <w:szCs w:val="16"/>
              </w:rPr>
            </w:pPr>
            <w:r w:rsidRPr="004D045C">
              <w:rPr>
                <w:rFonts w:eastAsia="Times New Roman"/>
                <w:b/>
                <w:bCs/>
                <w:color w:val="000000"/>
                <w:sz w:val="16"/>
                <w:szCs w:val="16"/>
              </w:rPr>
              <w:lastRenderedPageBreak/>
              <w:t>Column Name</w:t>
            </w:r>
            <w:r w:rsidRPr="004D045C">
              <w:rPr>
                <w:rFonts w:eastAsia="Times New Roman"/>
                <w:color w:val="000000"/>
                <w:sz w:val="16"/>
                <w:szCs w:val="16"/>
              </w:rPr>
              <w:t> </w:t>
            </w:r>
          </w:p>
        </w:tc>
        <w:tc>
          <w:tcPr>
            <w:tcW w:w="6090" w:type="dxa"/>
            <w:tcBorders>
              <w:top w:val="single" w:sz="6" w:space="0" w:color="000000"/>
              <w:left w:val="nil"/>
              <w:bottom w:val="single" w:sz="6" w:space="0" w:color="000000"/>
              <w:right w:val="single" w:sz="6" w:space="0" w:color="000000"/>
            </w:tcBorders>
            <w:shd w:val="clear" w:color="auto" w:fill="AD9457"/>
            <w:vAlign w:val="center"/>
            <w:hideMark/>
          </w:tcPr>
          <w:p w14:paraId="054D563F" w14:textId="77777777" w:rsidR="00C07186" w:rsidRPr="00C07186" w:rsidRDefault="00C07186" w:rsidP="00C07186">
            <w:pPr>
              <w:textAlignment w:val="baseline"/>
              <w:rPr>
                <w:rFonts w:eastAsia="Times New Roman"/>
                <w:sz w:val="16"/>
                <w:szCs w:val="16"/>
              </w:rPr>
            </w:pPr>
            <w:r w:rsidRPr="004D045C">
              <w:rPr>
                <w:rFonts w:eastAsia="Times New Roman"/>
                <w:b/>
                <w:bCs/>
                <w:color w:val="000000"/>
                <w:sz w:val="16"/>
                <w:szCs w:val="16"/>
              </w:rPr>
              <w:t>Description</w:t>
            </w:r>
            <w:r w:rsidRPr="004D045C">
              <w:rPr>
                <w:rFonts w:eastAsia="Times New Roman"/>
                <w:color w:val="000000"/>
                <w:sz w:val="16"/>
                <w:szCs w:val="16"/>
              </w:rPr>
              <w:t> </w:t>
            </w:r>
          </w:p>
        </w:tc>
      </w:tr>
      <w:tr w:rsidR="00C07186" w:rsidRPr="004D045C" w14:paraId="4D4C47AC" w14:textId="77777777" w:rsidTr="00C07186">
        <w:trPr>
          <w:trHeight w:val="300"/>
        </w:trPr>
        <w:tc>
          <w:tcPr>
            <w:tcW w:w="2445" w:type="dxa"/>
            <w:tcBorders>
              <w:top w:val="nil"/>
              <w:left w:val="single" w:sz="6" w:space="0" w:color="000000"/>
              <w:bottom w:val="single" w:sz="6" w:space="0" w:color="000000"/>
              <w:right w:val="single" w:sz="6" w:space="0" w:color="000000"/>
            </w:tcBorders>
            <w:shd w:val="clear" w:color="auto" w:fill="auto"/>
            <w:vAlign w:val="center"/>
            <w:hideMark/>
          </w:tcPr>
          <w:p w14:paraId="298BC640" w14:textId="77777777" w:rsidR="00C07186" w:rsidRPr="00C07186" w:rsidRDefault="00C07186" w:rsidP="00C07186">
            <w:pPr>
              <w:textAlignment w:val="baseline"/>
              <w:rPr>
                <w:rFonts w:eastAsia="Times New Roman"/>
                <w:sz w:val="16"/>
                <w:szCs w:val="16"/>
              </w:rPr>
            </w:pPr>
            <w:proofErr w:type="spellStart"/>
            <w:r w:rsidRPr="004D045C">
              <w:rPr>
                <w:rFonts w:eastAsia="Times New Roman"/>
                <w:color w:val="000000"/>
                <w:sz w:val="16"/>
                <w:szCs w:val="16"/>
              </w:rPr>
              <w:t>Week_number</w:t>
            </w:r>
            <w:proofErr w:type="spellEnd"/>
            <w:r w:rsidRPr="004D045C">
              <w:rPr>
                <w:rFonts w:eastAsia="Times New Roman"/>
                <w:color w:val="000000"/>
                <w:sz w:val="16"/>
                <w:szCs w:val="16"/>
              </w:rPr>
              <w:t> </w:t>
            </w:r>
          </w:p>
        </w:tc>
        <w:tc>
          <w:tcPr>
            <w:tcW w:w="6090" w:type="dxa"/>
            <w:tcBorders>
              <w:top w:val="nil"/>
              <w:left w:val="nil"/>
              <w:bottom w:val="single" w:sz="6" w:space="0" w:color="000000"/>
              <w:right w:val="single" w:sz="6" w:space="0" w:color="000000"/>
            </w:tcBorders>
            <w:shd w:val="clear" w:color="auto" w:fill="auto"/>
            <w:vAlign w:val="center"/>
            <w:hideMark/>
          </w:tcPr>
          <w:p w14:paraId="724146F6" w14:textId="77777777" w:rsidR="00C07186" w:rsidRPr="00C07186" w:rsidRDefault="00C07186" w:rsidP="00C07186">
            <w:pPr>
              <w:textAlignment w:val="baseline"/>
              <w:rPr>
                <w:rFonts w:eastAsia="Times New Roman"/>
                <w:sz w:val="16"/>
                <w:szCs w:val="16"/>
              </w:rPr>
            </w:pPr>
            <w:r w:rsidRPr="004D045C">
              <w:rPr>
                <w:rFonts w:eastAsia="Times New Roman"/>
                <w:color w:val="000000"/>
                <w:sz w:val="16"/>
                <w:szCs w:val="16"/>
              </w:rPr>
              <w:t>Integer used to store the calendar week for the forecasted shipment </w:t>
            </w:r>
          </w:p>
        </w:tc>
      </w:tr>
      <w:tr w:rsidR="00C07186" w:rsidRPr="004D045C" w14:paraId="57D0E4CD" w14:textId="77777777" w:rsidTr="00C07186">
        <w:trPr>
          <w:trHeight w:val="300"/>
        </w:trPr>
        <w:tc>
          <w:tcPr>
            <w:tcW w:w="2445" w:type="dxa"/>
            <w:tcBorders>
              <w:top w:val="nil"/>
              <w:left w:val="single" w:sz="6" w:space="0" w:color="000000"/>
              <w:bottom w:val="single" w:sz="6" w:space="0" w:color="000000"/>
              <w:right w:val="single" w:sz="6" w:space="0" w:color="000000"/>
            </w:tcBorders>
            <w:shd w:val="clear" w:color="auto" w:fill="auto"/>
            <w:vAlign w:val="center"/>
            <w:hideMark/>
          </w:tcPr>
          <w:p w14:paraId="02667884" w14:textId="77777777" w:rsidR="00C07186" w:rsidRPr="00C07186" w:rsidRDefault="00C07186" w:rsidP="00C07186">
            <w:pPr>
              <w:textAlignment w:val="baseline"/>
              <w:rPr>
                <w:rFonts w:eastAsia="Times New Roman"/>
                <w:sz w:val="16"/>
                <w:szCs w:val="16"/>
              </w:rPr>
            </w:pPr>
            <w:r w:rsidRPr="004D045C">
              <w:rPr>
                <w:rFonts w:eastAsia="Times New Roman"/>
                <w:color w:val="000000"/>
                <w:sz w:val="16"/>
                <w:szCs w:val="16"/>
              </w:rPr>
              <w:t>Year </w:t>
            </w:r>
          </w:p>
        </w:tc>
        <w:tc>
          <w:tcPr>
            <w:tcW w:w="6090" w:type="dxa"/>
            <w:tcBorders>
              <w:top w:val="nil"/>
              <w:left w:val="nil"/>
              <w:bottom w:val="single" w:sz="6" w:space="0" w:color="000000"/>
              <w:right w:val="single" w:sz="6" w:space="0" w:color="000000"/>
            </w:tcBorders>
            <w:shd w:val="clear" w:color="auto" w:fill="auto"/>
            <w:vAlign w:val="center"/>
            <w:hideMark/>
          </w:tcPr>
          <w:p w14:paraId="302A0A10" w14:textId="77777777" w:rsidR="00C07186" w:rsidRPr="00C07186" w:rsidRDefault="00C07186" w:rsidP="00C07186">
            <w:pPr>
              <w:textAlignment w:val="baseline"/>
              <w:rPr>
                <w:rFonts w:eastAsia="Times New Roman"/>
                <w:sz w:val="16"/>
                <w:szCs w:val="16"/>
              </w:rPr>
            </w:pPr>
            <w:r w:rsidRPr="004D045C">
              <w:rPr>
                <w:rFonts w:eastAsia="Times New Roman"/>
                <w:color w:val="000000"/>
                <w:sz w:val="16"/>
                <w:szCs w:val="16"/>
              </w:rPr>
              <w:t>Calendar year for the target variable </w:t>
            </w:r>
          </w:p>
        </w:tc>
      </w:tr>
      <w:tr w:rsidR="00C07186" w:rsidRPr="004D045C" w14:paraId="572740CF" w14:textId="77777777" w:rsidTr="00C07186">
        <w:trPr>
          <w:trHeight w:val="300"/>
        </w:trPr>
        <w:tc>
          <w:tcPr>
            <w:tcW w:w="2445" w:type="dxa"/>
            <w:tcBorders>
              <w:top w:val="nil"/>
              <w:left w:val="single" w:sz="6" w:space="0" w:color="000000"/>
              <w:bottom w:val="single" w:sz="6" w:space="0" w:color="000000"/>
              <w:right w:val="single" w:sz="6" w:space="0" w:color="000000"/>
            </w:tcBorders>
            <w:shd w:val="clear" w:color="auto" w:fill="auto"/>
            <w:vAlign w:val="center"/>
            <w:hideMark/>
          </w:tcPr>
          <w:p w14:paraId="03E666EA" w14:textId="77777777" w:rsidR="00C07186" w:rsidRPr="00C07186" w:rsidRDefault="00C07186" w:rsidP="00C07186">
            <w:pPr>
              <w:textAlignment w:val="baseline"/>
              <w:rPr>
                <w:rFonts w:eastAsia="Times New Roman"/>
                <w:sz w:val="16"/>
                <w:szCs w:val="16"/>
              </w:rPr>
            </w:pPr>
            <w:proofErr w:type="spellStart"/>
            <w:r w:rsidRPr="004D045C">
              <w:rPr>
                <w:rFonts w:eastAsia="Times New Roman"/>
                <w:color w:val="000000"/>
                <w:sz w:val="16"/>
                <w:szCs w:val="16"/>
              </w:rPr>
              <w:t>Product_name</w:t>
            </w:r>
            <w:proofErr w:type="spellEnd"/>
            <w:r w:rsidRPr="004D045C">
              <w:rPr>
                <w:rFonts w:eastAsia="Times New Roman"/>
                <w:color w:val="000000"/>
                <w:sz w:val="16"/>
                <w:szCs w:val="16"/>
              </w:rPr>
              <w:t> </w:t>
            </w:r>
          </w:p>
        </w:tc>
        <w:tc>
          <w:tcPr>
            <w:tcW w:w="6090" w:type="dxa"/>
            <w:tcBorders>
              <w:top w:val="nil"/>
              <w:left w:val="nil"/>
              <w:bottom w:val="single" w:sz="6" w:space="0" w:color="000000"/>
              <w:right w:val="single" w:sz="6" w:space="0" w:color="000000"/>
            </w:tcBorders>
            <w:shd w:val="clear" w:color="auto" w:fill="auto"/>
            <w:vAlign w:val="center"/>
            <w:hideMark/>
          </w:tcPr>
          <w:p w14:paraId="3906DBB3" w14:textId="77777777" w:rsidR="00C07186" w:rsidRPr="00C07186" w:rsidRDefault="00C07186" w:rsidP="00C07186">
            <w:pPr>
              <w:textAlignment w:val="baseline"/>
              <w:rPr>
                <w:rFonts w:eastAsia="Times New Roman"/>
                <w:sz w:val="16"/>
                <w:szCs w:val="16"/>
              </w:rPr>
            </w:pPr>
            <w:r w:rsidRPr="004D045C">
              <w:rPr>
                <w:rFonts w:eastAsia="Times New Roman"/>
                <w:color w:val="000000"/>
                <w:sz w:val="16"/>
                <w:szCs w:val="16"/>
              </w:rPr>
              <w:t>String value for the product name of the specific brand </w:t>
            </w:r>
          </w:p>
        </w:tc>
      </w:tr>
      <w:tr w:rsidR="00C07186" w:rsidRPr="004D045C" w14:paraId="4A5D8451" w14:textId="77777777" w:rsidTr="00C07186">
        <w:trPr>
          <w:trHeight w:val="300"/>
        </w:trPr>
        <w:tc>
          <w:tcPr>
            <w:tcW w:w="2445" w:type="dxa"/>
            <w:tcBorders>
              <w:top w:val="nil"/>
              <w:left w:val="single" w:sz="6" w:space="0" w:color="000000"/>
              <w:bottom w:val="single" w:sz="6" w:space="0" w:color="000000"/>
              <w:right w:val="single" w:sz="6" w:space="0" w:color="000000"/>
            </w:tcBorders>
            <w:shd w:val="clear" w:color="auto" w:fill="auto"/>
            <w:vAlign w:val="center"/>
            <w:hideMark/>
          </w:tcPr>
          <w:p w14:paraId="17EE3CCA" w14:textId="77777777" w:rsidR="00C07186" w:rsidRPr="00C07186" w:rsidRDefault="00C07186" w:rsidP="00C07186">
            <w:pPr>
              <w:textAlignment w:val="baseline"/>
              <w:rPr>
                <w:rFonts w:eastAsia="Times New Roman"/>
                <w:sz w:val="16"/>
                <w:szCs w:val="16"/>
              </w:rPr>
            </w:pPr>
            <w:proofErr w:type="spellStart"/>
            <w:r w:rsidRPr="004D045C">
              <w:rPr>
                <w:rFonts w:eastAsia="Times New Roman"/>
                <w:color w:val="000000"/>
                <w:sz w:val="16"/>
                <w:szCs w:val="16"/>
              </w:rPr>
              <w:t>Product_ID</w:t>
            </w:r>
            <w:proofErr w:type="spellEnd"/>
            <w:r w:rsidRPr="004D045C">
              <w:rPr>
                <w:rFonts w:eastAsia="Times New Roman"/>
                <w:color w:val="000000"/>
                <w:sz w:val="16"/>
                <w:szCs w:val="16"/>
              </w:rPr>
              <w:t> </w:t>
            </w:r>
          </w:p>
        </w:tc>
        <w:tc>
          <w:tcPr>
            <w:tcW w:w="6090" w:type="dxa"/>
            <w:tcBorders>
              <w:top w:val="nil"/>
              <w:left w:val="nil"/>
              <w:bottom w:val="single" w:sz="6" w:space="0" w:color="000000"/>
              <w:right w:val="single" w:sz="6" w:space="0" w:color="000000"/>
            </w:tcBorders>
            <w:shd w:val="clear" w:color="auto" w:fill="auto"/>
            <w:vAlign w:val="center"/>
            <w:hideMark/>
          </w:tcPr>
          <w:p w14:paraId="299EC0F7" w14:textId="77777777" w:rsidR="00C07186" w:rsidRPr="00C07186" w:rsidRDefault="00C07186" w:rsidP="00C07186">
            <w:pPr>
              <w:textAlignment w:val="baseline"/>
              <w:rPr>
                <w:rFonts w:eastAsia="Times New Roman"/>
                <w:sz w:val="16"/>
                <w:szCs w:val="16"/>
              </w:rPr>
            </w:pPr>
            <w:r w:rsidRPr="004D045C">
              <w:rPr>
                <w:rFonts w:eastAsia="Times New Roman"/>
                <w:color w:val="000000"/>
                <w:sz w:val="16"/>
                <w:szCs w:val="16"/>
              </w:rPr>
              <w:t>Unique number value for the product identification </w:t>
            </w:r>
          </w:p>
        </w:tc>
      </w:tr>
      <w:tr w:rsidR="00C07186" w:rsidRPr="004D045C" w14:paraId="4CFBCB1F" w14:textId="77777777" w:rsidTr="00C07186">
        <w:trPr>
          <w:trHeight w:val="300"/>
        </w:trPr>
        <w:tc>
          <w:tcPr>
            <w:tcW w:w="2445" w:type="dxa"/>
            <w:tcBorders>
              <w:top w:val="nil"/>
              <w:left w:val="single" w:sz="6" w:space="0" w:color="000000"/>
              <w:bottom w:val="single" w:sz="6" w:space="0" w:color="000000"/>
              <w:right w:val="single" w:sz="6" w:space="0" w:color="000000"/>
            </w:tcBorders>
            <w:shd w:val="clear" w:color="auto" w:fill="auto"/>
            <w:vAlign w:val="center"/>
            <w:hideMark/>
          </w:tcPr>
          <w:p w14:paraId="00AA074C" w14:textId="77777777" w:rsidR="00C07186" w:rsidRPr="00C07186" w:rsidRDefault="00C07186" w:rsidP="00C07186">
            <w:pPr>
              <w:textAlignment w:val="baseline"/>
              <w:rPr>
                <w:rFonts w:eastAsia="Times New Roman"/>
                <w:sz w:val="16"/>
                <w:szCs w:val="16"/>
              </w:rPr>
            </w:pPr>
            <w:r w:rsidRPr="004D045C">
              <w:rPr>
                <w:rFonts w:eastAsia="Times New Roman"/>
                <w:color w:val="000000"/>
                <w:sz w:val="16"/>
                <w:szCs w:val="16"/>
              </w:rPr>
              <w:t>Country </w:t>
            </w:r>
          </w:p>
        </w:tc>
        <w:tc>
          <w:tcPr>
            <w:tcW w:w="6090" w:type="dxa"/>
            <w:tcBorders>
              <w:top w:val="nil"/>
              <w:left w:val="nil"/>
              <w:bottom w:val="single" w:sz="6" w:space="0" w:color="000000"/>
              <w:right w:val="single" w:sz="6" w:space="0" w:color="000000"/>
            </w:tcBorders>
            <w:shd w:val="clear" w:color="auto" w:fill="auto"/>
            <w:vAlign w:val="center"/>
            <w:hideMark/>
          </w:tcPr>
          <w:p w14:paraId="15E6A95B" w14:textId="77777777" w:rsidR="00C07186" w:rsidRPr="00C07186" w:rsidRDefault="00C07186" w:rsidP="00C07186">
            <w:pPr>
              <w:textAlignment w:val="baseline"/>
              <w:rPr>
                <w:rFonts w:eastAsia="Times New Roman"/>
                <w:sz w:val="16"/>
                <w:szCs w:val="16"/>
              </w:rPr>
            </w:pPr>
            <w:r w:rsidRPr="004D045C">
              <w:rPr>
                <w:rFonts w:eastAsia="Times New Roman"/>
                <w:color w:val="000000"/>
                <w:sz w:val="16"/>
                <w:szCs w:val="16"/>
              </w:rPr>
              <w:t>String value for country where the shipment is being forecasted </w:t>
            </w:r>
          </w:p>
        </w:tc>
      </w:tr>
      <w:tr w:rsidR="00C07186" w:rsidRPr="004D045C" w14:paraId="4CBE25BB" w14:textId="77777777" w:rsidTr="00C07186">
        <w:trPr>
          <w:trHeight w:val="300"/>
        </w:trPr>
        <w:tc>
          <w:tcPr>
            <w:tcW w:w="2445" w:type="dxa"/>
            <w:tcBorders>
              <w:top w:val="nil"/>
              <w:left w:val="single" w:sz="6" w:space="0" w:color="000000"/>
              <w:bottom w:val="single" w:sz="6" w:space="0" w:color="000000"/>
              <w:right w:val="single" w:sz="6" w:space="0" w:color="000000"/>
            </w:tcBorders>
            <w:shd w:val="clear" w:color="auto" w:fill="auto"/>
            <w:vAlign w:val="center"/>
            <w:hideMark/>
          </w:tcPr>
          <w:p w14:paraId="72AC390A" w14:textId="77777777" w:rsidR="00C07186" w:rsidRPr="00C07186" w:rsidRDefault="00C07186" w:rsidP="00C07186">
            <w:pPr>
              <w:textAlignment w:val="baseline"/>
              <w:rPr>
                <w:rFonts w:eastAsia="Times New Roman"/>
                <w:sz w:val="16"/>
                <w:szCs w:val="16"/>
              </w:rPr>
            </w:pPr>
            <w:r w:rsidRPr="004D045C">
              <w:rPr>
                <w:rFonts w:eastAsia="Times New Roman"/>
                <w:color w:val="000000"/>
                <w:sz w:val="16"/>
                <w:szCs w:val="16"/>
              </w:rPr>
              <w:t>Forecasted_shipment_value </w:t>
            </w:r>
          </w:p>
        </w:tc>
        <w:tc>
          <w:tcPr>
            <w:tcW w:w="6090" w:type="dxa"/>
            <w:tcBorders>
              <w:top w:val="nil"/>
              <w:left w:val="nil"/>
              <w:bottom w:val="single" w:sz="6" w:space="0" w:color="000000"/>
              <w:right w:val="single" w:sz="6" w:space="0" w:color="000000"/>
            </w:tcBorders>
            <w:shd w:val="clear" w:color="auto" w:fill="auto"/>
            <w:vAlign w:val="center"/>
            <w:hideMark/>
          </w:tcPr>
          <w:p w14:paraId="541535CF" w14:textId="77777777" w:rsidR="00C07186" w:rsidRPr="00C07186" w:rsidRDefault="00C07186" w:rsidP="00C07186">
            <w:pPr>
              <w:textAlignment w:val="baseline"/>
              <w:rPr>
                <w:rFonts w:eastAsia="Times New Roman"/>
                <w:sz w:val="16"/>
                <w:szCs w:val="16"/>
              </w:rPr>
            </w:pPr>
            <w:r w:rsidRPr="004D045C">
              <w:rPr>
                <w:rFonts w:eastAsia="Times New Roman"/>
                <w:color w:val="000000"/>
                <w:sz w:val="16"/>
                <w:szCs w:val="16"/>
              </w:rPr>
              <w:t>Numeric value that is the target variable and predicted shipment forecast </w:t>
            </w:r>
          </w:p>
        </w:tc>
      </w:tr>
    </w:tbl>
    <w:p w14:paraId="11AED258" w14:textId="77777777" w:rsidR="00385327" w:rsidRPr="004D045C" w:rsidRDefault="00385327" w:rsidP="00FD737A">
      <w:pPr>
        <w:jc w:val="both"/>
        <w:rPr>
          <w:sz w:val="16"/>
          <w:szCs w:val="16"/>
        </w:rPr>
      </w:pPr>
    </w:p>
    <w:p w14:paraId="7DD6EE51" w14:textId="3D262006" w:rsidR="00F13D1E" w:rsidRPr="004D045C" w:rsidRDefault="00F13D1E" w:rsidP="00FD737A">
      <w:pPr>
        <w:jc w:val="both"/>
        <w:rPr>
          <w:sz w:val="16"/>
          <w:szCs w:val="16"/>
        </w:rPr>
      </w:pPr>
      <w:r w:rsidRPr="004D045C">
        <w:rPr>
          <w:sz w:val="16"/>
          <w:szCs w:val="16"/>
        </w:rPr>
        <w:t>Table 3: Actual Shipment Demand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2"/>
        <w:gridCol w:w="3012"/>
      </w:tblGrid>
      <w:tr w:rsidR="003B76B8" w:rsidRPr="004D045C" w14:paraId="643AE13C" w14:textId="77777777" w:rsidTr="003B76B8">
        <w:trPr>
          <w:trHeight w:val="300"/>
        </w:trPr>
        <w:tc>
          <w:tcPr>
            <w:tcW w:w="2145" w:type="dxa"/>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68DC794A" w14:textId="77777777" w:rsidR="003B76B8" w:rsidRPr="003B76B8" w:rsidRDefault="003B76B8" w:rsidP="003B76B8">
            <w:pPr>
              <w:textAlignment w:val="baseline"/>
              <w:rPr>
                <w:rFonts w:eastAsia="Times New Roman"/>
                <w:sz w:val="16"/>
                <w:szCs w:val="16"/>
              </w:rPr>
            </w:pPr>
            <w:r w:rsidRPr="004D045C">
              <w:rPr>
                <w:rFonts w:eastAsia="Times New Roman"/>
                <w:b/>
                <w:bCs/>
                <w:color w:val="000000"/>
                <w:sz w:val="16"/>
                <w:szCs w:val="16"/>
              </w:rPr>
              <w:t>Column Name</w:t>
            </w:r>
            <w:r w:rsidRPr="004D045C">
              <w:rPr>
                <w:rFonts w:eastAsia="Times New Roman"/>
                <w:color w:val="000000"/>
                <w:sz w:val="16"/>
                <w:szCs w:val="16"/>
              </w:rPr>
              <w:t> </w:t>
            </w:r>
          </w:p>
        </w:tc>
        <w:tc>
          <w:tcPr>
            <w:tcW w:w="5580" w:type="dxa"/>
            <w:tcBorders>
              <w:top w:val="single" w:sz="6" w:space="0" w:color="000000"/>
              <w:left w:val="nil"/>
              <w:bottom w:val="single" w:sz="6" w:space="0" w:color="000000"/>
              <w:right w:val="single" w:sz="6" w:space="0" w:color="000000"/>
            </w:tcBorders>
            <w:shd w:val="clear" w:color="auto" w:fill="AD9457"/>
            <w:vAlign w:val="center"/>
            <w:hideMark/>
          </w:tcPr>
          <w:p w14:paraId="6D25F528" w14:textId="77777777" w:rsidR="003B76B8" w:rsidRPr="003B76B8" w:rsidRDefault="003B76B8" w:rsidP="003B76B8">
            <w:pPr>
              <w:textAlignment w:val="baseline"/>
              <w:rPr>
                <w:rFonts w:eastAsia="Times New Roman"/>
                <w:sz w:val="16"/>
                <w:szCs w:val="16"/>
              </w:rPr>
            </w:pPr>
            <w:r w:rsidRPr="004D045C">
              <w:rPr>
                <w:rFonts w:eastAsia="Times New Roman"/>
                <w:b/>
                <w:bCs/>
                <w:color w:val="000000"/>
                <w:sz w:val="16"/>
                <w:szCs w:val="16"/>
              </w:rPr>
              <w:t>Description</w:t>
            </w:r>
            <w:r w:rsidRPr="004D045C">
              <w:rPr>
                <w:rFonts w:eastAsia="Times New Roman"/>
                <w:color w:val="000000"/>
                <w:sz w:val="16"/>
                <w:szCs w:val="16"/>
              </w:rPr>
              <w:t> </w:t>
            </w:r>
          </w:p>
        </w:tc>
      </w:tr>
      <w:tr w:rsidR="003B76B8" w:rsidRPr="004D045C" w14:paraId="3CBF97BF" w14:textId="77777777" w:rsidTr="003B76B8">
        <w:trPr>
          <w:trHeight w:val="300"/>
        </w:trPr>
        <w:tc>
          <w:tcPr>
            <w:tcW w:w="2145" w:type="dxa"/>
            <w:tcBorders>
              <w:top w:val="nil"/>
              <w:left w:val="single" w:sz="6" w:space="0" w:color="000000"/>
              <w:bottom w:val="single" w:sz="6" w:space="0" w:color="000000"/>
              <w:right w:val="single" w:sz="6" w:space="0" w:color="000000"/>
            </w:tcBorders>
            <w:shd w:val="clear" w:color="auto" w:fill="auto"/>
            <w:vAlign w:val="center"/>
            <w:hideMark/>
          </w:tcPr>
          <w:p w14:paraId="41DFB59B" w14:textId="77777777" w:rsidR="003B76B8" w:rsidRPr="003B76B8" w:rsidRDefault="003B76B8" w:rsidP="003B76B8">
            <w:pPr>
              <w:textAlignment w:val="baseline"/>
              <w:rPr>
                <w:rFonts w:eastAsia="Times New Roman"/>
                <w:sz w:val="16"/>
                <w:szCs w:val="16"/>
              </w:rPr>
            </w:pPr>
            <w:proofErr w:type="spellStart"/>
            <w:r w:rsidRPr="004D045C">
              <w:rPr>
                <w:rFonts w:eastAsia="Times New Roman"/>
                <w:color w:val="000000"/>
                <w:sz w:val="16"/>
                <w:szCs w:val="16"/>
              </w:rPr>
              <w:t>Week_number</w:t>
            </w:r>
            <w:proofErr w:type="spellEnd"/>
            <w:r w:rsidRPr="004D045C">
              <w:rPr>
                <w:rFonts w:eastAsia="Times New Roman"/>
                <w:color w:val="000000"/>
                <w:sz w:val="16"/>
                <w:szCs w:val="16"/>
              </w:rPr>
              <w:t> </w:t>
            </w:r>
          </w:p>
        </w:tc>
        <w:tc>
          <w:tcPr>
            <w:tcW w:w="5580" w:type="dxa"/>
            <w:tcBorders>
              <w:top w:val="nil"/>
              <w:left w:val="nil"/>
              <w:bottom w:val="single" w:sz="6" w:space="0" w:color="000000"/>
              <w:right w:val="single" w:sz="6" w:space="0" w:color="000000"/>
            </w:tcBorders>
            <w:shd w:val="clear" w:color="auto" w:fill="auto"/>
            <w:vAlign w:val="center"/>
            <w:hideMark/>
          </w:tcPr>
          <w:p w14:paraId="3E46C9FC" w14:textId="77777777" w:rsidR="003B76B8" w:rsidRPr="003B76B8" w:rsidRDefault="003B76B8" w:rsidP="003B76B8">
            <w:pPr>
              <w:textAlignment w:val="baseline"/>
              <w:rPr>
                <w:rFonts w:eastAsia="Times New Roman"/>
                <w:sz w:val="16"/>
                <w:szCs w:val="16"/>
              </w:rPr>
            </w:pPr>
            <w:r w:rsidRPr="004D045C">
              <w:rPr>
                <w:rFonts w:eastAsia="Times New Roman"/>
                <w:color w:val="000000"/>
                <w:sz w:val="16"/>
                <w:szCs w:val="16"/>
              </w:rPr>
              <w:t>Integer used to store the calendar week for the actual shipment </w:t>
            </w:r>
          </w:p>
        </w:tc>
      </w:tr>
      <w:tr w:rsidR="003B76B8" w:rsidRPr="004D045C" w14:paraId="640D42BD" w14:textId="77777777" w:rsidTr="003B76B8">
        <w:trPr>
          <w:trHeight w:val="300"/>
        </w:trPr>
        <w:tc>
          <w:tcPr>
            <w:tcW w:w="2145" w:type="dxa"/>
            <w:tcBorders>
              <w:top w:val="nil"/>
              <w:left w:val="single" w:sz="6" w:space="0" w:color="000000"/>
              <w:bottom w:val="single" w:sz="6" w:space="0" w:color="000000"/>
              <w:right w:val="single" w:sz="6" w:space="0" w:color="000000"/>
            </w:tcBorders>
            <w:shd w:val="clear" w:color="auto" w:fill="auto"/>
            <w:vAlign w:val="center"/>
            <w:hideMark/>
          </w:tcPr>
          <w:p w14:paraId="1D2D5401" w14:textId="77777777" w:rsidR="003B76B8" w:rsidRPr="003B76B8" w:rsidRDefault="003B76B8" w:rsidP="003B76B8">
            <w:pPr>
              <w:textAlignment w:val="baseline"/>
              <w:rPr>
                <w:rFonts w:eastAsia="Times New Roman"/>
                <w:sz w:val="16"/>
                <w:szCs w:val="16"/>
              </w:rPr>
            </w:pPr>
            <w:r w:rsidRPr="004D045C">
              <w:rPr>
                <w:rFonts w:eastAsia="Times New Roman"/>
                <w:color w:val="000000"/>
                <w:sz w:val="16"/>
                <w:szCs w:val="16"/>
              </w:rPr>
              <w:t>Year </w:t>
            </w:r>
          </w:p>
        </w:tc>
        <w:tc>
          <w:tcPr>
            <w:tcW w:w="5580" w:type="dxa"/>
            <w:tcBorders>
              <w:top w:val="nil"/>
              <w:left w:val="nil"/>
              <w:bottom w:val="single" w:sz="6" w:space="0" w:color="000000"/>
              <w:right w:val="single" w:sz="6" w:space="0" w:color="000000"/>
            </w:tcBorders>
            <w:shd w:val="clear" w:color="auto" w:fill="auto"/>
            <w:vAlign w:val="center"/>
            <w:hideMark/>
          </w:tcPr>
          <w:p w14:paraId="6EFC6721" w14:textId="77777777" w:rsidR="003B76B8" w:rsidRPr="003B76B8" w:rsidRDefault="003B76B8" w:rsidP="003B76B8">
            <w:pPr>
              <w:textAlignment w:val="baseline"/>
              <w:rPr>
                <w:rFonts w:eastAsia="Times New Roman"/>
                <w:sz w:val="16"/>
                <w:szCs w:val="16"/>
              </w:rPr>
            </w:pPr>
            <w:r w:rsidRPr="004D045C">
              <w:rPr>
                <w:rFonts w:eastAsia="Times New Roman"/>
                <w:color w:val="000000"/>
                <w:sz w:val="16"/>
                <w:szCs w:val="16"/>
              </w:rPr>
              <w:t>Calendar year for the target variable  </w:t>
            </w:r>
          </w:p>
        </w:tc>
      </w:tr>
      <w:tr w:rsidR="003B76B8" w:rsidRPr="004D045C" w14:paraId="26F391EA" w14:textId="77777777" w:rsidTr="003B76B8">
        <w:trPr>
          <w:trHeight w:val="300"/>
        </w:trPr>
        <w:tc>
          <w:tcPr>
            <w:tcW w:w="2145" w:type="dxa"/>
            <w:tcBorders>
              <w:top w:val="nil"/>
              <w:left w:val="single" w:sz="6" w:space="0" w:color="000000"/>
              <w:bottom w:val="single" w:sz="6" w:space="0" w:color="000000"/>
              <w:right w:val="single" w:sz="6" w:space="0" w:color="000000"/>
            </w:tcBorders>
            <w:shd w:val="clear" w:color="auto" w:fill="auto"/>
            <w:vAlign w:val="center"/>
            <w:hideMark/>
          </w:tcPr>
          <w:p w14:paraId="6BC64046" w14:textId="77777777" w:rsidR="003B76B8" w:rsidRPr="003B76B8" w:rsidRDefault="003B76B8" w:rsidP="003B76B8">
            <w:pPr>
              <w:textAlignment w:val="baseline"/>
              <w:rPr>
                <w:rFonts w:eastAsia="Times New Roman"/>
                <w:sz w:val="16"/>
                <w:szCs w:val="16"/>
              </w:rPr>
            </w:pPr>
            <w:proofErr w:type="spellStart"/>
            <w:r w:rsidRPr="004D045C">
              <w:rPr>
                <w:rFonts w:eastAsia="Times New Roman"/>
                <w:color w:val="000000"/>
                <w:sz w:val="16"/>
                <w:szCs w:val="16"/>
              </w:rPr>
              <w:t>Product_name</w:t>
            </w:r>
            <w:proofErr w:type="spellEnd"/>
            <w:r w:rsidRPr="004D045C">
              <w:rPr>
                <w:rFonts w:eastAsia="Times New Roman"/>
                <w:color w:val="000000"/>
                <w:sz w:val="16"/>
                <w:szCs w:val="16"/>
              </w:rPr>
              <w:t> </w:t>
            </w:r>
          </w:p>
        </w:tc>
        <w:tc>
          <w:tcPr>
            <w:tcW w:w="5580" w:type="dxa"/>
            <w:tcBorders>
              <w:top w:val="nil"/>
              <w:left w:val="nil"/>
              <w:bottom w:val="single" w:sz="6" w:space="0" w:color="000000"/>
              <w:right w:val="single" w:sz="6" w:space="0" w:color="000000"/>
            </w:tcBorders>
            <w:shd w:val="clear" w:color="auto" w:fill="auto"/>
            <w:vAlign w:val="center"/>
            <w:hideMark/>
          </w:tcPr>
          <w:p w14:paraId="2F9CA1AF" w14:textId="77777777" w:rsidR="003B76B8" w:rsidRPr="003B76B8" w:rsidRDefault="003B76B8" w:rsidP="003B76B8">
            <w:pPr>
              <w:textAlignment w:val="baseline"/>
              <w:rPr>
                <w:rFonts w:eastAsia="Times New Roman"/>
                <w:sz w:val="16"/>
                <w:szCs w:val="16"/>
              </w:rPr>
            </w:pPr>
            <w:r w:rsidRPr="004D045C">
              <w:rPr>
                <w:rFonts w:eastAsia="Times New Roman"/>
                <w:color w:val="000000"/>
                <w:sz w:val="16"/>
                <w:szCs w:val="16"/>
              </w:rPr>
              <w:t>String value for the product name of the specific brand  </w:t>
            </w:r>
          </w:p>
        </w:tc>
      </w:tr>
      <w:tr w:rsidR="003B76B8" w:rsidRPr="004D045C" w14:paraId="231621BA" w14:textId="77777777" w:rsidTr="003B76B8">
        <w:trPr>
          <w:trHeight w:val="300"/>
        </w:trPr>
        <w:tc>
          <w:tcPr>
            <w:tcW w:w="2145" w:type="dxa"/>
            <w:tcBorders>
              <w:top w:val="nil"/>
              <w:left w:val="single" w:sz="6" w:space="0" w:color="000000"/>
              <w:bottom w:val="single" w:sz="6" w:space="0" w:color="000000"/>
              <w:right w:val="single" w:sz="6" w:space="0" w:color="000000"/>
            </w:tcBorders>
            <w:shd w:val="clear" w:color="auto" w:fill="auto"/>
            <w:vAlign w:val="center"/>
            <w:hideMark/>
          </w:tcPr>
          <w:p w14:paraId="69318197" w14:textId="77777777" w:rsidR="003B76B8" w:rsidRPr="003B76B8" w:rsidRDefault="003B76B8" w:rsidP="003B76B8">
            <w:pPr>
              <w:textAlignment w:val="baseline"/>
              <w:rPr>
                <w:rFonts w:eastAsia="Times New Roman"/>
                <w:sz w:val="16"/>
                <w:szCs w:val="16"/>
              </w:rPr>
            </w:pPr>
            <w:proofErr w:type="spellStart"/>
            <w:r w:rsidRPr="004D045C">
              <w:rPr>
                <w:rFonts w:eastAsia="Times New Roman"/>
                <w:color w:val="000000"/>
                <w:sz w:val="16"/>
                <w:szCs w:val="16"/>
              </w:rPr>
              <w:t>Product_ID</w:t>
            </w:r>
            <w:proofErr w:type="spellEnd"/>
            <w:r w:rsidRPr="004D045C">
              <w:rPr>
                <w:rFonts w:eastAsia="Times New Roman"/>
                <w:color w:val="000000"/>
                <w:sz w:val="16"/>
                <w:szCs w:val="16"/>
              </w:rPr>
              <w:t> </w:t>
            </w:r>
          </w:p>
        </w:tc>
        <w:tc>
          <w:tcPr>
            <w:tcW w:w="5580" w:type="dxa"/>
            <w:tcBorders>
              <w:top w:val="nil"/>
              <w:left w:val="nil"/>
              <w:bottom w:val="single" w:sz="6" w:space="0" w:color="000000"/>
              <w:right w:val="single" w:sz="6" w:space="0" w:color="000000"/>
            </w:tcBorders>
            <w:shd w:val="clear" w:color="auto" w:fill="auto"/>
            <w:vAlign w:val="center"/>
            <w:hideMark/>
          </w:tcPr>
          <w:p w14:paraId="2B4577EA" w14:textId="77777777" w:rsidR="003B76B8" w:rsidRPr="003B76B8" w:rsidRDefault="003B76B8" w:rsidP="003B76B8">
            <w:pPr>
              <w:textAlignment w:val="baseline"/>
              <w:rPr>
                <w:rFonts w:eastAsia="Times New Roman"/>
                <w:sz w:val="16"/>
                <w:szCs w:val="16"/>
              </w:rPr>
            </w:pPr>
            <w:r w:rsidRPr="004D045C">
              <w:rPr>
                <w:rFonts w:eastAsia="Times New Roman"/>
                <w:color w:val="000000"/>
                <w:sz w:val="16"/>
                <w:szCs w:val="16"/>
              </w:rPr>
              <w:t>Unique number value for the product identification </w:t>
            </w:r>
          </w:p>
        </w:tc>
      </w:tr>
      <w:tr w:rsidR="003B76B8" w:rsidRPr="004D045C" w14:paraId="7BA345AF" w14:textId="77777777" w:rsidTr="003B76B8">
        <w:trPr>
          <w:trHeight w:val="300"/>
        </w:trPr>
        <w:tc>
          <w:tcPr>
            <w:tcW w:w="2145" w:type="dxa"/>
            <w:tcBorders>
              <w:top w:val="nil"/>
              <w:left w:val="single" w:sz="6" w:space="0" w:color="000000"/>
              <w:bottom w:val="single" w:sz="6" w:space="0" w:color="000000"/>
              <w:right w:val="single" w:sz="6" w:space="0" w:color="000000"/>
            </w:tcBorders>
            <w:shd w:val="clear" w:color="auto" w:fill="auto"/>
            <w:vAlign w:val="center"/>
            <w:hideMark/>
          </w:tcPr>
          <w:p w14:paraId="2318AE9E" w14:textId="77777777" w:rsidR="003B76B8" w:rsidRPr="003B76B8" w:rsidRDefault="003B76B8" w:rsidP="003B76B8">
            <w:pPr>
              <w:textAlignment w:val="baseline"/>
              <w:rPr>
                <w:rFonts w:eastAsia="Times New Roman"/>
                <w:sz w:val="16"/>
                <w:szCs w:val="16"/>
              </w:rPr>
            </w:pPr>
            <w:r w:rsidRPr="004D045C">
              <w:rPr>
                <w:rFonts w:eastAsia="Times New Roman"/>
                <w:color w:val="000000"/>
                <w:sz w:val="16"/>
                <w:szCs w:val="16"/>
              </w:rPr>
              <w:t>Country </w:t>
            </w:r>
          </w:p>
        </w:tc>
        <w:tc>
          <w:tcPr>
            <w:tcW w:w="5580" w:type="dxa"/>
            <w:tcBorders>
              <w:top w:val="nil"/>
              <w:left w:val="nil"/>
              <w:bottom w:val="single" w:sz="6" w:space="0" w:color="000000"/>
              <w:right w:val="single" w:sz="6" w:space="0" w:color="000000"/>
            </w:tcBorders>
            <w:shd w:val="clear" w:color="auto" w:fill="auto"/>
            <w:vAlign w:val="center"/>
            <w:hideMark/>
          </w:tcPr>
          <w:p w14:paraId="04EFB945" w14:textId="77777777" w:rsidR="003B76B8" w:rsidRPr="003B76B8" w:rsidRDefault="003B76B8" w:rsidP="003B76B8">
            <w:pPr>
              <w:textAlignment w:val="baseline"/>
              <w:rPr>
                <w:rFonts w:eastAsia="Times New Roman"/>
                <w:sz w:val="16"/>
                <w:szCs w:val="16"/>
              </w:rPr>
            </w:pPr>
            <w:r w:rsidRPr="004D045C">
              <w:rPr>
                <w:rFonts w:eastAsia="Times New Roman"/>
                <w:color w:val="000000"/>
                <w:sz w:val="16"/>
                <w:szCs w:val="16"/>
              </w:rPr>
              <w:t>String value for country where the shipment value </w:t>
            </w:r>
          </w:p>
        </w:tc>
      </w:tr>
      <w:tr w:rsidR="003B76B8" w:rsidRPr="004D045C" w14:paraId="3C04C1F1" w14:textId="77777777" w:rsidTr="003B76B8">
        <w:trPr>
          <w:trHeight w:val="315"/>
        </w:trPr>
        <w:tc>
          <w:tcPr>
            <w:tcW w:w="2145" w:type="dxa"/>
            <w:tcBorders>
              <w:top w:val="nil"/>
              <w:left w:val="single" w:sz="6" w:space="0" w:color="000000"/>
              <w:bottom w:val="single" w:sz="6" w:space="0" w:color="000000"/>
              <w:right w:val="single" w:sz="6" w:space="0" w:color="000000"/>
            </w:tcBorders>
            <w:shd w:val="clear" w:color="auto" w:fill="auto"/>
            <w:vAlign w:val="center"/>
            <w:hideMark/>
          </w:tcPr>
          <w:p w14:paraId="41B53E90" w14:textId="77777777" w:rsidR="003B76B8" w:rsidRPr="003B76B8" w:rsidRDefault="003B76B8" w:rsidP="003B76B8">
            <w:pPr>
              <w:textAlignment w:val="baseline"/>
              <w:rPr>
                <w:rFonts w:eastAsia="Times New Roman"/>
                <w:sz w:val="16"/>
                <w:szCs w:val="16"/>
              </w:rPr>
            </w:pPr>
            <w:proofErr w:type="spellStart"/>
            <w:r w:rsidRPr="004D045C">
              <w:rPr>
                <w:rFonts w:eastAsia="Times New Roman"/>
                <w:color w:val="000000"/>
                <w:sz w:val="16"/>
                <w:szCs w:val="16"/>
              </w:rPr>
              <w:t>Actual_shipment_value</w:t>
            </w:r>
            <w:proofErr w:type="spellEnd"/>
            <w:r w:rsidRPr="004D045C">
              <w:rPr>
                <w:rFonts w:eastAsia="Times New Roman"/>
                <w:color w:val="000000"/>
                <w:sz w:val="16"/>
                <w:szCs w:val="16"/>
              </w:rPr>
              <w:t> </w:t>
            </w:r>
          </w:p>
        </w:tc>
        <w:tc>
          <w:tcPr>
            <w:tcW w:w="5580" w:type="dxa"/>
            <w:tcBorders>
              <w:top w:val="nil"/>
              <w:left w:val="nil"/>
              <w:bottom w:val="single" w:sz="6" w:space="0" w:color="000000"/>
              <w:right w:val="single" w:sz="6" w:space="0" w:color="000000"/>
            </w:tcBorders>
            <w:shd w:val="clear" w:color="auto" w:fill="auto"/>
            <w:vAlign w:val="center"/>
            <w:hideMark/>
          </w:tcPr>
          <w:p w14:paraId="612DFB0B" w14:textId="77777777" w:rsidR="003B76B8" w:rsidRPr="003B76B8" w:rsidRDefault="003B76B8" w:rsidP="003B76B8">
            <w:pPr>
              <w:textAlignment w:val="baseline"/>
              <w:rPr>
                <w:rFonts w:eastAsia="Times New Roman"/>
                <w:sz w:val="16"/>
                <w:szCs w:val="16"/>
              </w:rPr>
            </w:pPr>
            <w:r w:rsidRPr="004D045C">
              <w:rPr>
                <w:rFonts w:eastAsia="Times New Roman"/>
                <w:color w:val="000000"/>
                <w:sz w:val="16"/>
                <w:szCs w:val="16"/>
              </w:rPr>
              <w:t>Numeric value that is the target variable and actual shipment value </w:t>
            </w:r>
          </w:p>
        </w:tc>
      </w:tr>
    </w:tbl>
    <w:p w14:paraId="6C844015" w14:textId="77777777" w:rsidR="00385327" w:rsidRPr="004D045C" w:rsidRDefault="00385327" w:rsidP="00FD737A">
      <w:pPr>
        <w:jc w:val="both"/>
        <w:rPr>
          <w:sz w:val="16"/>
          <w:szCs w:val="16"/>
        </w:rPr>
      </w:pPr>
    </w:p>
    <w:p w14:paraId="02BC6A40" w14:textId="438AA642" w:rsidR="00F13D1E" w:rsidRPr="004D045C" w:rsidRDefault="00F13D1E" w:rsidP="00FD737A">
      <w:pPr>
        <w:jc w:val="both"/>
        <w:rPr>
          <w:sz w:val="16"/>
          <w:szCs w:val="16"/>
        </w:rPr>
      </w:pPr>
      <w:r w:rsidRPr="004D045C">
        <w:rPr>
          <w:sz w:val="16"/>
          <w:szCs w:val="16"/>
        </w:rPr>
        <w:t>Table 4: Consumption Forecast Using Best Model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2560"/>
      </w:tblGrid>
      <w:tr w:rsidR="00102B30" w:rsidRPr="004D045C" w14:paraId="2B01E1A2" w14:textId="77777777" w:rsidTr="00102B30">
        <w:trPr>
          <w:trHeight w:val="300"/>
        </w:trPr>
        <w:tc>
          <w:tcPr>
            <w:tcW w:w="2745" w:type="dxa"/>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67FD9339" w14:textId="77777777" w:rsidR="00102B30" w:rsidRPr="00102B30" w:rsidRDefault="00102B30" w:rsidP="00102B30">
            <w:pPr>
              <w:textAlignment w:val="baseline"/>
              <w:rPr>
                <w:rFonts w:eastAsia="Times New Roman"/>
                <w:sz w:val="16"/>
                <w:szCs w:val="16"/>
              </w:rPr>
            </w:pPr>
            <w:r w:rsidRPr="004D045C">
              <w:rPr>
                <w:rFonts w:eastAsia="Times New Roman"/>
                <w:b/>
                <w:color w:val="000000"/>
                <w:sz w:val="16"/>
                <w:szCs w:val="16"/>
              </w:rPr>
              <w:t>Column Name</w:t>
            </w:r>
            <w:r w:rsidRPr="004D045C">
              <w:rPr>
                <w:rFonts w:eastAsia="Times New Roman"/>
                <w:color w:val="000000"/>
                <w:sz w:val="16"/>
                <w:szCs w:val="16"/>
              </w:rPr>
              <w:t> </w:t>
            </w:r>
          </w:p>
        </w:tc>
        <w:tc>
          <w:tcPr>
            <w:tcW w:w="6330" w:type="dxa"/>
            <w:tcBorders>
              <w:top w:val="single" w:sz="6" w:space="0" w:color="000000"/>
              <w:left w:val="nil"/>
              <w:bottom w:val="single" w:sz="6" w:space="0" w:color="000000"/>
              <w:right w:val="single" w:sz="6" w:space="0" w:color="000000"/>
            </w:tcBorders>
            <w:shd w:val="clear" w:color="auto" w:fill="AD9457"/>
            <w:vAlign w:val="center"/>
            <w:hideMark/>
          </w:tcPr>
          <w:p w14:paraId="0605E3D4" w14:textId="77777777" w:rsidR="00102B30" w:rsidRPr="00102B30" w:rsidRDefault="00102B30" w:rsidP="00102B30">
            <w:pPr>
              <w:textAlignment w:val="baseline"/>
              <w:rPr>
                <w:rFonts w:eastAsia="Times New Roman"/>
                <w:sz w:val="16"/>
                <w:szCs w:val="16"/>
              </w:rPr>
            </w:pPr>
            <w:r w:rsidRPr="004D045C">
              <w:rPr>
                <w:rFonts w:eastAsia="Times New Roman"/>
                <w:b/>
                <w:color w:val="000000"/>
                <w:sz w:val="16"/>
                <w:szCs w:val="16"/>
              </w:rPr>
              <w:t>Description</w:t>
            </w:r>
            <w:r w:rsidRPr="004D045C">
              <w:rPr>
                <w:rFonts w:eastAsia="Times New Roman"/>
                <w:color w:val="000000"/>
                <w:sz w:val="16"/>
                <w:szCs w:val="16"/>
              </w:rPr>
              <w:t> </w:t>
            </w:r>
          </w:p>
        </w:tc>
      </w:tr>
      <w:tr w:rsidR="00102B30" w:rsidRPr="004D045C" w14:paraId="1B05638E" w14:textId="77777777" w:rsidTr="00102B30">
        <w:trPr>
          <w:trHeight w:val="300"/>
        </w:trPr>
        <w:tc>
          <w:tcPr>
            <w:tcW w:w="2745" w:type="dxa"/>
            <w:tcBorders>
              <w:top w:val="nil"/>
              <w:left w:val="single" w:sz="6" w:space="0" w:color="000000"/>
              <w:bottom w:val="single" w:sz="6" w:space="0" w:color="000000"/>
              <w:right w:val="single" w:sz="6" w:space="0" w:color="000000"/>
            </w:tcBorders>
            <w:shd w:val="clear" w:color="auto" w:fill="auto"/>
            <w:vAlign w:val="center"/>
            <w:hideMark/>
          </w:tcPr>
          <w:p w14:paraId="0239BE60" w14:textId="77777777" w:rsidR="00102B30" w:rsidRPr="00102B30" w:rsidRDefault="00102B30" w:rsidP="00102B30">
            <w:pPr>
              <w:textAlignment w:val="baseline"/>
              <w:rPr>
                <w:rFonts w:eastAsia="Times New Roman"/>
                <w:sz w:val="16"/>
                <w:szCs w:val="16"/>
              </w:rPr>
            </w:pPr>
            <w:proofErr w:type="spellStart"/>
            <w:r w:rsidRPr="004D045C">
              <w:rPr>
                <w:rFonts w:eastAsia="Times New Roman"/>
                <w:color w:val="000000"/>
                <w:sz w:val="16"/>
                <w:szCs w:val="16"/>
              </w:rPr>
              <w:t>Week_number</w:t>
            </w:r>
            <w:proofErr w:type="spellEnd"/>
            <w:r w:rsidRPr="004D045C">
              <w:rPr>
                <w:rFonts w:eastAsia="Times New Roman"/>
                <w:color w:val="000000"/>
                <w:sz w:val="16"/>
                <w:szCs w:val="16"/>
              </w:rPr>
              <w:t> </w:t>
            </w:r>
          </w:p>
        </w:tc>
        <w:tc>
          <w:tcPr>
            <w:tcW w:w="6330" w:type="dxa"/>
            <w:tcBorders>
              <w:top w:val="nil"/>
              <w:left w:val="nil"/>
              <w:bottom w:val="single" w:sz="6" w:space="0" w:color="000000"/>
              <w:right w:val="single" w:sz="6" w:space="0" w:color="000000"/>
            </w:tcBorders>
            <w:shd w:val="clear" w:color="auto" w:fill="auto"/>
            <w:vAlign w:val="center"/>
            <w:hideMark/>
          </w:tcPr>
          <w:p w14:paraId="7C491707" w14:textId="77777777" w:rsidR="00102B30" w:rsidRPr="00102B30" w:rsidRDefault="00102B30" w:rsidP="00102B30">
            <w:pPr>
              <w:textAlignment w:val="baseline"/>
              <w:rPr>
                <w:rFonts w:eastAsia="Times New Roman"/>
                <w:sz w:val="16"/>
                <w:szCs w:val="16"/>
              </w:rPr>
            </w:pPr>
            <w:r w:rsidRPr="004D045C">
              <w:rPr>
                <w:rFonts w:eastAsia="Times New Roman"/>
                <w:color w:val="000000"/>
                <w:sz w:val="16"/>
                <w:szCs w:val="16"/>
              </w:rPr>
              <w:t>Integer used to store the calendar week for the predicted consumption </w:t>
            </w:r>
          </w:p>
        </w:tc>
      </w:tr>
      <w:tr w:rsidR="00102B30" w:rsidRPr="004D045C" w14:paraId="1281EB6A" w14:textId="77777777" w:rsidTr="00102B30">
        <w:trPr>
          <w:trHeight w:val="300"/>
        </w:trPr>
        <w:tc>
          <w:tcPr>
            <w:tcW w:w="2745" w:type="dxa"/>
            <w:tcBorders>
              <w:top w:val="nil"/>
              <w:left w:val="single" w:sz="6" w:space="0" w:color="000000"/>
              <w:bottom w:val="single" w:sz="6" w:space="0" w:color="000000"/>
              <w:right w:val="single" w:sz="6" w:space="0" w:color="000000"/>
            </w:tcBorders>
            <w:shd w:val="clear" w:color="auto" w:fill="auto"/>
            <w:vAlign w:val="center"/>
            <w:hideMark/>
          </w:tcPr>
          <w:p w14:paraId="38C8FA4E" w14:textId="77777777" w:rsidR="00102B30" w:rsidRPr="00102B30" w:rsidRDefault="00102B30" w:rsidP="00102B30">
            <w:pPr>
              <w:textAlignment w:val="baseline"/>
              <w:rPr>
                <w:rFonts w:eastAsia="Times New Roman"/>
                <w:sz w:val="16"/>
                <w:szCs w:val="16"/>
              </w:rPr>
            </w:pPr>
            <w:r w:rsidRPr="004D045C">
              <w:rPr>
                <w:rFonts w:eastAsia="Times New Roman"/>
                <w:color w:val="000000"/>
                <w:sz w:val="16"/>
                <w:szCs w:val="16"/>
              </w:rPr>
              <w:t>Year </w:t>
            </w:r>
          </w:p>
        </w:tc>
        <w:tc>
          <w:tcPr>
            <w:tcW w:w="6330" w:type="dxa"/>
            <w:tcBorders>
              <w:top w:val="nil"/>
              <w:left w:val="nil"/>
              <w:bottom w:val="single" w:sz="6" w:space="0" w:color="000000"/>
              <w:right w:val="single" w:sz="6" w:space="0" w:color="000000"/>
            </w:tcBorders>
            <w:shd w:val="clear" w:color="auto" w:fill="auto"/>
            <w:vAlign w:val="center"/>
            <w:hideMark/>
          </w:tcPr>
          <w:p w14:paraId="11375343" w14:textId="77777777" w:rsidR="00102B30" w:rsidRPr="00102B30" w:rsidRDefault="00102B30" w:rsidP="00102B30">
            <w:pPr>
              <w:textAlignment w:val="baseline"/>
              <w:rPr>
                <w:rFonts w:eastAsia="Times New Roman"/>
                <w:sz w:val="16"/>
                <w:szCs w:val="16"/>
              </w:rPr>
            </w:pPr>
            <w:r w:rsidRPr="004D045C">
              <w:rPr>
                <w:rFonts w:eastAsia="Times New Roman"/>
                <w:color w:val="000000"/>
                <w:sz w:val="16"/>
                <w:szCs w:val="16"/>
              </w:rPr>
              <w:t>Calendar year for the target variable  </w:t>
            </w:r>
          </w:p>
        </w:tc>
      </w:tr>
      <w:tr w:rsidR="00102B30" w:rsidRPr="004D045C" w14:paraId="33F88D87" w14:textId="77777777" w:rsidTr="00102B30">
        <w:trPr>
          <w:trHeight w:val="300"/>
        </w:trPr>
        <w:tc>
          <w:tcPr>
            <w:tcW w:w="2745" w:type="dxa"/>
            <w:tcBorders>
              <w:top w:val="nil"/>
              <w:left w:val="single" w:sz="6" w:space="0" w:color="000000"/>
              <w:bottom w:val="single" w:sz="6" w:space="0" w:color="000000"/>
              <w:right w:val="single" w:sz="6" w:space="0" w:color="000000"/>
            </w:tcBorders>
            <w:shd w:val="clear" w:color="auto" w:fill="auto"/>
            <w:vAlign w:val="center"/>
            <w:hideMark/>
          </w:tcPr>
          <w:p w14:paraId="1D30EC38" w14:textId="77777777" w:rsidR="00102B30" w:rsidRPr="00102B30" w:rsidRDefault="00102B30" w:rsidP="00102B30">
            <w:pPr>
              <w:textAlignment w:val="baseline"/>
              <w:rPr>
                <w:rFonts w:eastAsia="Times New Roman"/>
                <w:sz w:val="16"/>
                <w:szCs w:val="16"/>
              </w:rPr>
            </w:pPr>
            <w:proofErr w:type="spellStart"/>
            <w:r w:rsidRPr="004D045C">
              <w:rPr>
                <w:rFonts w:eastAsia="Times New Roman"/>
                <w:color w:val="000000"/>
                <w:sz w:val="16"/>
                <w:szCs w:val="16"/>
              </w:rPr>
              <w:t>Product_name</w:t>
            </w:r>
            <w:proofErr w:type="spellEnd"/>
            <w:r w:rsidRPr="004D045C">
              <w:rPr>
                <w:rFonts w:eastAsia="Times New Roman"/>
                <w:color w:val="000000"/>
                <w:sz w:val="16"/>
                <w:szCs w:val="16"/>
              </w:rPr>
              <w:t> </w:t>
            </w:r>
          </w:p>
        </w:tc>
        <w:tc>
          <w:tcPr>
            <w:tcW w:w="6330" w:type="dxa"/>
            <w:tcBorders>
              <w:top w:val="nil"/>
              <w:left w:val="nil"/>
              <w:bottom w:val="single" w:sz="6" w:space="0" w:color="000000"/>
              <w:right w:val="single" w:sz="6" w:space="0" w:color="000000"/>
            </w:tcBorders>
            <w:shd w:val="clear" w:color="auto" w:fill="auto"/>
            <w:vAlign w:val="center"/>
            <w:hideMark/>
          </w:tcPr>
          <w:p w14:paraId="78E2E859" w14:textId="77777777" w:rsidR="00102B30" w:rsidRPr="00102B30" w:rsidRDefault="00102B30" w:rsidP="00102B30">
            <w:pPr>
              <w:textAlignment w:val="baseline"/>
              <w:rPr>
                <w:rFonts w:eastAsia="Times New Roman"/>
                <w:sz w:val="16"/>
                <w:szCs w:val="16"/>
              </w:rPr>
            </w:pPr>
            <w:r w:rsidRPr="004D045C">
              <w:rPr>
                <w:rFonts w:eastAsia="Times New Roman"/>
                <w:color w:val="000000"/>
                <w:sz w:val="16"/>
                <w:szCs w:val="16"/>
              </w:rPr>
              <w:t>String value for the product name of the specific brand  </w:t>
            </w:r>
          </w:p>
        </w:tc>
      </w:tr>
      <w:tr w:rsidR="00102B30" w:rsidRPr="004D045C" w14:paraId="40233E40" w14:textId="77777777" w:rsidTr="00102B30">
        <w:trPr>
          <w:trHeight w:val="300"/>
        </w:trPr>
        <w:tc>
          <w:tcPr>
            <w:tcW w:w="2745" w:type="dxa"/>
            <w:tcBorders>
              <w:top w:val="nil"/>
              <w:left w:val="single" w:sz="6" w:space="0" w:color="000000"/>
              <w:bottom w:val="single" w:sz="6" w:space="0" w:color="000000"/>
              <w:right w:val="single" w:sz="6" w:space="0" w:color="000000"/>
            </w:tcBorders>
            <w:shd w:val="clear" w:color="auto" w:fill="auto"/>
            <w:vAlign w:val="center"/>
            <w:hideMark/>
          </w:tcPr>
          <w:p w14:paraId="615A3CCC" w14:textId="77777777" w:rsidR="00102B30" w:rsidRPr="00102B30" w:rsidRDefault="00102B30" w:rsidP="00102B30">
            <w:pPr>
              <w:textAlignment w:val="baseline"/>
              <w:rPr>
                <w:rFonts w:eastAsia="Times New Roman"/>
                <w:sz w:val="16"/>
                <w:szCs w:val="16"/>
              </w:rPr>
            </w:pPr>
            <w:proofErr w:type="spellStart"/>
            <w:r w:rsidRPr="004D045C">
              <w:rPr>
                <w:rFonts w:eastAsia="Times New Roman"/>
                <w:color w:val="000000"/>
                <w:sz w:val="16"/>
                <w:szCs w:val="16"/>
              </w:rPr>
              <w:t>Product_ID</w:t>
            </w:r>
            <w:proofErr w:type="spellEnd"/>
            <w:r w:rsidRPr="004D045C">
              <w:rPr>
                <w:rFonts w:eastAsia="Times New Roman"/>
                <w:color w:val="000000"/>
                <w:sz w:val="16"/>
                <w:szCs w:val="16"/>
              </w:rPr>
              <w:t> </w:t>
            </w:r>
          </w:p>
        </w:tc>
        <w:tc>
          <w:tcPr>
            <w:tcW w:w="6330" w:type="dxa"/>
            <w:tcBorders>
              <w:top w:val="nil"/>
              <w:left w:val="nil"/>
              <w:bottom w:val="single" w:sz="6" w:space="0" w:color="000000"/>
              <w:right w:val="single" w:sz="6" w:space="0" w:color="000000"/>
            </w:tcBorders>
            <w:shd w:val="clear" w:color="auto" w:fill="auto"/>
            <w:vAlign w:val="center"/>
            <w:hideMark/>
          </w:tcPr>
          <w:p w14:paraId="5DDB4642" w14:textId="77777777" w:rsidR="00102B30" w:rsidRPr="00102B30" w:rsidRDefault="00102B30" w:rsidP="00102B30">
            <w:pPr>
              <w:textAlignment w:val="baseline"/>
              <w:rPr>
                <w:rFonts w:eastAsia="Times New Roman"/>
                <w:sz w:val="16"/>
                <w:szCs w:val="16"/>
              </w:rPr>
            </w:pPr>
            <w:r w:rsidRPr="004D045C">
              <w:rPr>
                <w:rFonts w:eastAsia="Times New Roman"/>
                <w:color w:val="000000"/>
                <w:sz w:val="16"/>
                <w:szCs w:val="16"/>
              </w:rPr>
              <w:t>Unique number value for the product identification </w:t>
            </w:r>
          </w:p>
        </w:tc>
      </w:tr>
      <w:tr w:rsidR="00102B30" w:rsidRPr="004D045C" w14:paraId="25B07091" w14:textId="77777777" w:rsidTr="00102B30">
        <w:trPr>
          <w:trHeight w:val="300"/>
        </w:trPr>
        <w:tc>
          <w:tcPr>
            <w:tcW w:w="2745" w:type="dxa"/>
            <w:tcBorders>
              <w:top w:val="nil"/>
              <w:left w:val="single" w:sz="6" w:space="0" w:color="000000"/>
              <w:bottom w:val="single" w:sz="6" w:space="0" w:color="000000"/>
              <w:right w:val="single" w:sz="6" w:space="0" w:color="000000"/>
            </w:tcBorders>
            <w:shd w:val="clear" w:color="auto" w:fill="auto"/>
            <w:vAlign w:val="center"/>
            <w:hideMark/>
          </w:tcPr>
          <w:p w14:paraId="2317E2C9" w14:textId="77777777" w:rsidR="00102B30" w:rsidRPr="00102B30" w:rsidRDefault="00102B30" w:rsidP="00102B30">
            <w:pPr>
              <w:textAlignment w:val="baseline"/>
              <w:rPr>
                <w:rFonts w:eastAsia="Times New Roman"/>
                <w:sz w:val="16"/>
                <w:szCs w:val="16"/>
              </w:rPr>
            </w:pPr>
            <w:r w:rsidRPr="004D045C">
              <w:rPr>
                <w:rFonts w:eastAsia="Times New Roman"/>
                <w:color w:val="000000"/>
                <w:sz w:val="16"/>
                <w:szCs w:val="16"/>
              </w:rPr>
              <w:t>Country </w:t>
            </w:r>
          </w:p>
        </w:tc>
        <w:tc>
          <w:tcPr>
            <w:tcW w:w="6330" w:type="dxa"/>
            <w:tcBorders>
              <w:top w:val="nil"/>
              <w:left w:val="nil"/>
              <w:bottom w:val="single" w:sz="6" w:space="0" w:color="000000"/>
              <w:right w:val="single" w:sz="6" w:space="0" w:color="000000"/>
            </w:tcBorders>
            <w:shd w:val="clear" w:color="auto" w:fill="auto"/>
            <w:vAlign w:val="center"/>
            <w:hideMark/>
          </w:tcPr>
          <w:p w14:paraId="66640213" w14:textId="77777777" w:rsidR="00102B30" w:rsidRPr="00102B30" w:rsidRDefault="00102B30" w:rsidP="00102B30">
            <w:pPr>
              <w:textAlignment w:val="baseline"/>
              <w:rPr>
                <w:rFonts w:eastAsia="Times New Roman"/>
                <w:sz w:val="16"/>
                <w:szCs w:val="16"/>
              </w:rPr>
            </w:pPr>
            <w:r w:rsidRPr="004D045C">
              <w:rPr>
                <w:rFonts w:eastAsia="Times New Roman"/>
                <w:color w:val="000000"/>
                <w:sz w:val="16"/>
                <w:szCs w:val="16"/>
              </w:rPr>
              <w:t>String value for country where the consumption is being forecasted </w:t>
            </w:r>
          </w:p>
        </w:tc>
      </w:tr>
      <w:tr w:rsidR="00102B30" w:rsidRPr="004D045C" w14:paraId="1861C5A8" w14:textId="77777777" w:rsidTr="00102B30">
        <w:trPr>
          <w:trHeight w:val="300"/>
        </w:trPr>
        <w:tc>
          <w:tcPr>
            <w:tcW w:w="2745" w:type="dxa"/>
            <w:tcBorders>
              <w:top w:val="nil"/>
              <w:left w:val="single" w:sz="6" w:space="0" w:color="000000"/>
              <w:bottom w:val="single" w:sz="6" w:space="0" w:color="000000"/>
              <w:right w:val="single" w:sz="6" w:space="0" w:color="000000"/>
            </w:tcBorders>
            <w:shd w:val="clear" w:color="auto" w:fill="auto"/>
            <w:vAlign w:val="center"/>
            <w:hideMark/>
          </w:tcPr>
          <w:p w14:paraId="7CDB2019" w14:textId="77777777" w:rsidR="00102B30" w:rsidRPr="00102B30" w:rsidRDefault="00102B30" w:rsidP="00102B30">
            <w:pPr>
              <w:textAlignment w:val="baseline"/>
              <w:rPr>
                <w:rFonts w:eastAsia="Times New Roman"/>
                <w:sz w:val="16"/>
                <w:szCs w:val="16"/>
              </w:rPr>
            </w:pPr>
            <w:proofErr w:type="spellStart"/>
            <w:r w:rsidRPr="004D045C">
              <w:rPr>
                <w:rFonts w:eastAsia="Times New Roman"/>
                <w:color w:val="000000"/>
                <w:sz w:val="16"/>
                <w:szCs w:val="16"/>
              </w:rPr>
              <w:t>Forecasted_consumption_value</w:t>
            </w:r>
            <w:proofErr w:type="spellEnd"/>
            <w:r w:rsidRPr="004D045C">
              <w:rPr>
                <w:rFonts w:eastAsia="Times New Roman"/>
                <w:color w:val="000000"/>
                <w:sz w:val="16"/>
                <w:szCs w:val="16"/>
              </w:rPr>
              <w:t> </w:t>
            </w:r>
          </w:p>
        </w:tc>
        <w:tc>
          <w:tcPr>
            <w:tcW w:w="6330" w:type="dxa"/>
            <w:tcBorders>
              <w:top w:val="nil"/>
              <w:left w:val="nil"/>
              <w:bottom w:val="single" w:sz="6" w:space="0" w:color="000000"/>
              <w:right w:val="single" w:sz="6" w:space="0" w:color="000000"/>
            </w:tcBorders>
            <w:shd w:val="clear" w:color="auto" w:fill="auto"/>
            <w:vAlign w:val="center"/>
            <w:hideMark/>
          </w:tcPr>
          <w:p w14:paraId="7D6B4C79" w14:textId="77777777" w:rsidR="00102B30" w:rsidRPr="00102B30" w:rsidRDefault="00102B30" w:rsidP="00102B30">
            <w:pPr>
              <w:textAlignment w:val="baseline"/>
              <w:rPr>
                <w:rFonts w:eastAsia="Times New Roman"/>
                <w:sz w:val="16"/>
                <w:szCs w:val="16"/>
              </w:rPr>
            </w:pPr>
            <w:r w:rsidRPr="004D045C">
              <w:rPr>
                <w:rFonts w:eastAsia="Times New Roman"/>
                <w:color w:val="000000"/>
                <w:sz w:val="16"/>
                <w:szCs w:val="16"/>
              </w:rPr>
              <w:t>Numeric value that is the target variable and predicted consumption forecast </w:t>
            </w:r>
          </w:p>
        </w:tc>
      </w:tr>
    </w:tbl>
    <w:p w14:paraId="6C92EEA4" w14:textId="77777777" w:rsidR="00385327" w:rsidRPr="004D045C" w:rsidRDefault="00385327" w:rsidP="00FD737A">
      <w:pPr>
        <w:jc w:val="both"/>
        <w:rPr>
          <w:sz w:val="16"/>
          <w:szCs w:val="16"/>
        </w:rPr>
      </w:pPr>
    </w:p>
    <w:p w14:paraId="0F8E321F" w14:textId="566B3CDC" w:rsidR="00F13D1E" w:rsidRPr="004D045C" w:rsidRDefault="00F13D1E" w:rsidP="00FD737A">
      <w:pPr>
        <w:jc w:val="both"/>
        <w:rPr>
          <w:sz w:val="16"/>
          <w:szCs w:val="16"/>
        </w:rPr>
      </w:pPr>
      <w:r w:rsidRPr="004D045C">
        <w:rPr>
          <w:sz w:val="16"/>
          <w:szCs w:val="16"/>
        </w:rPr>
        <w:t>Table 5: Actual Consumption Demand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7"/>
        <w:gridCol w:w="2807"/>
      </w:tblGrid>
      <w:tr w:rsidR="00095891" w:rsidRPr="004D045C" w14:paraId="0D0E1F18" w14:textId="77777777" w:rsidTr="00095891">
        <w:trPr>
          <w:trHeight w:val="300"/>
        </w:trPr>
        <w:tc>
          <w:tcPr>
            <w:tcW w:w="2415" w:type="dxa"/>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56878F43" w14:textId="77777777" w:rsidR="00095891" w:rsidRPr="00095891" w:rsidRDefault="00095891" w:rsidP="00095891">
            <w:pPr>
              <w:textAlignment w:val="baseline"/>
              <w:rPr>
                <w:rFonts w:eastAsia="Times New Roman"/>
                <w:sz w:val="16"/>
                <w:szCs w:val="16"/>
              </w:rPr>
            </w:pPr>
            <w:r w:rsidRPr="004D045C">
              <w:rPr>
                <w:rFonts w:eastAsia="Times New Roman"/>
                <w:b/>
                <w:color w:val="000000"/>
                <w:sz w:val="16"/>
                <w:szCs w:val="16"/>
              </w:rPr>
              <w:t>Column Name</w:t>
            </w:r>
            <w:r w:rsidRPr="004D045C">
              <w:rPr>
                <w:rFonts w:eastAsia="Times New Roman"/>
                <w:color w:val="000000"/>
                <w:sz w:val="16"/>
                <w:szCs w:val="16"/>
              </w:rPr>
              <w:t> </w:t>
            </w:r>
          </w:p>
        </w:tc>
        <w:tc>
          <w:tcPr>
            <w:tcW w:w="6030" w:type="dxa"/>
            <w:tcBorders>
              <w:top w:val="single" w:sz="6" w:space="0" w:color="000000"/>
              <w:left w:val="nil"/>
              <w:bottom w:val="single" w:sz="6" w:space="0" w:color="000000"/>
              <w:right w:val="single" w:sz="6" w:space="0" w:color="000000"/>
            </w:tcBorders>
            <w:shd w:val="clear" w:color="auto" w:fill="AD9457"/>
            <w:vAlign w:val="center"/>
            <w:hideMark/>
          </w:tcPr>
          <w:p w14:paraId="298FCF3D" w14:textId="77777777" w:rsidR="00095891" w:rsidRPr="00095891" w:rsidRDefault="00095891" w:rsidP="00095891">
            <w:pPr>
              <w:textAlignment w:val="baseline"/>
              <w:rPr>
                <w:rFonts w:eastAsia="Times New Roman"/>
                <w:sz w:val="16"/>
                <w:szCs w:val="16"/>
              </w:rPr>
            </w:pPr>
            <w:r w:rsidRPr="004D045C">
              <w:rPr>
                <w:rFonts w:eastAsia="Times New Roman"/>
                <w:b/>
                <w:color w:val="000000"/>
                <w:sz w:val="16"/>
                <w:szCs w:val="16"/>
              </w:rPr>
              <w:t>Description</w:t>
            </w:r>
            <w:r w:rsidRPr="004D045C">
              <w:rPr>
                <w:rFonts w:eastAsia="Times New Roman"/>
                <w:color w:val="000000"/>
                <w:sz w:val="16"/>
                <w:szCs w:val="16"/>
              </w:rPr>
              <w:t> </w:t>
            </w:r>
          </w:p>
        </w:tc>
      </w:tr>
      <w:tr w:rsidR="00095891" w:rsidRPr="004D045C" w14:paraId="7C7D5049" w14:textId="77777777" w:rsidTr="00095891">
        <w:trPr>
          <w:trHeight w:val="300"/>
        </w:trPr>
        <w:tc>
          <w:tcPr>
            <w:tcW w:w="2415" w:type="dxa"/>
            <w:tcBorders>
              <w:top w:val="nil"/>
              <w:left w:val="single" w:sz="6" w:space="0" w:color="000000"/>
              <w:bottom w:val="single" w:sz="6" w:space="0" w:color="000000"/>
              <w:right w:val="single" w:sz="6" w:space="0" w:color="000000"/>
            </w:tcBorders>
            <w:shd w:val="clear" w:color="auto" w:fill="auto"/>
            <w:vAlign w:val="center"/>
            <w:hideMark/>
          </w:tcPr>
          <w:p w14:paraId="71CB9D94" w14:textId="77777777" w:rsidR="00095891" w:rsidRPr="00095891" w:rsidRDefault="00095891" w:rsidP="00095891">
            <w:pPr>
              <w:textAlignment w:val="baseline"/>
              <w:rPr>
                <w:rFonts w:eastAsia="Times New Roman"/>
                <w:sz w:val="16"/>
                <w:szCs w:val="16"/>
              </w:rPr>
            </w:pPr>
            <w:proofErr w:type="spellStart"/>
            <w:r w:rsidRPr="004D045C">
              <w:rPr>
                <w:rFonts w:eastAsia="Times New Roman"/>
                <w:color w:val="000000"/>
                <w:sz w:val="16"/>
                <w:szCs w:val="16"/>
              </w:rPr>
              <w:t>Week_number</w:t>
            </w:r>
            <w:proofErr w:type="spellEnd"/>
            <w:r w:rsidRPr="004D045C">
              <w:rPr>
                <w:rFonts w:eastAsia="Times New Roman"/>
                <w:color w:val="000000"/>
                <w:sz w:val="16"/>
                <w:szCs w:val="16"/>
              </w:rPr>
              <w:t> </w:t>
            </w:r>
          </w:p>
        </w:tc>
        <w:tc>
          <w:tcPr>
            <w:tcW w:w="6030" w:type="dxa"/>
            <w:tcBorders>
              <w:top w:val="nil"/>
              <w:left w:val="nil"/>
              <w:bottom w:val="single" w:sz="6" w:space="0" w:color="000000"/>
              <w:right w:val="single" w:sz="6" w:space="0" w:color="000000"/>
            </w:tcBorders>
            <w:shd w:val="clear" w:color="auto" w:fill="auto"/>
            <w:vAlign w:val="center"/>
            <w:hideMark/>
          </w:tcPr>
          <w:p w14:paraId="2B692A02" w14:textId="77777777" w:rsidR="00095891" w:rsidRPr="00095891" w:rsidRDefault="00095891" w:rsidP="00095891">
            <w:pPr>
              <w:textAlignment w:val="baseline"/>
              <w:rPr>
                <w:rFonts w:eastAsia="Times New Roman"/>
                <w:sz w:val="16"/>
                <w:szCs w:val="16"/>
              </w:rPr>
            </w:pPr>
            <w:r w:rsidRPr="004D045C">
              <w:rPr>
                <w:rFonts w:eastAsia="Times New Roman"/>
                <w:color w:val="000000"/>
                <w:sz w:val="16"/>
                <w:szCs w:val="16"/>
              </w:rPr>
              <w:t>Integer used to store the calendar week for the actual consumption </w:t>
            </w:r>
          </w:p>
        </w:tc>
      </w:tr>
      <w:tr w:rsidR="00095891" w:rsidRPr="004D045C" w14:paraId="0D44CC8E" w14:textId="77777777" w:rsidTr="00095891">
        <w:trPr>
          <w:trHeight w:val="300"/>
        </w:trPr>
        <w:tc>
          <w:tcPr>
            <w:tcW w:w="2415" w:type="dxa"/>
            <w:tcBorders>
              <w:top w:val="nil"/>
              <w:left w:val="single" w:sz="6" w:space="0" w:color="000000"/>
              <w:bottom w:val="single" w:sz="6" w:space="0" w:color="000000"/>
              <w:right w:val="single" w:sz="6" w:space="0" w:color="000000"/>
            </w:tcBorders>
            <w:shd w:val="clear" w:color="auto" w:fill="auto"/>
            <w:vAlign w:val="center"/>
            <w:hideMark/>
          </w:tcPr>
          <w:p w14:paraId="6E7DFE3F" w14:textId="77777777" w:rsidR="00095891" w:rsidRPr="00095891" w:rsidRDefault="00095891" w:rsidP="00095891">
            <w:pPr>
              <w:textAlignment w:val="baseline"/>
              <w:rPr>
                <w:rFonts w:eastAsia="Times New Roman"/>
                <w:sz w:val="16"/>
                <w:szCs w:val="16"/>
              </w:rPr>
            </w:pPr>
            <w:r w:rsidRPr="004D045C">
              <w:rPr>
                <w:rFonts w:eastAsia="Times New Roman"/>
                <w:color w:val="000000"/>
                <w:sz w:val="16"/>
                <w:szCs w:val="16"/>
              </w:rPr>
              <w:t>Year </w:t>
            </w:r>
          </w:p>
        </w:tc>
        <w:tc>
          <w:tcPr>
            <w:tcW w:w="6030" w:type="dxa"/>
            <w:tcBorders>
              <w:top w:val="nil"/>
              <w:left w:val="nil"/>
              <w:bottom w:val="single" w:sz="6" w:space="0" w:color="000000"/>
              <w:right w:val="single" w:sz="6" w:space="0" w:color="000000"/>
            </w:tcBorders>
            <w:shd w:val="clear" w:color="auto" w:fill="auto"/>
            <w:vAlign w:val="center"/>
            <w:hideMark/>
          </w:tcPr>
          <w:p w14:paraId="728FAF4B" w14:textId="77777777" w:rsidR="00095891" w:rsidRPr="00095891" w:rsidRDefault="00095891" w:rsidP="00095891">
            <w:pPr>
              <w:textAlignment w:val="baseline"/>
              <w:rPr>
                <w:rFonts w:eastAsia="Times New Roman"/>
                <w:sz w:val="16"/>
                <w:szCs w:val="16"/>
              </w:rPr>
            </w:pPr>
            <w:r w:rsidRPr="004D045C">
              <w:rPr>
                <w:rFonts w:eastAsia="Times New Roman"/>
                <w:color w:val="000000"/>
                <w:sz w:val="16"/>
                <w:szCs w:val="16"/>
              </w:rPr>
              <w:t>Calendar year for the target variable  </w:t>
            </w:r>
          </w:p>
        </w:tc>
      </w:tr>
      <w:tr w:rsidR="00095891" w:rsidRPr="004D045C" w14:paraId="50EE4531" w14:textId="77777777" w:rsidTr="00095891">
        <w:trPr>
          <w:trHeight w:val="300"/>
        </w:trPr>
        <w:tc>
          <w:tcPr>
            <w:tcW w:w="2415" w:type="dxa"/>
            <w:tcBorders>
              <w:top w:val="nil"/>
              <w:left w:val="single" w:sz="6" w:space="0" w:color="000000"/>
              <w:bottom w:val="single" w:sz="6" w:space="0" w:color="000000"/>
              <w:right w:val="single" w:sz="6" w:space="0" w:color="000000"/>
            </w:tcBorders>
            <w:shd w:val="clear" w:color="auto" w:fill="auto"/>
            <w:vAlign w:val="center"/>
            <w:hideMark/>
          </w:tcPr>
          <w:p w14:paraId="23682440" w14:textId="77777777" w:rsidR="00095891" w:rsidRPr="00095891" w:rsidRDefault="00095891" w:rsidP="00095891">
            <w:pPr>
              <w:textAlignment w:val="baseline"/>
              <w:rPr>
                <w:rFonts w:eastAsia="Times New Roman"/>
                <w:sz w:val="16"/>
                <w:szCs w:val="16"/>
              </w:rPr>
            </w:pPr>
            <w:proofErr w:type="spellStart"/>
            <w:r w:rsidRPr="004D045C">
              <w:rPr>
                <w:rFonts w:eastAsia="Times New Roman"/>
                <w:color w:val="000000"/>
                <w:sz w:val="16"/>
                <w:szCs w:val="16"/>
              </w:rPr>
              <w:t>Product_name</w:t>
            </w:r>
            <w:proofErr w:type="spellEnd"/>
            <w:r w:rsidRPr="004D045C">
              <w:rPr>
                <w:rFonts w:eastAsia="Times New Roman"/>
                <w:color w:val="000000"/>
                <w:sz w:val="16"/>
                <w:szCs w:val="16"/>
              </w:rPr>
              <w:t> </w:t>
            </w:r>
          </w:p>
        </w:tc>
        <w:tc>
          <w:tcPr>
            <w:tcW w:w="6030" w:type="dxa"/>
            <w:tcBorders>
              <w:top w:val="nil"/>
              <w:left w:val="nil"/>
              <w:bottom w:val="single" w:sz="6" w:space="0" w:color="000000"/>
              <w:right w:val="single" w:sz="6" w:space="0" w:color="000000"/>
            </w:tcBorders>
            <w:shd w:val="clear" w:color="auto" w:fill="auto"/>
            <w:vAlign w:val="center"/>
            <w:hideMark/>
          </w:tcPr>
          <w:p w14:paraId="6D437BB8" w14:textId="77777777" w:rsidR="00095891" w:rsidRPr="00095891" w:rsidRDefault="00095891" w:rsidP="00095891">
            <w:pPr>
              <w:textAlignment w:val="baseline"/>
              <w:rPr>
                <w:rFonts w:eastAsia="Times New Roman"/>
                <w:sz w:val="16"/>
                <w:szCs w:val="16"/>
              </w:rPr>
            </w:pPr>
            <w:r w:rsidRPr="004D045C">
              <w:rPr>
                <w:rFonts w:eastAsia="Times New Roman"/>
                <w:color w:val="000000"/>
                <w:sz w:val="16"/>
                <w:szCs w:val="16"/>
              </w:rPr>
              <w:t>String value for the product name of the specific brand  </w:t>
            </w:r>
          </w:p>
        </w:tc>
      </w:tr>
      <w:tr w:rsidR="00095891" w:rsidRPr="004D045C" w14:paraId="071D783F" w14:textId="77777777" w:rsidTr="00095891">
        <w:trPr>
          <w:trHeight w:val="300"/>
        </w:trPr>
        <w:tc>
          <w:tcPr>
            <w:tcW w:w="2415" w:type="dxa"/>
            <w:tcBorders>
              <w:top w:val="nil"/>
              <w:left w:val="single" w:sz="6" w:space="0" w:color="000000"/>
              <w:bottom w:val="single" w:sz="6" w:space="0" w:color="000000"/>
              <w:right w:val="single" w:sz="6" w:space="0" w:color="000000"/>
            </w:tcBorders>
            <w:shd w:val="clear" w:color="auto" w:fill="auto"/>
            <w:vAlign w:val="center"/>
            <w:hideMark/>
          </w:tcPr>
          <w:p w14:paraId="5FE152AC" w14:textId="77777777" w:rsidR="00095891" w:rsidRPr="00095891" w:rsidRDefault="00095891" w:rsidP="00095891">
            <w:pPr>
              <w:textAlignment w:val="baseline"/>
              <w:rPr>
                <w:rFonts w:eastAsia="Times New Roman"/>
                <w:sz w:val="16"/>
                <w:szCs w:val="16"/>
              </w:rPr>
            </w:pPr>
            <w:proofErr w:type="spellStart"/>
            <w:r w:rsidRPr="004D045C">
              <w:rPr>
                <w:rFonts w:eastAsia="Times New Roman"/>
                <w:color w:val="000000"/>
                <w:sz w:val="16"/>
                <w:szCs w:val="16"/>
              </w:rPr>
              <w:t>Product_ID</w:t>
            </w:r>
            <w:proofErr w:type="spellEnd"/>
            <w:r w:rsidRPr="004D045C">
              <w:rPr>
                <w:rFonts w:eastAsia="Times New Roman"/>
                <w:color w:val="000000"/>
                <w:sz w:val="16"/>
                <w:szCs w:val="16"/>
              </w:rPr>
              <w:t> </w:t>
            </w:r>
          </w:p>
        </w:tc>
        <w:tc>
          <w:tcPr>
            <w:tcW w:w="6030" w:type="dxa"/>
            <w:tcBorders>
              <w:top w:val="nil"/>
              <w:left w:val="nil"/>
              <w:bottom w:val="single" w:sz="6" w:space="0" w:color="000000"/>
              <w:right w:val="single" w:sz="6" w:space="0" w:color="000000"/>
            </w:tcBorders>
            <w:shd w:val="clear" w:color="auto" w:fill="auto"/>
            <w:vAlign w:val="center"/>
            <w:hideMark/>
          </w:tcPr>
          <w:p w14:paraId="622D8393" w14:textId="77777777" w:rsidR="00095891" w:rsidRPr="00095891" w:rsidRDefault="00095891" w:rsidP="00095891">
            <w:pPr>
              <w:textAlignment w:val="baseline"/>
              <w:rPr>
                <w:rFonts w:eastAsia="Times New Roman"/>
                <w:sz w:val="16"/>
                <w:szCs w:val="16"/>
              </w:rPr>
            </w:pPr>
            <w:r w:rsidRPr="004D045C">
              <w:rPr>
                <w:rFonts w:eastAsia="Times New Roman"/>
                <w:color w:val="000000"/>
                <w:sz w:val="16"/>
                <w:szCs w:val="16"/>
              </w:rPr>
              <w:t>Unique number value for the product identification </w:t>
            </w:r>
          </w:p>
        </w:tc>
      </w:tr>
      <w:tr w:rsidR="00095891" w:rsidRPr="004D045C" w14:paraId="02CB04D1" w14:textId="77777777" w:rsidTr="00095891">
        <w:trPr>
          <w:trHeight w:val="300"/>
        </w:trPr>
        <w:tc>
          <w:tcPr>
            <w:tcW w:w="2415" w:type="dxa"/>
            <w:tcBorders>
              <w:top w:val="nil"/>
              <w:left w:val="single" w:sz="6" w:space="0" w:color="000000"/>
              <w:bottom w:val="single" w:sz="6" w:space="0" w:color="000000"/>
              <w:right w:val="single" w:sz="6" w:space="0" w:color="000000"/>
            </w:tcBorders>
            <w:shd w:val="clear" w:color="auto" w:fill="auto"/>
            <w:vAlign w:val="center"/>
            <w:hideMark/>
          </w:tcPr>
          <w:p w14:paraId="109AB433" w14:textId="77777777" w:rsidR="00095891" w:rsidRPr="00095891" w:rsidRDefault="00095891" w:rsidP="00095891">
            <w:pPr>
              <w:textAlignment w:val="baseline"/>
              <w:rPr>
                <w:rFonts w:eastAsia="Times New Roman"/>
                <w:sz w:val="16"/>
                <w:szCs w:val="16"/>
              </w:rPr>
            </w:pPr>
            <w:r w:rsidRPr="004D045C">
              <w:rPr>
                <w:rFonts w:eastAsia="Times New Roman"/>
                <w:color w:val="000000"/>
                <w:sz w:val="16"/>
                <w:szCs w:val="16"/>
              </w:rPr>
              <w:t>Country </w:t>
            </w:r>
          </w:p>
        </w:tc>
        <w:tc>
          <w:tcPr>
            <w:tcW w:w="6030" w:type="dxa"/>
            <w:tcBorders>
              <w:top w:val="nil"/>
              <w:left w:val="nil"/>
              <w:bottom w:val="single" w:sz="6" w:space="0" w:color="000000"/>
              <w:right w:val="single" w:sz="6" w:space="0" w:color="000000"/>
            </w:tcBorders>
            <w:shd w:val="clear" w:color="auto" w:fill="auto"/>
            <w:vAlign w:val="center"/>
            <w:hideMark/>
          </w:tcPr>
          <w:p w14:paraId="19FFBB8E" w14:textId="77777777" w:rsidR="00095891" w:rsidRPr="00095891" w:rsidRDefault="00095891" w:rsidP="00095891">
            <w:pPr>
              <w:textAlignment w:val="baseline"/>
              <w:rPr>
                <w:rFonts w:eastAsia="Times New Roman"/>
                <w:sz w:val="16"/>
                <w:szCs w:val="16"/>
              </w:rPr>
            </w:pPr>
            <w:r w:rsidRPr="004D045C">
              <w:rPr>
                <w:rFonts w:eastAsia="Times New Roman"/>
                <w:color w:val="000000"/>
                <w:sz w:val="16"/>
                <w:szCs w:val="16"/>
              </w:rPr>
              <w:t>String value for country where the consumption value </w:t>
            </w:r>
          </w:p>
        </w:tc>
      </w:tr>
      <w:tr w:rsidR="00095891" w:rsidRPr="004D045C" w14:paraId="2F9C3D4E" w14:textId="77777777" w:rsidTr="00095891">
        <w:trPr>
          <w:trHeight w:val="300"/>
        </w:trPr>
        <w:tc>
          <w:tcPr>
            <w:tcW w:w="2415" w:type="dxa"/>
            <w:tcBorders>
              <w:top w:val="nil"/>
              <w:left w:val="single" w:sz="6" w:space="0" w:color="000000"/>
              <w:bottom w:val="single" w:sz="6" w:space="0" w:color="000000"/>
              <w:right w:val="single" w:sz="6" w:space="0" w:color="000000"/>
            </w:tcBorders>
            <w:shd w:val="clear" w:color="auto" w:fill="auto"/>
            <w:vAlign w:val="center"/>
            <w:hideMark/>
          </w:tcPr>
          <w:p w14:paraId="41846B51" w14:textId="77777777" w:rsidR="00095891" w:rsidRPr="00095891" w:rsidRDefault="00095891" w:rsidP="00095891">
            <w:pPr>
              <w:textAlignment w:val="baseline"/>
              <w:rPr>
                <w:rFonts w:eastAsia="Times New Roman"/>
                <w:sz w:val="16"/>
                <w:szCs w:val="16"/>
              </w:rPr>
            </w:pPr>
            <w:proofErr w:type="spellStart"/>
            <w:r w:rsidRPr="004D045C">
              <w:rPr>
                <w:rFonts w:eastAsia="Times New Roman"/>
                <w:color w:val="000000"/>
                <w:sz w:val="16"/>
                <w:szCs w:val="16"/>
              </w:rPr>
              <w:t>Actual_consumption_value</w:t>
            </w:r>
            <w:proofErr w:type="spellEnd"/>
            <w:r w:rsidRPr="004D045C">
              <w:rPr>
                <w:rFonts w:eastAsia="Times New Roman"/>
                <w:color w:val="000000"/>
                <w:sz w:val="16"/>
                <w:szCs w:val="16"/>
              </w:rPr>
              <w:t> </w:t>
            </w:r>
          </w:p>
        </w:tc>
        <w:tc>
          <w:tcPr>
            <w:tcW w:w="6030" w:type="dxa"/>
            <w:tcBorders>
              <w:top w:val="nil"/>
              <w:left w:val="nil"/>
              <w:bottom w:val="single" w:sz="6" w:space="0" w:color="000000"/>
              <w:right w:val="single" w:sz="6" w:space="0" w:color="000000"/>
            </w:tcBorders>
            <w:shd w:val="clear" w:color="auto" w:fill="auto"/>
            <w:vAlign w:val="center"/>
            <w:hideMark/>
          </w:tcPr>
          <w:p w14:paraId="1015CE69" w14:textId="77777777" w:rsidR="00095891" w:rsidRPr="00095891" w:rsidRDefault="00095891" w:rsidP="00095891">
            <w:pPr>
              <w:textAlignment w:val="baseline"/>
              <w:rPr>
                <w:rFonts w:eastAsia="Times New Roman"/>
                <w:sz w:val="16"/>
                <w:szCs w:val="16"/>
              </w:rPr>
            </w:pPr>
            <w:r w:rsidRPr="004D045C">
              <w:rPr>
                <w:rFonts w:eastAsia="Times New Roman"/>
                <w:color w:val="000000"/>
                <w:sz w:val="16"/>
                <w:szCs w:val="16"/>
              </w:rPr>
              <w:t>Numeric value that is the target variable and actual consumption value </w:t>
            </w:r>
          </w:p>
        </w:tc>
      </w:tr>
    </w:tbl>
    <w:p w14:paraId="5468C9FD" w14:textId="77777777" w:rsidR="00385327" w:rsidRPr="004D045C" w:rsidRDefault="00385327" w:rsidP="00FD737A">
      <w:pPr>
        <w:jc w:val="both"/>
        <w:rPr>
          <w:sz w:val="16"/>
          <w:szCs w:val="16"/>
        </w:rPr>
      </w:pPr>
    </w:p>
    <w:p w14:paraId="362F2EEB" w14:textId="77777777" w:rsidR="00AC6DED" w:rsidRDefault="00AC6DED" w:rsidP="00FD737A">
      <w:pPr>
        <w:jc w:val="both"/>
      </w:pPr>
    </w:p>
    <w:p w14:paraId="4BD964EA" w14:textId="77777777" w:rsidR="00AC6DED" w:rsidRDefault="00AC6DED" w:rsidP="00FD737A">
      <w:pPr>
        <w:jc w:val="both"/>
      </w:pPr>
    </w:p>
    <w:p w14:paraId="4302836A" w14:textId="77777777" w:rsidR="00AC6DED" w:rsidRDefault="00AC6DED" w:rsidP="00FD737A">
      <w:pPr>
        <w:jc w:val="both"/>
      </w:pPr>
    </w:p>
    <w:p w14:paraId="6DFCC52C" w14:textId="77777777" w:rsidR="00AC6DED" w:rsidRDefault="00AC6DED" w:rsidP="00FD737A">
      <w:pPr>
        <w:jc w:val="both"/>
      </w:pPr>
    </w:p>
    <w:p w14:paraId="103F1FEE" w14:textId="055854FD" w:rsidR="00F13D1E" w:rsidRPr="004D045C" w:rsidRDefault="00F13D1E" w:rsidP="00FD737A">
      <w:pPr>
        <w:jc w:val="both"/>
        <w:rPr>
          <w:sz w:val="16"/>
          <w:szCs w:val="16"/>
        </w:rPr>
      </w:pPr>
      <w:r w:rsidRPr="004D045C">
        <w:rPr>
          <w:sz w:val="16"/>
          <w:szCs w:val="16"/>
        </w:rPr>
        <w:t>Table 6: Google Trends Data – Over Time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8"/>
        <w:gridCol w:w="3886"/>
      </w:tblGrid>
      <w:tr w:rsidR="00315CCF" w:rsidRPr="004D045C" w14:paraId="2755891E" w14:textId="77777777" w:rsidTr="00315CCF">
        <w:trPr>
          <w:trHeight w:val="300"/>
        </w:trPr>
        <w:tc>
          <w:tcPr>
            <w:tcW w:w="1455" w:type="dxa"/>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5176E779" w14:textId="77777777" w:rsidR="00315CCF" w:rsidRPr="00315CCF" w:rsidRDefault="00315CCF" w:rsidP="00315CCF">
            <w:pPr>
              <w:textAlignment w:val="baseline"/>
              <w:rPr>
                <w:rFonts w:eastAsia="Times New Roman"/>
                <w:sz w:val="16"/>
                <w:szCs w:val="16"/>
              </w:rPr>
            </w:pPr>
            <w:r w:rsidRPr="004D045C">
              <w:rPr>
                <w:rFonts w:eastAsia="Times New Roman"/>
                <w:b/>
                <w:color w:val="000000"/>
                <w:sz w:val="16"/>
                <w:szCs w:val="16"/>
              </w:rPr>
              <w:t>Column Name</w:t>
            </w:r>
            <w:r w:rsidRPr="004D045C">
              <w:rPr>
                <w:rFonts w:eastAsia="Times New Roman"/>
                <w:color w:val="000000"/>
                <w:sz w:val="16"/>
                <w:szCs w:val="16"/>
              </w:rPr>
              <w:t> </w:t>
            </w:r>
          </w:p>
        </w:tc>
        <w:tc>
          <w:tcPr>
            <w:tcW w:w="7875" w:type="dxa"/>
            <w:tcBorders>
              <w:top w:val="single" w:sz="6" w:space="0" w:color="000000"/>
              <w:left w:val="nil"/>
              <w:bottom w:val="single" w:sz="6" w:space="0" w:color="000000"/>
              <w:right w:val="single" w:sz="6" w:space="0" w:color="000000"/>
            </w:tcBorders>
            <w:shd w:val="clear" w:color="auto" w:fill="AD9457"/>
            <w:vAlign w:val="center"/>
            <w:hideMark/>
          </w:tcPr>
          <w:p w14:paraId="599AEBD1" w14:textId="77777777" w:rsidR="00315CCF" w:rsidRPr="00315CCF" w:rsidRDefault="00315CCF" w:rsidP="00315CCF">
            <w:pPr>
              <w:textAlignment w:val="baseline"/>
              <w:rPr>
                <w:rFonts w:eastAsia="Times New Roman"/>
                <w:sz w:val="16"/>
                <w:szCs w:val="16"/>
              </w:rPr>
            </w:pPr>
            <w:r w:rsidRPr="004D045C">
              <w:rPr>
                <w:rFonts w:eastAsia="Times New Roman"/>
                <w:b/>
                <w:color w:val="000000"/>
                <w:sz w:val="16"/>
                <w:szCs w:val="16"/>
              </w:rPr>
              <w:t>Description</w:t>
            </w:r>
            <w:r w:rsidRPr="004D045C">
              <w:rPr>
                <w:rFonts w:eastAsia="Times New Roman"/>
                <w:color w:val="000000"/>
                <w:sz w:val="16"/>
                <w:szCs w:val="16"/>
              </w:rPr>
              <w:t> </w:t>
            </w:r>
          </w:p>
        </w:tc>
      </w:tr>
      <w:tr w:rsidR="00315CCF" w:rsidRPr="004D045C" w14:paraId="363F2CF8" w14:textId="77777777" w:rsidTr="00315CCF">
        <w:trPr>
          <w:trHeight w:val="300"/>
        </w:trPr>
        <w:tc>
          <w:tcPr>
            <w:tcW w:w="1455" w:type="dxa"/>
            <w:tcBorders>
              <w:top w:val="nil"/>
              <w:left w:val="single" w:sz="6" w:space="0" w:color="000000"/>
              <w:bottom w:val="single" w:sz="6" w:space="0" w:color="000000"/>
              <w:right w:val="single" w:sz="6" w:space="0" w:color="000000"/>
            </w:tcBorders>
            <w:shd w:val="clear" w:color="auto" w:fill="auto"/>
            <w:vAlign w:val="center"/>
            <w:hideMark/>
          </w:tcPr>
          <w:p w14:paraId="177A15B9" w14:textId="77777777" w:rsidR="00315CCF" w:rsidRPr="00315CCF" w:rsidRDefault="00315CCF" w:rsidP="00315CCF">
            <w:pPr>
              <w:textAlignment w:val="baseline"/>
              <w:rPr>
                <w:rFonts w:eastAsia="Times New Roman"/>
                <w:sz w:val="16"/>
                <w:szCs w:val="16"/>
              </w:rPr>
            </w:pPr>
            <w:r w:rsidRPr="004D045C">
              <w:rPr>
                <w:rFonts w:eastAsia="Times New Roman"/>
                <w:color w:val="000000"/>
                <w:sz w:val="16"/>
                <w:szCs w:val="16"/>
              </w:rPr>
              <w:t>Date </w:t>
            </w:r>
          </w:p>
        </w:tc>
        <w:tc>
          <w:tcPr>
            <w:tcW w:w="7875" w:type="dxa"/>
            <w:tcBorders>
              <w:top w:val="nil"/>
              <w:left w:val="nil"/>
              <w:bottom w:val="single" w:sz="6" w:space="0" w:color="000000"/>
              <w:right w:val="single" w:sz="6" w:space="0" w:color="000000"/>
            </w:tcBorders>
            <w:shd w:val="clear" w:color="auto" w:fill="auto"/>
            <w:vAlign w:val="center"/>
            <w:hideMark/>
          </w:tcPr>
          <w:p w14:paraId="41A01B2C" w14:textId="77777777" w:rsidR="00315CCF" w:rsidRPr="00315CCF" w:rsidRDefault="00315CCF" w:rsidP="00315CCF">
            <w:pPr>
              <w:textAlignment w:val="baseline"/>
              <w:rPr>
                <w:rFonts w:eastAsia="Times New Roman"/>
                <w:sz w:val="16"/>
                <w:szCs w:val="16"/>
              </w:rPr>
            </w:pPr>
            <w:r w:rsidRPr="004D045C">
              <w:rPr>
                <w:rFonts w:eastAsia="Times New Roman"/>
                <w:color w:val="000000"/>
                <w:sz w:val="16"/>
                <w:szCs w:val="16"/>
              </w:rPr>
              <w:t>The date for the data point, typically weekly. </w:t>
            </w:r>
          </w:p>
        </w:tc>
      </w:tr>
      <w:tr w:rsidR="00315CCF" w:rsidRPr="004D045C" w14:paraId="37F851FD" w14:textId="77777777" w:rsidTr="00315CCF">
        <w:trPr>
          <w:trHeight w:val="300"/>
        </w:trPr>
        <w:tc>
          <w:tcPr>
            <w:tcW w:w="1455" w:type="dxa"/>
            <w:tcBorders>
              <w:top w:val="nil"/>
              <w:left w:val="single" w:sz="6" w:space="0" w:color="000000"/>
              <w:bottom w:val="single" w:sz="6" w:space="0" w:color="000000"/>
              <w:right w:val="single" w:sz="6" w:space="0" w:color="000000"/>
            </w:tcBorders>
            <w:shd w:val="clear" w:color="auto" w:fill="auto"/>
            <w:vAlign w:val="center"/>
            <w:hideMark/>
          </w:tcPr>
          <w:p w14:paraId="30ACF299" w14:textId="77777777" w:rsidR="00315CCF" w:rsidRPr="00315CCF" w:rsidRDefault="00315CCF" w:rsidP="00315CCF">
            <w:pPr>
              <w:textAlignment w:val="baseline"/>
              <w:rPr>
                <w:rFonts w:eastAsia="Times New Roman"/>
                <w:sz w:val="16"/>
                <w:szCs w:val="16"/>
              </w:rPr>
            </w:pPr>
            <w:r w:rsidRPr="004D045C">
              <w:rPr>
                <w:rFonts w:eastAsia="Times New Roman"/>
                <w:color w:val="000000"/>
                <w:sz w:val="16"/>
                <w:szCs w:val="16"/>
              </w:rPr>
              <w:t>Brand Name </w:t>
            </w:r>
          </w:p>
        </w:tc>
        <w:tc>
          <w:tcPr>
            <w:tcW w:w="7875" w:type="dxa"/>
            <w:tcBorders>
              <w:top w:val="nil"/>
              <w:left w:val="nil"/>
              <w:bottom w:val="single" w:sz="6" w:space="0" w:color="000000"/>
              <w:right w:val="single" w:sz="6" w:space="0" w:color="000000"/>
            </w:tcBorders>
            <w:shd w:val="clear" w:color="auto" w:fill="auto"/>
            <w:vAlign w:val="center"/>
            <w:hideMark/>
          </w:tcPr>
          <w:p w14:paraId="75E39C83" w14:textId="77777777" w:rsidR="00315CCF" w:rsidRPr="00315CCF" w:rsidRDefault="00315CCF" w:rsidP="00315CCF">
            <w:pPr>
              <w:textAlignment w:val="baseline"/>
              <w:rPr>
                <w:rFonts w:eastAsia="Times New Roman"/>
                <w:sz w:val="16"/>
                <w:szCs w:val="16"/>
              </w:rPr>
            </w:pPr>
            <w:r w:rsidRPr="004D045C">
              <w:rPr>
                <w:rFonts w:eastAsia="Times New Roman"/>
                <w:color w:val="000000"/>
                <w:sz w:val="16"/>
                <w:szCs w:val="16"/>
              </w:rPr>
              <w:t>An integer representing the search interest for Brand on that date. </w:t>
            </w:r>
          </w:p>
        </w:tc>
      </w:tr>
      <w:tr w:rsidR="00315CCF" w:rsidRPr="004D045C" w14:paraId="34164DD0" w14:textId="77777777" w:rsidTr="00315CCF">
        <w:trPr>
          <w:trHeight w:val="300"/>
        </w:trPr>
        <w:tc>
          <w:tcPr>
            <w:tcW w:w="1455" w:type="dxa"/>
            <w:tcBorders>
              <w:top w:val="nil"/>
              <w:left w:val="single" w:sz="6" w:space="0" w:color="000000"/>
              <w:bottom w:val="single" w:sz="6" w:space="0" w:color="000000"/>
              <w:right w:val="single" w:sz="6" w:space="0" w:color="000000"/>
            </w:tcBorders>
            <w:shd w:val="clear" w:color="auto" w:fill="auto"/>
            <w:vAlign w:val="center"/>
            <w:hideMark/>
          </w:tcPr>
          <w:p w14:paraId="4C6E2F40" w14:textId="77777777" w:rsidR="00315CCF" w:rsidRPr="00315CCF" w:rsidRDefault="00315CCF" w:rsidP="00315CCF">
            <w:pPr>
              <w:textAlignment w:val="baseline"/>
              <w:rPr>
                <w:rFonts w:eastAsia="Times New Roman"/>
                <w:sz w:val="16"/>
                <w:szCs w:val="16"/>
              </w:rPr>
            </w:pPr>
            <w:proofErr w:type="spellStart"/>
            <w:r w:rsidRPr="004D045C">
              <w:rPr>
                <w:rFonts w:eastAsia="Times New Roman"/>
                <w:color w:val="000000"/>
                <w:sz w:val="16"/>
                <w:szCs w:val="16"/>
              </w:rPr>
              <w:t>isPartial</w:t>
            </w:r>
            <w:proofErr w:type="spellEnd"/>
            <w:r w:rsidRPr="004D045C">
              <w:rPr>
                <w:rFonts w:eastAsia="Times New Roman"/>
                <w:color w:val="000000"/>
                <w:sz w:val="16"/>
                <w:szCs w:val="16"/>
              </w:rPr>
              <w:t> </w:t>
            </w:r>
          </w:p>
        </w:tc>
        <w:tc>
          <w:tcPr>
            <w:tcW w:w="7875" w:type="dxa"/>
            <w:tcBorders>
              <w:top w:val="nil"/>
              <w:left w:val="nil"/>
              <w:bottom w:val="single" w:sz="6" w:space="0" w:color="000000"/>
              <w:right w:val="single" w:sz="6" w:space="0" w:color="000000"/>
            </w:tcBorders>
            <w:shd w:val="clear" w:color="auto" w:fill="auto"/>
            <w:vAlign w:val="center"/>
            <w:hideMark/>
          </w:tcPr>
          <w:p w14:paraId="3A178A02" w14:textId="77777777" w:rsidR="00315CCF" w:rsidRPr="00315CCF" w:rsidRDefault="00315CCF" w:rsidP="00315CCF">
            <w:pPr>
              <w:textAlignment w:val="baseline"/>
              <w:rPr>
                <w:rFonts w:eastAsia="Times New Roman"/>
                <w:sz w:val="16"/>
                <w:szCs w:val="16"/>
              </w:rPr>
            </w:pPr>
            <w:r w:rsidRPr="004D045C">
              <w:rPr>
                <w:rFonts w:eastAsia="Times New Roman"/>
                <w:color w:val="000000"/>
                <w:sz w:val="16"/>
                <w:szCs w:val="16"/>
              </w:rPr>
              <w:t>A Boolean indicating whether the data for the given period is complete or preliminary. </w:t>
            </w:r>
          </w:p>
        </w:tc>
      </w:tr>
    </w:tbl>
    <w:p w14:paraId="215C46B9" w14:textId="77777777" w:rsidR="00385327" w:rsidRPr="004D045C" w:rsidRDefault="00385327" w:rsidP="00FD737A">
      <w:pPr>
        <w:jc w:val="both"/>
        <w:rPr>
          <w:sz w:val="16"/>
          <w:szCs w:val="16"/>
        </w:rPr>
      </w:pPr>
    </w:p>
    <w:p w14:paraId="1316B10E" w14:textId="2680D7F7" w:rsidR="00F13D1E" w:rsidRPr="004D045C" w:rsidRDefault="00F13D1E" w:rsidP="00FD737A">
      <w:pPr>
        <w:jc w:val="both"/>
        <w:rPr>
          <w:sz w:val="16"/>
          <w:szCs w:val="16"/>
        </w:rPr>
      </w:pPr>
      <w:r w:rsidRPr="004D045C">
        <w:rPr>
          <w:sz w:val="16"/>
          <w:szCs w:val="16"/>
        </w:rPr>
        <w:t>Table 7: Amazon Reviews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2"/>
        <w:gridCol w:w="3582"/>
      </w:tblGrid>
      <w:tr w:rsidR="00B9583A" w:rsidRPr="004D045C" w14:paraId="6AB3A94F" w14:textId="77777777" w:rsidTr="00B9583A">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2ED32BAB" w14:textId="77777777" w:rsidR="00B9583A" w:rsidRPr="00B9583A" w:rsidRDefault="00B9583A" w:rsidP="00B9583A">
            <w:pPr>
              <w:textAlignment w:val="baseline"/>
              <w:rPr>
                <w:rFonts w:eastAsia="Times New Roman"/>
                <w:sz w:val="16"/>
                <w:szCs w:val="16"/>
              </w:rPr>
            </w:pPr>
            <w:r w:rsidRPr="004D045C">
              <w:rPr>
                <w:rFonts w:eastAsia="Times New Roman"/>
                <w:b/>
                <w:color w:val="000000"/>
                <w:sz w:val="16"/>
                <w:szCs w:val="16"/>
              </w:rPr>
              <w:t>Column Name</w:t>
            </w:r>
            <w:r w:rsidRPr="004D045C">
              <w:rPr>
                <w:rFonts w:eastAsia="Times New Roman"/>
                <w:color w:val="000000"/>
                <w:sz w:val="16"/>
                <w:szCs w:val="16"/>
              </w:rPr>
              <w:t> </w:t>
            </w:r>
          </w:p>
        </w:tc>
        <w:tc>
          <w:tcPr>
            <w:tcW w:w="7740" w:type="dxa"/>
            <w:tcBorders>
              <w:top w:val="single" w:sz="6" w:space="0" w:color="000000"/>
              <w:left w:val="nil"/>
              <w:bottom w:val="single" w:sz="6" w:space="0" w:color="000000"/>
              <w:right w:val="single" w:sz="6" w:space="0" w:color="000000"/>
            </w:tcBorders>
            <w:shd w:val="clear" w:color="auto" w:fill="AD9457"/>
            <w:vAlign w:val="center"/>
            <w:hideMark/>
          </w:tcPr>
          <w:p w14:paraId="763F051A" w14:textId="77777777" w:rsidR="00B9583A" w:rsidRPr="00B9583A" w:rsidRDefault="00B9583A" w:rsidP="00B9583A">
            <w:pPr>
              <w:textAlignment w:val="baseline"/>
              <w:rPr>
                <w:rFonts w:eastAsia="Times New Roman"/>
                <w:sz w:val="16"/>
                <w:szCs w:val="16"/>
              </w:rPr>
            </w:pPr>
            <w:r w:rsidRPr="004D045C">
              <w:rPr>
                <w:rFonts w:eastAsia="Times New Roman"/>
                <w:b/>
                <w:color w:val="000000"/>
                <w:sz w:val="16"/>
                <w:szCs w:val="16"/>
              </w:rPr>
              <w:t>Description</w:t>
            </w:r>
            <w:r w:rsidRPr="004D045C">
              <w:rPr>
                <w:rFonts w:eastAsia="Times New Roman"/>
                <w:color w:val="000000"/>
                <w:sz w:val="16"/>
                <w:szCs w:val="16"/>
              </w:rPr>
              <w:t> </w:t>
            </w:r>
          </w:p>
        </w:tc>
      </w:tr>
      <w:tr w:rsidR="00B9583A" w:rsidRPr="004D045C" w14:paraId="486A22A4" w14:textId="77777777" w:rsidTr="00B9583A">
        <w:trPr>
          <w:trHeight w:val="525"/>
        </w:trPr>
        <w:tc>
          <w:tcPr>
            <w:tcW w:w="1515" w:type="dxa"/>
            <w:tcBorders>
              <w:top w:val="nil"/>
              <w:left w:val="single" w:sz="6" w:space="0" w:color="000000"/>
              <w:bottom w:val="single" w:sz="6" w:space="0" w:color="000000"/>
              <w:right w:val="single" w:sz="6" w:space="0" w:color="000000"/>
            </w:tcBorders>
            <w:shd w:val="clear" w:color="auto" w:fill="auto"/>
            <w:vAlign w:val="center"/>
            <w:hideMark/>
          </w:tcPr>
          <w:p w14:paraId="09732713" w14:textId="77777777" w:rsidR="00B9583A" w:rsidRPr="00B9583A" w:rsidRDefault="00B9583A" w:rsidP="00B9583A">
            <w:pPr>
              <w:textAlignment w:val="baseline"/>
              <w:rPr>
                <w:rFonts w:eastAsia="Times New Roman"/>
                <w:sz w:val="16"/>
                <w:szCs w:val="16"/>
              </w:rPr>
            </w:pPr>
            <w:r w:rsidRPr="004D045C">
              <w:rPr>
                <w:rFonts w:eastAsia="Times New Roman"/>
                <w:color w:val="000000"/>
                <w:sz w:val="16"/>
                <w:szCs w:val="16"/>
              </w:rPr>
              <w:t>title </w:t>
            </w:r>
          </w:p>
        </w:tc>
        <w:tc>
          <w:tcPr>
            <w:tcW w:w="7740" w:type="dxa"/>
            <w:tcBorders>
              <w:top w:val="nil"/>
              <w:left w:val="nil"/>
              <w:bottom w:val="single" w:sz="6" w:space="0" w:color="000000"/>
              <w:right w:val="single" w:sz="6" w:space="0" w:color="000000"/>
            </w:tcBorders>
            <w:shd w:val="clear" w:color="auto" w:fill="auto"/>
            <w:vAlign w:val="center"/>
            <w:hideMark/>
          </w:tcPr>
          <w:p w14:paraId="21AEC28B" w14:textId="77777777" w:rsidR="00B9583A" w:rsidRPr="00B9583A" w:rsidRDefault="00B9583A" w:rsidP="00B9583A">
            <w:pPr>
              <w:textAlignment w:val="baseline"/>
              <w:rPr>
                <w:rFonts w:eastAsia="Times New Roman"/>
                <w:sz w:val="16"/>
                <w:szCs w:val="16"/>
              </w:rPr>
            </w:pPr>
            <w:r w:rsidRPr="004D045C">
              <w:rPr>
                <w:rFonts w:eastAsia="Times New Roman"/>
                <w:color w:val="000000"/>
                <w:sz w:val="16"/>
                <w:szCs w:val="16"/>
              </w:rPr>
              <w:t>The title of the review provided by the customer. It summarizes the customer's experience or opinion about the product. </w:t>
            </w:r>
          </w:p>
        </w:tc>
      </w:tr>
      <w:tr w:rsidR="00B9583A" w:rsidRPr="004D045C" w14:paraId="7BFD65DE" w14:textId="77777777" w:rsidTr="00B9583A">
        <w:trPr>
          <w:trHeight w:val="525"/>
        </w:trPr>
        <w:tc>
          <w:tcPr>
            <w:tcW w:w="1515" w:type="dxa"/>
            <w:tcBorders>
              <w:top w:val="nil"/>
              <w:left w:val="single" w:sz="6" w:space="0" w:color="000000"/>
              <w:bottom w:val="single" w:sz="6" w:space="0" w:color="000000"/>
              <w:right w:val="single" w:sz="6" w:space="0" w:color="000000"/>
            </w:tcBorders>
            <w:shd w:val="clear" w:color="auto" w:fill="auto"/>
            <w:vAlign w:val="center"/>
            <w:hideMark/>
          </w:tcPr>
          <w:p w14:paraId="2ABFC6BF" w14:textId="77777777" w:rsidR="00B9583A" w:rsidRPr="00B9583A" w:rsidRDefault="00B9583A" w:rsidP="00B9583A">
            <w:pPr>
              <w:textAlignment w:val="baseline"/>
              <w:rPr>
                <w:rFonts w:eastAsia="Times New Roman"/>
                <w:sz w:val="16"/>
                <w:szCs w:val="16"/>
              </w:rPr>
            </w:pPr>
            <w:r w:rsidRPr="004D045C">
              <w:rPr>
                <w:rFonts w:eastAsia="Times New Roman"/>
                <w:color w:val="000000"/>
                <w:sz w:val="16"/>
                <w:szCs w:val="16"/>
              </w:rPr>
              <w:t>body </w:t>
            </w:r>
          </w:p>
        </w:tc>
        <w:tc>
          <w:tcPr>
            <w:tcW w:w="7740" w:type="dxa"/>
            <w:tcBorders>
              <w:top w:val="nil"/>
              <w:left w:val="nil"/>
              <w:bottom w:val="single" w:sz="6" w:space="0" w:color="000000"/>
              <w:right w:val="single" w:sz="6" w:space="0" w:color="000000"/>
            </w:tcBorders>
            <w:shd w:val="clear" w:color="auto" w:fill="auto"/>
            <w:vAlign w:val="center"/>
            <w:hideMark/>
          </w:tcPr>
          <w:p w14:paraId="1A3846B6" w14:textId="77777777" w:rsidR="00B9583A" w:rsidRPr="00B9583A" w:rsidRDefault="00B9583A" w:rsidP="00B9583A">
            <w:pPr>
              <w:textAlignment w:val="baseline"/>
              <w:rPr>
                <w:rFonts w:eastAsia="Times New Roman"/>
                <w:sz w:val="16"/>
                <w:szCs w:val="16"/>
              </w:rPr>
            </w:pPr>
            <w:r w:rsidRPr="004D045C">
              <w:rPr>
                <w:rFonts w:eastAsia="Times New Roman"/>
                <w:color w:val="000000"/>
                <w:sz w:val="16"/>
                <w:szCs w:val="16"/>
              </w:rPr>
              <w:t>The full text of the review written by the customer. It contains the customer's detailed experience, opinions, and comments about the product. </w:t>
            </w:r>
          </w:p>
        </w:tc>
      </w:tr>
      <w:tr w:rsidR="00B9583A" w:rsidRPr="004D045C" w14:paraId="717EACC6" w14:textId="77777777" w:rsidTr="00B9583A">
        <w:trPr>
          <w:trHeight w:val="525"/>
        </w:trPr>
        <w:tc>
          <w:tcPr>
            <w:tcW w:w="1515" w:type="dxa"/>
            <w:tcBorders>
              <w:top w:val="nil"/>
              <w:left w:val="single" w:sz="6" w:space="0" w:color="000000"/>
              <w:bottom w:val="single" w:sz="6" w:space="0" w:color="000000"/>
              <w:right w:val="single" w:sz="6" w:space="0" w:color="000000"/>
            </w:tcBorders>
            <w:shd w:val="clear" w:color="auto" w:fill="auto"/>
            <w:vAlign w:val="center"/>
            <w:hideMark/>
          </w:tcPr>
          <w:p w14:paraId="4339E6DD" w14:textId="77777777" w:rsidR="00B9583A" w:rsidRPr="00B9583A" w:rsidRDefault="00B9583A" w:rsidP="00B9583A">
            <w:pPr>
              <w:textAlignment w:val="baseline"/>
              <w:rPr>
                <w:rFonts w:eastAsia="Times New Roman"/>
                <w:sz w:val="16"/>
                <w:szCs w:val="16"/>
              </w:rPr>
            </w:pPr>
            <w:proofErr w:type="spellStart"/>
            <w:r w:rsidRPr="004D045C">
              <w:rPr>
                <w:rFonts w:eastAsia="Times New Roman"/>
                <w:color w:val="000000"/>
                <w:sz w:val="16"/>
                <w:szCs w:val="16"/>
              </w:rPr>
              <w:t>sentiment_label</w:t>
            </w:r>
            <w:proofErr w:type="spellEnd"/>
            <w:r w:rsidRPr="004D045C">
              <w:rPr>
                <w:rFonts w:eastAsia="Times New Roman"/>
                <w:color w:val="000000"/>
                <w:sz w:val="16"/>
                <w:szCs w:val="16"/>
              </w:rPr>
              <w:t> </w:t>
            </w:r>
          </w:p>
        </w:tc>
        <w:tc>
          <w:tcPr>
            <w:tcW w:w="7740" w:type="dxa"/>
            <w:tcBorders>
              <w:top w:val="nil"/>
              <w:left w:val="nil"/>
              <w:bottom w:val="single" w:sz="6" w:space="0" w:color="000000"/>
              <w:right w:val="single" w:sz="6" w:space="0" w:color="000000"/>
            </w:tcBorders>
            <w:shd w:val="clear" w:color="auto" w:fill="auto"/>
            <w:vAlign w:val="center"/>
            <w:hideMark/>
          </w:tcPr>
          <w:p w14:paraId="1F5A97CF" w14:textId="77777777" w:rsidR="00B9583A" w:rsidRPr="00B9583A" w:rsidRDefault="00B9583A" w:rsidP="00B9583A">
            <w:pPr>
              <w:textAlignment w:val="baseline"/>
              <w:rPr>
                <w:rFonts w:eastAsia="Times New Roman"/>
                <w:sz w:val="16"/>
                <w:szCs w:val="16"/>
              </w:rPr>
            </w:pPr>
            <w:r w:rsidRPr="004D045C">
              <w:rPr>
                <w:rFonts w:eastAsia="Times New Roman"/>
                <w:color w:val="000000"/>
                <w:sz w:val="16"/>
                <w:szCs w:val="16"/>
              </w:rPr>
              <w:t>A label indicating the overall sentiment of the review as interpreted by sentiment analysis algorithms. It classifies the sentiment of the review into categories. </w:t>
            </w:r>
          </w:p>
        </w:tc>
      </w:tr>
      <w:tr w:rsidR="00B9583A" w:rsidRPr="004D045C" w14:paraId="157C19C8" w14:textId="77777777" w:rsidTr="00B9583A">
        <w:trPr>
          <w:trHeight w:val="525"/>
        </w:trPr>
        <w:tc>
          <w:tcPr>
            <w:tcW w:w="1515" w:type="dxa"/>
            <w:tcBorders>
              <w:top w:val="nil"/>
              <w:left w:val="single" w:sz="6" w:space="0" w:color="000000"/>
              <w:bottom w:val="single" w:sz="6" w:space="0" w:color="000000"/>
              <w:right w:val="single" w:sz="6" w:space="0" w:color="000000"/>
            </w:tcBorders>
            <w:shd w:val="clear" w:color="auto" w:fill="auto"/>
            <w:vAlign w:val="center"/>
            <w:hideMark/>
          </w:tcPr>
          <w:p w14:paraId="23B71A33" w14:textId="77777777" w:rsidR="00B9583A" w:rsidRPr="00B9583A" w:rsidRDefault="00B9583A" w:rsidP="00B9583A">
            <w:pPr>
              <w:textAlignment w:val="baseline"/>
              <w:rPr>
                <w:rFonts w:eastAsia="Times New Roman"/>
                <w:sz w:val="16"/>
                <w:szCs w:val="16"/>
              </w:rPr>
            </w:pPr>
            <w:proofErr w:type="spellStart"/>
            <w:r w:rsidRPr="004D045C">
              <w:rPr>
                <w:rFonts w:eastAsia="Times New Roman"/>
                <w:color w:val="000000"/>
                <w:sz w:val="16"/>
                <w:szCs w:val="16"/>
              </w:rPr>
              <w:t>sentiment_score</w:t>
            </w:r>
            <w:proofErr w:type="spellEnd"/>
            <w:r w:rsidRPr="004D045C">
              <w:rPr>
                <w:rFonts w:eastAsia="Times New Roman"/>
                <w:color w:val="000000"/>
                <w:sz w:val="16"/>
                <w:szCs w:val="16"/>
              </w:rPr>
              <w:t> </w:t>
            </w:r>
          </w:p>
        </w:tc>
        <w:tc>
          <w:tcPr>
            <w:tcW w:w="7740" w:type="dxa"/>
            <w:tcBorders>
              <w:top w:val="nil"/>
              <w:left w:val="nil"/>
              <w:bottom w:val="single" w:sz="6" w:space="0" w:color="000000"/>
              <w:right w:val="single" w:sz="6" w:space="0" w:color="000000"/>
            </w:tcBorders>
            <w:shd w:val="clear" w:color="auto" w:fill="auto"/>
            <w:vAlign w:val="center"/>
            <w:hideMark/>
          </w:tcPr>
          <w:p w14:paraId="4274CA27" w14:textId="77777777" w:rsidR="00B9583A" w:rsidRPr="00B9583A" w:rsidRDefault="00B9583A" w:rsidP="00B9583A">
            <w:pPr>
              <w:textAlignment w:val="baseline"/>
              <w:rPr>
                <w:rFonts w:eastAsia="Times New Roman"/>
                <w:sz w:val="16"/>
                <w:szCs w:val="16"/>
              </w:rPr>
            </w:pPr>
            <w:r w:rsidRPr="004D045C">
              <w:rPr>
                <w:rFonts w:eastAsia="Times New Roman"/>
                <w:color w:val="000000"/>
                <w:sz w:val="16"/>
                <w:szCs w:val="16"/>
              </w:rPr>
              <w:t>A numerical score that quantifies the sentiment of the review. The score typically ranges from -1 to 1. </w:t>
            </w:r>
          </w:p>
        </w:tc>
      </w:tr>
    </w:tbl>
    <w:p w14:paraId="06B3FE15" w14:textId="77777777" w:rsidR="00385327" w:rsidRPr="004D045C" w:rsidRDefault="00385327" w:rsidP="00FD737A">
      <w:pPr>
        <w:jc w:val="both"/>
        <w:rPr>
          <w:sz w:val="16"/>
          <w:szCs w:val="16"/>
        </w:rPr>
      </w:pPr>
    </w:p>
    <w:p w14:paraId="259B8E98" w14:textId="2A50184C" w:rsidR="00F13D1E" w:rsidRPr="004D045C" w:rsidRDefault="00462BEF" w:rsidP="00FD737A">
      <w:pPr>
        <w:jc w:val="both"/>
        <w:rPr>
          <w:sz w:val="16"/>
          <w:szCs w:val="16"/>
        </w:rPr>
      </w:pPr>
      <w:r w:rsidRPr="004D045C">
        <w:rPr>
          <w:sz w:val="16"/>
          <w:szCs w:val="16"/>
        </w:rPr>
        <w:t xml:space="preserve">Table 8: </w:t>
      </w:r>
      <w:proofErr w:type="spellStart"/>
      <w:r w:rsidRPr="004D045C">
        <w:rPr>
          <w:sz w:val="16"/>
          <w:szCs w:val="16"/>
        </w:rPr>
        <w:t>ETTm</w:t>
      </w:r>
      <w:r w:rsidR="00FA45F9" w:rsidRPr="004D045C">
        <w:rPr>
          <w:sz w:val="16"/>
          <w:szCs w:val="16"/>
        </w:rPr>
        <w:t>l</w:t>
      </w:r>
      <w:proofErr w:type="spellEnd"/>
      <w:r w:rsidR="00FA45F9" w:rsidRPr="004D045C">
        <w:rPr>
          <w:sz w:val="16"/>
          <w:szCs w:val="16"/>
        </w:rPr>
        <w:t xml:space="preserve"> Dataset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2250"/>
      </w:tblGrid>
      <w:tr w:rsidR="004120F1" w:rsidRPr="004D045C" w14:paraId="0244DC8C" w14:textId="77777777" w:rsidTr="004120F1">
        <w:trPr>
          <w:trHeight w:val="300"/>
        </w:trPr>
        <w:tc>
          <w:tcPr>
            <w:tcW w:w="1350" w:type="dxa"/>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08D70F23"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Column Name </w:t>
            </w:r>
          </w:p>
        </w:tc>
        <w:tc>
          <w:tcPr>
            <w:tcW w:w="2250" w:type="dxa"/>
            <w:tcBorders>
              <w:top w:val="single" w:sz="6" w:space="0" w:color="000000"/>
              <w:left w:val="nil"/>
              <w:bottom w:val="single" w:sz="6" w:space="0" w:color="000000"/>
              <w:right w:val="single" w:sz="6" w:space="0" w:color="000000"/>
            </w:tcBorders>
            <w:shd w:val="clear" w:color="auto" w:fill="AD9457"/>
            <w:vAlign w:val="center"/>
            <w:hideMark/>
          </w:tcPr>
          <w:p w14:paraId="3D6C63FE"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Description </w:t>
            </w:r>
          </w:p>
        </w:tc>
      </w:tr>
      <w:tr w:rsidR="004120F1" w:rsidRPr="004D045C" w14:paraId="4F1C43CD" w14:textId="77777777" w:rsidTr="004120F1">
        <w:trPr>
          <w:trHeight w:val="300"/>
        </w:trPr>
        <w:tc>
          <w:tcPr>
            <w:tcW w:w="1350" w:type="dxa"/>
            <w:tcBorders>
              <w:top w:val="nil"/>
              <w:left w:val="single" w:sz="6" w:space="0" w:color="000000"/>
              <w:bottom w:val="single" w:sz="6" w:space="0" w:color="000000"/>
              <w:right w:val="single" w:sz="6" w:space="0" w:color="000000"/>
            </w:tcBorders>
            <w:shd w:val="clear" w:color="auto" w:fill="auto"/>
            <w:vAlign w:val="center"/>
            <w:hideMark/>
          </w:tcPr>
          <w:p w14:paraId="26CD8F19"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date </w:t>
            </w:r>
          </w:p>
        </w:tc>
        <w:tc>
          <w:tcPr>
            <w:tcW w:w="2250" w:type="dxa"/>
            <w:tcBorders>
              <w:top w:val="nil"/>
              <w:left w:val="nil"/>
              <w:bottom w:val="single" w:sz="6" w:space="0" w:color="000000"/>
              <w:right w:val="single" w:sz="6" w:space="0" w:color="000000"/>
            </w:tcBorders>
            <w:shd w:val="clear" w:color="auto" w:fill="auto"/>
            <w:vAlign w:val="center"/>
            <w:hideMark/>
          </w:tcPr>
          <w:p w14:paraId="36F77A51"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The recorded date </w:t>
            </w:r>
          </w:p>
        </w:tc>
      </w:tr>
      <w:tr w:rsidR="004120F1" w:rsidRPr="004D045C" w14:paraId="0C17F8E9" w14:textId="77777777" w:rsidTr="004120F1">
        <w:trPr>
          <w:trHeight w:val="300"/>
        </w:trPr>
        <w:tc>
          <w:tcPr>
            <w:tcW w:w="1350" w:type="dxa"/>
            <w:tcBorders>
              <w:top w:val="nil"/>
              <w:left w:val="single" w:sz="6" w:space="0" w:color="000000"/>
              <w:bottom w:val="single" w:sz="6" w:space="0" w:color="000000"/>
              <w:right w:val="single" w:sz="6" w:space="0" w:color="000000"/>
            </w:tcBorders>
            <w:shd w:val="clear" w:color="auto" w:fill="auto"/>
            <w:vAlign w:val="center"/>
            <w:hideMark/>
          </w:tcPr>
          <w:p w14:paraId="0A61E92A"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HUFL </w:t>
            </w:r>
          </w:p>
        </w:tc>
        <w:tc>
          <w:tcPr>
            <w:tcW w:w="2250" w:type="dxa"/>
            <w:tcBorders>
              <w:top w:val="nil"/>
              <w:left w:val="nil"/>
              <w:bottom w:val="single" w:sz="6" w:space="0" w:color="000000"/>
              <w:right w:val="single" w:sz="6" w:space="0" w:color="000000"/>
            </w:tcBorders>
            <w:shd w:val="clear" w:color="auto" w:fill="auto"/>
            <w:vAlign w:val="center"/>
            <w:hideMark/>
          </w:tcPr>
          <w:p w14:paraId="693AB3FE"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 xml:space="preserve">High </w:t>
            </w:r>
            <w:proofErr w:type="spellStart"/>
            <w:r w:rsidRPr="004D045C">
              <w:rPr>
                <w:rFonts w:eastAsia="Times New Roman"/>
                <w:color w:val="000000"/>
                <w:sz w:val="16"/>
                <w:szCs w:val="16"/>
              </w:rPr>
              <w:t>UseFul</w:t>
            </w:r>
            <w:proofErr w:type="spellEnd"/>
            <w:r w:rsidRPr="004D045C">
              <w:rPr>
                <w:rFonts w:eastAsia="Times New Roman"/>
                <w:color w:val="000000"/>
                <w:sz w:val="16"/>
                <w:szCs w:val="16"/>
              </w:rPr>
              <w:t xml:space="preserve"> Load </w:t>
            </w:r>
          </w:p>
        </w:tc>
      </w:tr>
      <w:tr w:rsidR="004120F1" w:rsidRPr="004D045C" w14:paraId="34EB2E41" w14:textId="77777777" w:rsidTr="004120F1">
        <w:trPr>
          <w:trHeight w:val="300"/>
        </w:trPr>
        <w:tc>
          <w:tcPr>
            <w:tcW w:w="1350" w:type="dxa"/>
            <w:tcBorders>
              <w:top w:val="nil"/>
              <w:left w:val="single" w:sz="6" w:space="0" w:color="000000"/>
              <w:bottom w:val="single" w:sz="6" w:space="0" w:color="000000"/>
              <w:right w:val="single" w:sz="6" w:space="0" w:color="000000"/>
            </w:tcBorders>
            <w:shd w:val="clear" w:color="auto" w:fill="auto"/>
            <w:vAlign w:val="center"/>
            <w:hideMark/>
          </w:tcPr>
          <w:p w14:paraId="0EB4A9C3"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HULL </w:t>
            </w:r>
          </w:p>
        </w:tc>
        <w:tc>
          <w:tcPr>
            <w:tcW w:w="2250" w:type="dxa"/>
            <w:tcBorders>
              <w:top w:val="nil"/>
              <w:left w:val="nil"/>
              <w:bottom w:val="single" w:sz="6" w:space="0" w:color="000000"/>
              <w:right w:val="single" w:sz="6" w:space="0" w:color="000000"/>
            </w:tcBorders>
            <w:shd w:val="clear" w:color="auto" w:fill="auto"/>
            <w:vAlign w:val="center"/>
            <w:hideMark/>
          </w:tcPr>
          <w:p w14:paraId="43E14A46"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 xml:space="preserve">High </w:t>
            </w:r>
            <w:proofErr w:type="spellStart"/>
            <w:r w:rsidRPr="004D045C">
              <w:rPr>
                <w:rFonts w:eastAsia="Times New Roman"/>
                <w:color w:val="000000"/>
                <w:sz w:val="16"/>
                <w:szCs w:val="16"/>
              </w:rPr>
              <w:t>UseLess</w:t>
            </w:r>
            <w:proofErr w:type="spellEnd"/>
            <w:r w:rsidRPr="004D045C">
              <w:rPr>
                <w:rFonts w:eastAsia="Times New Roman"/>
                <w:color w:val="000000"/>
                <w:sz w:val="16"/>
                <w:szCs w:val="16"/>
              </w:rPr>
              <w:t xml:space="preserve"> Load </w:t>
            </w:r>
          </w:p>
        </w:tc>
      </w:tr>
      <w:tr w:rsidR="004120F1" w:rsidRPr="004D045C" w14:paraId="2E903424" w14:textId="77777777" w:rsidTr="004120F1">
        <w:trPr>
          <w:trHeight w:val="300"/>
        </w:trPr>
        <w:tc>
          <w:tcPr>
            <w:tcW w:w="1350" w:type="dxa"/>
            <w:tcBorders>
              <w:top w:val="nil"/>
              <w:left w:val="single" w:sz="6" w:space="0" w:color="000000"/>
              <w:bottom w:val="single" w:sz="6" w:space="0" w:color="000000"/>
              <w:right w:val="single" w:sz="6" w:space="0" w:color="000000"/>
            </w:tcBorders>
            <w:shd w:val="clear" w:color="auto" w:fill="auto"/>
            <w:vAlign w:val="center"/>
            <w:hideMark/>
          </w:tcPr>
          <w:p w14:paraId="3D5A50C0"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MUFL </w:t>
            </w:r>
          </w:p>
        </w:tc>
        <w:tc>
          <w:tcPr>
            <w:tcW w:w="2250" w:type="dxa"/>
            <w:tcBorders>
              <w:top w:val="nil"/>
              <w:left w:val="nil"/>
              <w:bottom w:val="single" w:sz="6" w:space="0" w:color="000000"/>
              <w:right w:val="single" w:sz="6" w:space="0" w:color="000000"/>
            </w:tcBorders>
            <w:shd w:val="clear" w:color="auto" w:fill="auto"/>
            <w:vAlign w:val="center"/>
            <w:hideMark/>
          </w:tcPr>
          <w:p w14:paraId="4CD8A71F"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 xml:space="preserve">Middle </w:t>
            </w:r>
            <w:proofErr w:type="spellStart"/>
            <w:r w:rsidRPr="004D045C">
              <w:rPr>
                <w:rFonts w:eastAsia="Times New Roman"/>
                <w:color w:val="000000"/>
                <w:sz w:val="16"/>
                <w:szCs w:val="16"/>
              </w:rPr>
              <w:t>UseFul</w:t>
            </w:r>
            <w:proofErr w:type="spellEnd"/>
            <w:r w:rsidRPr="004D045C">
              <w:rPr>
                <w:rFonts w:eastAsia="Times New Roman"/>
                <w:color w:val="000000"/>
                <w:sz w:val="16"/>
                <w:szCs w:val="16"/>
              </w:rPr>
              <w:t xml:space="preserve"> Load </w:t>
            </w:r>
          </w:p>
        </w:tc>
      </w:tr>
      <w:tr w:rsidR="004120F1" w:rsidRPr="004D045C" w14:paraId="0542595C" w14:textId="77777777" w:rsidTr="004120F1">
        <w:trPr>
          <w:trHeight w:val="300"/>
        </w:trPr>
        <w:tc>
          <w:tcPr>
            <w:tcW w:w="1350" w:type="dxa"/>
            <w:tcBorders>
              <w:top w:val="nil"/>
              <w:left w:val="single" w:sz="6" w:space="0" w:color="000000"/>
              <w:bottom w:val="single" w:sz="6" w:space="0" w:color="000000"/>
              <w:right w:val="single" w:sz="6" w:space="0" w:color="000000"/>
            </w:tcBorders>
            <w:shd w:val="clear" w:color="auto" w:fill="auto"/>
            <w:vAlign w:val="center"/>
            <w:hideMark/>
          </w:tcPr>
          <w:p w14:paraId="6D2D27C9"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MULL </w:t>
            </w:r>
          </w:p>
        </w:tc>
        <w:tc>
          <w:tcPr>
            <w:tcW w:w="2250" w:type="dxa"/>
            <w:tcBorders>
              <w:top w:val="nil"/>
              <w:left w:val="nil"/>
              <w:bottom w:val="single" w:sz="6" w:space="0" w:color="000000"/>
              <w:right w:val="single" w:sz="6" w:space="0" w:color="000000"/>
            </w:tcBorders>
            <w:shd w:val="clear" w:color="auto" w:fill="auto"/>
            <w:vAlign w:val="center"/>
            <w:hideMark/>
          </w:tcPr>
          <w:p w14:paraId="785C3AA2"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 xml:space="preserve">Middle </w:t>
            </w:r>
            <w:proofErr w:type="spellStart"/>
            <w:r w:rsidRPr="004D045C">
              <w:rPr>
                <w:rFonts w:eastAsia="Times New Roman"/>
                <w:color w:val="000000"/>
                <w:sz w:val="16"/>
                <w:szCs w:val="16"/>
              </w:rPr>
              <w:t>UseLess</w:t>
            </w:r>
            <w:proofErr w:type="spellEnd"/>
            <w:r w:rsidRPr="004D045C">
              <w:rPr>
                <w:rFonts w:eastAsia="Times New Roman"/>
                <w:color w:val="000000"/>
                <w:sz w:val="16"/>
                <w:szCs w:val="16"/>
              </w:rPr>
              <w:t xml:space="preserve"> Load </w:t>
            </w:r>
          </w:p>
        </w:tc>
      </w:tr>
      <w:tr w:rsidR="004120F1" w:rsidRPr="004D045C" w14:paraId="500D9393" w14:textId="77777777" w:rsidTr="004120F1">
        <w:trPr>
          <w:trHeight w:val="300"/>
        </w:trPr>
        <w:tc>
          <w:tcPr>
            <w:tcW w:w="1350" w:type="dxa"/>
            <w:tcBorders>
              <w:top w:val="nil"/>
              <w:left w:val="single" w:sz="6" w:space="0" w:color="000000"/>
              <w:bottom w:val="single" w:sz="6" w:space="0" w:color="000000"/>
              <w:right w:val="single" w:sz="6" w:space="0" w:color="000000"/>
            </w:tcBorders>
            <w:shd w:val="clear" w:color="auto" w:fill="auto"/>
            <w:vAlign w:val="center"/>
            <w:hideMark/>
          </w:tcPr>
          <w:p w14:paraId="5D6ABF50"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LUFL </w:t>
            </w:r>
          </w:p>
        </w:tc>
        <w:tc>
          <w:tcPr>
            <w:tcW w:w="2250" w:type="dxa"/>
            <w:tcBorders>
              <w:top w:val="nil"/>
              <w:left w:val="nil"/>
              <w:bottom w:val="single" w:sz="6" w:space="0" w:color="000000"/>
              <w:right w:val="single" w:sz="6" w:space="0" w:color="000000"/>
            </w:tcBorders>
            <w:shd w:val="clear" w:color="auto" w:fill="auto"/>
            <w:vAlign w:val="center"/>
            <w:hideMark/>
          </w:tcPr>
          <w:p w14:paraId="633A564C"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 xml:space="preserve">Low </w:t>
            </w:r>
            <w:proofErr w:type="spellStart"/>
            <w:r w:rsidRPr="004D045C">
              <w:rPr>
                <w:rFonts w:eastAsia="Times New Roman"/>
                <w:color w:val="000000"/>
                <w:sz w:val="16"/>
                <w:szCs w:val="16"/>
              </w:rPr>
              <w:t>UseFul</w:t>
            </w:r>
            <w:proofErr w:type="spellEnd"/>
            <w:r w:rsidRPr="004D045C">
              <w:rPr>
                <w:rFonts w:eastAsia="Times New Roman"/>
                <w:color w:val="000000"/>
                <w:sz w:val="16"/>
                <w:szCs w:val="16"/>
              </w:rPr>
              <w:t xml:space="preserve"> Load </w:t>
            </w:r>
          </w:p>
        </w:tc>
      </w:tr>
      <w:tr w:rsidR="004120F1" w:rsidRPr="004D045C" w14:paraId="38A85E23" w14:textId="77777777" w:rsidTr="004120F1">
        <w:trPr>
          <w:trHeight w:val="300"/>
        </w:trPr>
        <w:tc>
          <w:tcPr>
            <w:tcW w:w="1350" w:type="dxa"/>
            <w:tcBorders>
              <w:top w:val="nil"/>
              <w:left w:val="single" w:sz="6" w:space="0" w:color="000000"/>
              <w:bottom w:val="single" w:sz="6" w:space="0" w:color="000000"/>
              <w:right w:val="single" w:sz="6" w:space="0" w:color="000000"/>
            </w:tcBorders>
            <w:shd w:val="clear" w:color="auto" w:fill="auto"/>
            <w:vAlign w:val="center"/>
            <w:hideMark/>
          </w:tcPr>
          <w:p w14:paraId="33E352CF"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LULL </w:t>
            </w:r>
          </w:p>
        </w:tc>
        <w:tc>
          <w:tcPr>
            <w:tcW w:w="2250" w:type="dxa"/>
            <w:tcBorders>
              <w:top w:val="nil"/>
              <w:left w:val="nil"/>
              <w:bottom w:val="single" w:sz="6" w:space="0" w:color="000000"/>
              <w:right w:val="single" w:sz="6" w:space="0" w:color="000000"/>
            </w:tcBorders>
            <w:shd w:val="clear" w:color="auto" w:fill="auto"/>
            <w:vAlign w:val="center"/>
            <w:hideMark/>
          </w:tcPr>
          <w:p w14:paraId="32EC91F6"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 xml:space="preserve">Low </w:t>
            </w:r>
            <w:proofErr w:type="spellStart"/>
            <w:r w:rsidRPr="004D045C">
              <w:rPr>
                <w:rFonts w:eastAsia="Times New Roman"/>
                <w:color w:val="000000"/>
                <w:sz w:val="16"/>
                <w:szCs w:val="16"/>
              </w:rPr>
              <w:t>UseLess</w:t>
            </w:r>
            <w:proofErr w:type="spellEnd"/>
            <w:r w:rsidRPr="004D045C">
              <w:rPr>
                <w:rFonts w:eastAsia="Times New Roman"/>
                <w:color w:val="000000"/>
                <w:sz w:val="16"/>
                <w:szCs w:val="16"/>
              </w:rPr>
              <w:t xml:space="preserve"> Load </w:t>
            </w:r>
          </w:p>
        </w:tc>
      </w:tr>
      <w:tr w:rsidR="004120F1" w:rsidRPr="004D045C" w14:paraId="084A3837" w14:textId="77777777" w:rsidTr="004120F1">
        <w:trPr>
          <w:trHeight w:val="300"/>
        </w:trPr>
        <w:tc>
          <w:tcPr>
            <w:tcW w:w="1350" w:type="dxa"/>
            <w:tcBorders>
              <w:top w:val="nil"/>
              <w:left w:val="single" w:sz="6" w:space="0" w:color="000000"/>
              <w:bottom w:val="single" w:sz="6" w:space="0" w:color="000000"/>
              <w:right w:val="single" w:sz="6" w:space="0" w:color="000000"/>
            </w:tcBorders>
            <w:shd w:val="clear" w:color="auto" w:fill="auto"/>
            <w:vAlign w:val="center"/>
            <w:hideMark/>
          </w:tcPr>
          <w:p w14:paraId="2E304167"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OT </w:t>
            </w:r>
          </w:p>
        </w:tc>
        <w:tc>
          <w:tcPr>
            <w:tcW w:w="2250" w:type="dxa"/>
            <w:tcBorders>
              <w:top w:val="nil"/>
              <w:left w:val="nil"/>
              <w:bottom w:val="single" w:sz="6" w:space="0" w:color="000000"/>
              <w:right w:val="single" w:sz="6" w:space="0" w:color="000000"/>
            </w:tcBorders>
            <w:shd w:val="clear" w:color="auto" w:fill="auto"/>
            <w:vAlign w:val="center"/>
            <w:hideMark/>
          </w:tcPr>
          <w:p w14:paraId="0C49DA59" w14:textId="77777777" w:rsidR="004120F1" w:rsidRPr="004120F1" w:rsidRDefault="004120F1" w:rsidP="004120F1">
            <w:pPr>
              <w:textAlignment w:val="baseline"/>
              <w:rPr>
                <w:rFonts w:eastAsia="Times New Roman"/>
                <w:sz w:val="16"/>
                <w:szCs w:val="16"/>
              </w:rPr>
            </w:pPr>
            <w:r w:rsidRPr="004D045C">
              <w:rPr>
                <w:rFonts w:eastAsia="Times New Roman"/>
                <w:color w:val="000000"/>
                <w:sz w:val="16"/>
                <w:szCs w:val="16"/>
              </w:rPr>
              <w:t>Oil Temperature (target) </w:t>
            </w:r>
          </w:p>
        </w:tc>
      </w:tr>
    </w:tbl>
    <w:p w14:paraId="727699C1" w14:textId="77777777" w:rsidR="00385327" w:rsidRPr="004D045C" w:rsidRDefault="00385327" w:rsidP="00FD737A">
      <w:pPr>
        <w:jc w:val="both"/>
        <w:rPr>
          <w:sz w:val="16"/>
          <w:szCs w:val="16"/>
        </w:rPr>
      </w:pPr>
    </w:p>
    <w:p w14:paraId="51EFECE0" w14:textId="24CA14E9" w:rsidR="00FA45F9" w:rsidRPr="004D045C" w:rsidRDefault="00FA45F9" w:rsidP="00FD737A">
      <w:pPr>
        <w:jc w:val="both"/>
        <w:rPr>
          <w:sz w:val="16"/>
          <w:szCs w:val="16"/>
        </w:rPr>
      </w:pPr>
      <w:r w:rsidRPr="004D045C">
        <w:rPr>
          <w:sz w:val="16"/>
          <w:szCs w:val="16"/>
        </w:rPr>
        <w:t>Table 9: ETT-ml Overview</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5"/>
        <w:gridCol w:w="916"/>
        <w:gridCol w:w="724"/>
        <w:gridCol w:w="856"/>
        <w:gridCol w:w="809"/>
        <w:gridCol w:w="914"/>
      </w:tblGrid>
      <w:tr w:rsidR="006A46A0" w:rsidRPr="004D045C" w14:paraId="5E4B85AF" w14:textId="77777777" w:rsidTr="006A46A0">
        <w:trPr>
          <w:trHeight w:val="285"/>
        </w:trPr>
        <w:tc>
          <w:tcPr>
            <w:tcW w:w="915" w:type="dxa"/>
            <w:vMerge w:val="restart"/>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32BC7646" w14:textId="77777777" w:rsidR="006A46A0" w:rsidRPr="006A46A0" w:rsidRDefault="006A46A0" w:rsidP="006A46A0">
            <w:pPr>
              <w:textAlignment w:val="baseline"/>
              <w:rPr>
                <w:rFonts w:eastAsia="Times New Roman"/>
                <w:sz w:val="16"/>
                <w:szCs w:val="16"/>
              </w:rPr>
            </w:pPr>
            <w:r w:rsidRPr="004D045C">
              <w:rPr>
                <w:rFonts w:eastAsia="Times New Roman"/>
                <w:b/>
                <w:color w:val="000000"/>
                <w:sz w:val="16"/>
                <w:szCs w:val="16"/>
              </w:rPr>
              <w:t>Dataset</w:t>
            </w:r>
            <w:r w:rsidRPr="004D045C">
              <w:rPr>
                <w:rFonts w:eastAsia="Times New Roman"/>
                <w:color w:val="000000"/>
                <w:sz w:val="16"/>
                <w:szCs w:val="16"/>
              </w:rPr>
              <w:t> </w:t>
            </w:r>
          </w:p>
        </w:tc>
        <w:tc>
          <w:tcPr>
            <w:tcW w:w="1290" w:type="dxa"/>
            <w:vMerge w:val="restart"/>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03123293" w14:textId="77777777" w:rsidR="006A46A0" w:rsidRPr="006A46A0" w:rsidRDefault="006A46A0" w:rsidP="006A46A0">
            <w:pPr>
              <w:textAlignment w:val="baseline"/>
              <w:rPr>
                <w:rFonts w:eastAsia="Times New Roman"/>
                <w:sz w:val="16"/>
                <w:szCs w:val="16"/>
              </w:rPr>
            </w:pPr>
            <w:r w:rsidRPr="004D045C">
              <w:rPr>
                <w:rFonts w:eastAsia="Times New Roman"/>
                <w:b/>
                <w:color w:val="000000"/>
                <w:sz w:val="16"/>
                <w:szCs w:val="16"/>
              </w:rPr>
              <w:t>Dimensions</w:t>
            </w:r>
            <w:r w:rsidRPr="004D045C">
              <w:rPr>
                <w:rFonts w:eastAsia="Times New Roman"/>
                <w:color w:val="000000"/>
                <w:sz w:val="16"/>
                <w:szCs w:val="16"/>
              </w:rPr>
              <w:t> </w:t>
            </w:r>
          </w:p>
        </w:tc>
        <w:tc>
          <w:tcPr>
            <w:tcW w:w="1095" w:type="dxa"/>
            <w:vMerge w:val="restart"/>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6C2AEE64" w14:textId="77777777" w:rsidR="006A46A0" w:rsidRPr="006A46A0" w:rsidRDefault="006A46A0" w:rsidP="006A46A0">
            <w:pPr>
              <w:textAlignment w:val="baseline"/>
              <w:rPr>
                <w:rFonts w:eastAsia="Times New Roman"/>
                <w:sz w:val="16"/>
                <w:szCs w:val="16"/>
              </w:rPr>
            </w:pPr>
            <w:r w:rsidRPr="004D045C">
              <w:rPr>
                <w:rFonts w:eastAsia="Times New Roman"/>
                <w:b/>
                <w:color w:val="000000"/>
                <w:sz w:val="16"/>
                <w:szCs w:val="16"/>
              </w:rPr>
              <w:t>Sequence Length</w:t>
            </w:r>
            <w:r w:rsidRPr="004D045C">
              <w:rPr>
                <w:rFonts w:eastAsia="Times New Roman"/>
                <w:color w:val="000000"/>
                <w:sz w:val="16"/>
                <w:szCs w:val="16"/>
              </w:rPr>
              <w:t> </w:t>
            </w:r>
          </w:p>
        </w:tc>
        <w:tc>
          <w:tcPr>
            <w:tcW w:w="1245" w:type="dxa"/>
            <w:vMerge w:val="restart"/>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46086CFD" w14:textId="77777777" w:rsidR="006A46A0" w:rsidRPr="006A46A0" w:rsidRDefault="006A46A0" w:rsidP="006A46A0">
            <w:pPr>
              <w:textAlignment w:val="baseline"/>
              <w:rPr>
                <w:rFonts w:eastAsia="Times New Roman"/>
                <w:sz w:val="16"/>
                <w:szCs w:val="16"/>
              </w:rPr>
            </w:pPr>
            <w:r w:rsidRPr="004D045C">
              <w:rPr>
                <w:rFonts w:eastAsia="Times New Roman"/>
                <w:b/>
                <w:color w:val="000000"/>
                <w:sz w:val="16"/>
                <w:szCs w:val="16"/>
              </w:rPr>
              <w:t>Frequency</w:t>
            </w:r>
            <w:r w:rsidRPr="004D045C">
              <w:rPr>
                <w:rFonts w:eastAsia="Times New Roman"/>
                <w:color w:val="000000"/>
                <w:sz w:val="16"/>
                <w:szCs w:val="16"/>
              </w:rPr>
              <w:t> </w:t>
            </w:r>
          </w:p>
        </w:tc>
        <w:tc>
          <w:tcPr>
            <w:tcW w:w="1260" w:type="dxa"/>
            <w:vMerge w:val="restart"/>
            <w:tcBorders>
              <w:top w:val="single" w:sz="6" w:space="0" w:color="000000"/>
              <w:left w:val="single" w:sz="6" w:space="0" w:color="000000"/>
              <w:bottom w:val="single" w:sz="6" w:space="0" w:color="000000"/>
              <w:right w:val="single" w:sz="6" w:space="0" w:color="000000"/>
            </w:tcBorders>
            <w:shd w:val="clear" w:color="auto" w:fill="AD9457"/>
            <w:vAlign w:val="center"/>
            <w:hideMark/>
          </w:tcPr>
          <w:p w14:paraId="4C49FDA7" w14:textId="77777777" w:rsidR="006A46A0" w:rsidRPr="006A46A0" w:rsidRDefault="006A46A0" w:rsidP="006A46A0">
            <w:pPr>
              <w:textAlignment w:val="baseline"/>
              <w:rPr>
                <w:rFonts w:eastAsia="Times New Roman"/>
                <w:sz w:val="16"/>
                <w:szCs w:val="16"/>
              </w:rPr>
            </w:pPr>
            <w:r w:rsidRPr="004D045C">
              <w:rPr>
                <w:rFonts w:eastAsia="Times New Roman"/>
                <w:b/>
                <w:color w:val="000000"/>
                <w:sz w:val="16"/>
                <w:szCs w:val="16"/>
              </w:rPr>
              <w:t>Prediction Length</w:t>
            </w:r>
            <w:r w:rsidRPr="004D045C">
              <w:rPr>
                <w:rFonts w:eastAsia="Times New Roman"/>
                <w:color w:val="000000"/>
                <w:sz w:val="16"/>
                <w:szCs w:val="16"/>
              </w:rPr>
              <w:t> </w:t>
            </w:r>
          </w:p>
        </w:tc>
        <w:tc>
          <w:tcPr>
            <w:tcW w:w="2430" w:type="dxa"/>
            <w:tcBorders>
              <w:top w:val="single" w:sz="6" w:space="0" w:color="000000"/>
              <w:left w:val="nil"/>
              <w:bottom w:val="nil"/>
              <w:right w:val="single" w:sz="6" w:space="0" w:color="000000"/>
            </w:tcBorders>
            <w:shd w:val="clear" w:color="auto" w:fill="AD9457"/>
            <w:vAlign w:val="center"/>
            <w:hideMark/>
          </w:tcPr>
          <w:p w14:paraId="4D94BE0B" w14:textId="77777777" w:rsidR="006A46A0" w:rsidRPr="006A46A0" w:rsidRDefault="006A46A0" w:rsidP="006A46A0">
            <w:pPr>
              <w:textAlignment w:val="baseline"/>
              <w:rPr>
                <w:rFonts w:eastAsia="Times New Roman"/>
                <w:sz w:val="16"/>
                <w:szCs w:val="16"/>
              </w:rPr>
            </w:pPr>
            <w:r w:rsidRPr="004D045C">
              <w:rPr>
                <w:rFonts w:eastAsia="Times New Roman"/>
                <w:b/>
                <w:color w:val="000000"/>
                <w:sz w:val="16"/>
                <w:szCs w:val="16"/>
              </w:rPr>
              <w:t>Dataset Split</w:t>
            </w:r>
            <w:r w:rsidRPr="004D045C">
              <w:rPr>
                <w:rFonts w:eastAsia="Times New Roman"/>
                <w:color w:val="000000"/>
                <w:sz w:val="16"/>
                <w:szCs w:val="16"/>
              </w:rPr>
              <w:t> </w:t>
            </w:r>
          </w:p>
        </w:tc>
      </w:tr>
      <w:tr w:rsidR="006A46A0" w:rsidRPr="004D045C" w14:paraId="6D964201" w14:textId="77777777" w:rsidTr="006A46A0">
        <w:trPr>
          <w:trHeight w:val="300"/>
        </w:trPr>
        <w:tc>
          <w:tcPr>
            <w:tcW w:w="0"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5474AD" w14:textId="77777777" w:rsidR="006A46A0" w:rsidRPr="006A46A0" w:rsidRDefault="006A46A0" w:rsidP="006A46A0">
            <w:pPr>
              <w:jc w:val="left"/>
              <w:rPr>
                <w:rFonts w:eastAsia="Times New Roman"/>
                <w:sz w:val="16"/>
                <w:szCs w:val="16"/>
              </w:rPr>
            </w:pPr>
          </w:p>
        </w:tc>
        <w:tc>
          <w:tcPr>
            <w:tcW w:w="0"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0CCC1E" w14:textId="77777777" w:rsidR="006A46A0" w:rsidRPr="006A46A0" w:rsidRDefault="006A46A0" w:rsidP="006A46A0">
            <w:pPr>
              <w:jc w:val="left"/>
              <w:rPr>
                <w:rFonts w:eastAsia="Times New Roman"/>
                <w:sz w:val="16"/>
                <w:szCs w:val="16"/>
              </w:rPr>
            </w:pPr>
          </w:p>
        </w:tc>
        <w:tc>
          <w:tcPr>
            <w:tcW w:w="0"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FF685F" w14:textId="77777777" w:rsidR="006A46A0" w:rsidRPr="006A46A0" w:rsidRDefault="006A46A0" w:rsidP="006A46A0">
            <w:pPr>
              <w:jc w:val="left"/>
              <w:rPr>
                <w:rFonts w:eastAsia="Times New Roman"/>
                <w:sz w:val="16"/>
                <w:szCs w:val="16"/>
              </w:rPr>
            </w:pPr>
          </w:p>
        </w:tc>
        <w:tc>
          <w:tcPr>
            <w:tcW w:w="0"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53FDAC" w14:textId="77777777" w:rsidR="006A46A0" w:rsidRPr="006A46A0" w:rsidRDefault="006A46A0" w:rsidP="006A46A0">
            <w:pPr>
              <w:jc w:val="left"/>
              <w:rPr>
                <w:rFonts w:eastAsia="Times New Roman"/>
                <w:sz w:val="16"/>
                <w:szCs w:val="16"/>
              </w:rPr>
            </w:pPr>
          </w:p>
        </w:tc>
        <w:tc>
          <w:tcPr>
            <w:tcW w:w="0"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377E62" w14:textId="77777777" w:rsidR="006A46A0" w:rsidRPr="006A46A0" w:rsidRDefault="006A46A0" w:rsidP="006A46A0">
            <w:pPr>
              <w:jc w:val="left"/>
              <w:rPr>
                <w:rFonts w:eastAsia="Times New Roman"/>
                <w:sz w:val="16"/>
                <w:szCs w:val="16"/>
              </w:rPr>
            </w:pPr>
          </w:p>
        </w:tc>
        <w:tc>
          <w:tcPr>
            <w:tcW w:w="2430" w:type="dxa"/>
            <w:tcBorders>
              <w:top w:val="nil"/>
              <w:left w:val="nil"/>
              <w:bottom w:val="single" w:sz="6" w:space="0" w:color="000000"/>
              <w:right w:val="single" w:sz="6" w:space="0" w:color="000000"/>
            </w:tcBorders>
            <w:shd w:val="clear" w:color="auto" w:fill="AD9457"/>
            <w:vAlign w:val="center"/>
            <w:hideMark/>
          </w:tcPr>
          <w:p w14:paraId="57F859B4" w14:textId="77777777" w:rsidR="006A46A0" w:rsidRPr="006A46A0" w:rsidRDefault="006A46A0" w:rsidP="006A46A0">
            <w:pPr>
              <w:textAlignment w:val="baseline"/>
              <w:rPr>
                <w:rFonts w:eastAsia="Times New Roman"/>
                <w:sz w:val="16"/>
                <w:szCs w:val="16"/>
              </w:rPr>
            </w:pPr>
            <w:r w:rsidRPr="004D045C">
              <w:rPr>
                <w:rFonts w:eastAsia="Times New Roman"/>
                <w:b/>
                <w:color w:val="000000"/>
                <w:sz w:val="16"/>
                <w:szCs w:val="16"/>
              </w:rPr>
              <w:t>(Train, Validate, Test)</w:t>
            </w:r>
            <w:r w:rsidRPr="004D045C">
              <w:rPr>
                <w:rFonts w:eastAsia="Times New Roman"/>
                <w:color w:val="000000"/>
                <w:sz w:val="16"/>
                <w:szCs w:val="16"/>
              </w:rPr>
              <w:t> </w:t>
            </w:r>
          </w:p>
        </w:tc>
      </w:tr>
      <w:tr w:rsidR="006A46A0" w:rsidRPr="004D045C" w14:paraId="2C08929C" w14:textId="77777777" w:rsidTr="006A46A0">
        <w:trPr>
          <w:trHeight w:val="300"/>
        </w:trPr>
        <w:tc>
          <w:tcPr>
            <w:tcW w:w="915"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386F049E" w14:textId="77777777" w:rsidR="006A46A0" w:rsidRPr="006A46A0" w:rsidRDefault="006A46A0" w:rsidP="006A46A0">
            <w:pPr>
              <w:textAlignment w:val="baseline"/>
              <w:rPr>
                <w:rFonts w:eastAsia="Times New Roman"/>
                <w:sz w:val="16"/>
                <w:szCs w:val="16"/>
              </w:rPr>
            </w:pPr>
            <w:r w:rsidRPr="004D045C">
              <w:rPr>
                <w:rFonts w:eastAsia="Times New Roman"/>
                <w:color w:val="000000"/>
                <w:sz w:val="16"/>
                <w:szCs w:val="16"/>
              </w:rPr>
              <w:t>ETT-m1 </w:t>
            </w:r>
          </w:p>
        </w:tc>
        <w:tc>
          <w:tcPr>
            <w:tcW w:w="1290"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1610FCBD" w14:textId="77777777" w:rsidR="006A46A0" w:rsidRPr="006A46A0" w:rsidRDefault="006A46A0" w:rsidP="006A46A0">
            <w:pPr>
              <w:textAlignment w:val="baseline"/>
              <w:rPr>
                <w:rFonts w:eastAsia="Times New Roman"/>
                <w:sz w:val="16"/>
                <w:szCs w:val="16"/>
              </w:rPr>
            </w:pPr>
            <w:r w:rsidRPr="004D045C">
              <w:rPr>
                <w:rFonts w:eastAsia="Times New Roman"/>
                <w:color w:val="000000"/>
                <w:sz w:val="16"/>
                <w:szCs w:val="16"/>
              </w:rPr>
              <w:t>7 </w:t>
            </w:r>
          </w:p>
        </w:tc>
        <w:tc>
          <w:tcPr>
            <w:tcW w:w="1095"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24BCA23F" w14:textId="77777777" w:rsidR="006A46A0" w:rsidRPr="006A46A0" w:rsidRDefault="006A46A0" w:rsidP="006A46A0">
            <w:pPr>
              <w:textAlignment w:val="baseline"/>
              <w:rPr>
                <w:rFonts w:eastAsia="Times New Roman"/>
                <w:sz w:val="16"/>
                <w:szCs w:val="16"/>
              </w:rPr>
            </w:pPr>
            <w:r w:rsidRPr="004D045C">
              <w:rPr>
                <w:rFonts w:eastAsia="Times New Roman"/>
                <w:color w:val="000000"/>
                <w:sz w:val="16"/>
                <w:szCs w:val="16"/>
              </w:rPr>
              <w:t>96 </w:t>
            </w:r>
          </w:p>
        </w:tc>
        <w:tc>
          <w:tcPr>
            <w:tcW w:w="1245"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73A91E94" w14:textId="77777777" w:rsidR="006A46A0" w:rsidRPr="006A46A0" w:rsidRDefault="006A46A0" w:rsidP="006A46A0">
            <w:pPr>
              <w:textAlignment w:val="baseline"/>
              <w:rPr>
                <w:rFonts w:eastAsia="Times New Roman"/>
                <w:sz w:val="16"/>
                <w:szCs w:val="16"/>
              </w:rPr>
            </w:pPr>
            <w:r w:rsidRPr="004D045C">
              <w:rPr>
                <w:rFonts w:eastAsia="Times New Roman"/>
                <w:color w:val="000000"/>
                <w:sz w:val="16"/>
                <w:szCs w:val="16"/>
              </w:rPr>
              <w:t>15min </w:t>
            </w:r>
          </w:p>
        </w:tc>
        <w:tc>
          <w:tcPr>
            <w:tcW w:w="1260" w:type="dxa"/>
            <w:tcBorders>
              <w:top w:val="nil"/>
              <w:left w:val="nil"/>
              <w:bottom w:val="single" w:sz="6" w:space="0" w:color="auto"/>
              <w:right w:val="single" w:sz="6" w:space="0" w:color="000000"/>
            </w:tcBorders>
            <w:shd w:val="clear" w:color="auto" w:fill="auto"/>
            <w:vAlign w:val="center"/>
            <w:hideMark/>
          </w:tcPr>
          <w:p w14:paraId="3A070FD9" w14:textId="77777777" w:rsidR="006A46A0" w:rsidRPr="006A46A0" w:rsidRDefault="006A46A0" w:rsidP="006A46A0">
            <w:pPr>
              <w:textAlignment w:val="baseline"/>
              <w:rPr>
                <w:rFonts w:eastAsia="Times New Roman"/>
                <w:sz w:val="16"/>
                <w:szCs w:val="16"/>
              </w:rPr>
            </w:pPr>
            <w:r w:rsidRPr="004D045C">
              <w:rPr>
                <w:rFonts w:eastAsia="Times New Roman"/>
                <w:color w:val="000000"/>
                <w:sz w:val="16"/>
                <w:szCs w:val="16"/>
              </w:rPr>
              <w:t>48 </w:t>
            </w:r>
          </w:p>
        </w:tc>
        <w:tc>
          <w:tcPr>
            <w:tcW w:w="2430" w:type="dxa"/>
            <w:tcBorders>
              <w:top w:val="nil"/>
              <w:left w:val="nil"/>
              <w:bottom w:val="single" w:sz="6" w:space="0" w:color="auto"/>
              <w:right w:val="single" w:sz="6" w:space="0" w:color="000000"/>
            </w:tcBorders>
            <w:shd w:val="clear" w:color="auto" w:fill="auto"/>
            <w:vAlign w:val="center"/>
            <w:hideMark/>
          </w:tcPr>
          <w:p w14:paraId="3BF7C9E1" w14:textId="77777777" w:rsidR="006A46A0" w:rsidRPr="006A46A0" w:rsidRDefault="006A46A0" w:rsidP="006A46A0">
            <w:pPr>
              <w:textAlignment w:val="baseline"/>
              <w:rPr>
                <w:rFonts w:eastAsia="Times New Roman"/>
                <w:sz w:val="16"/>
                <w:szCs w:val="16"/>
              </w:rPr>
            </w:pPr>
            <w:r w:rsidRPr="004D045C">
              <w:rPr>
                <w:rFonts w:eastAsia="Times New Roman"/>
                <w:color w:val="000000"/>
                <w:sz w:val="16"/>
                <w:szCs w:val="16"/>
              </w:rPr>
              <w:t>(34,417, 11,473, 11,473) </w:t>
            </w:r>
          </w:p>
        </w:tc>
      </w:tr>
      <w:tr w:rsidR="006A46A0" w:rsidRPr="004D045C" w14:paraId="10DD66A0" w14:textId="77777777" w:rsidTr="006A46A0">
        <w:trPr>
          <w:trHeight w:val="300"/>
        </w:trPr>
        <w:tc>
          <w:tcPr>
            <w:tcW w:w="0" w:type="dxa"/>
            <w:vMerge/>
            <w:tcBorders>
              <w:top w:val="nil"/>
              <w:left w:val="single" w:sz="6" w:space="0" w:color="000000"/>
              <w:bottom w:val="single" w:sz="6" w:space="0" w:color="000000"/>
              <w:right w:val="single" w:sz="6" w:space="0" w:color="000000"/>
            </w:tcBorders>
            <w:shd w:val="clear" w:color="auto" w:fill="auto"/>
            <w:vAlign w:val="center"/>
            <w:hideMark/>
          </w:tcPr>
          <w:p w14:paraId="5FED244A" w14:textId="77777777" w:rsidR="006A46A0" w:rsidRPr="006A46A0" w:rsidRDefault="006A46A0" w:rsidP="006A46A0">
            <w:pPr>
              <w:jc w:val="left"/>
              <w:rPr>
                <w:rFonts w:eastAsia="Times New Roman"/>
                <w:sz w:val="16"/>
                <w:szCs w:val="16"/>
              </w:rPr>
            </w:pPr>
          </w:p>
        </w:tc>
        <w:tc>
          <w:tcPr>
            <w:tcW w:w="0" w:type="dxa"/>
            <w:vMerge/>
            <w:tcBorders>
              <w:top w:val="nil"/>
              <w:left w:val="single" w:sz="6" w:space="0" w:color="000000"/>
              <w:bottom w:val="single" w:sz="6" w:space="0" w:color="000000"/>
              <w:right w:val="single" w:sz="6" w:space="0" w:color="000000"/>
            </w:tcBorders>
            <w:shd w:val="clear" w:color="auto" w:fill="auto"/>
            <w:vAlign w:val="center"/>
            <w:hideMark/>
          </w:tcPr>
          <w:p w14:paraId="27961EE0" w14:textId="77777777" w:rsidR="006A46A0" w:rsidRPr="006A46A0" w:rsidRDefault="006A46A0" w:rsidP="006A46A0">
            <w:pPr>
              <w:jc w:val="left"/>
              <w:rPr>
                <w:rFonts w:eastAsia="Times New Roman"/>
                <w:sz w:val="16"/>
                <w:szCs w:val="16"/>
              </w:rPr>
            </w:pPr>
          </w:p>
        </w:tc>
        <w:tc>
          <w:tcPr>
            <w:tcW w:w="0" w:type="dxa"/>
            <w:vMerge/>
            <w:tcBorders>
              <w:top w:val="nil"/>
              <w:left w:val="single" w:sz="6" w:space="0" w:color="000000"/>
              <w:bottom w:val="single" w:sz="6" w:space="0" w:color="000000"/>
              <w:right w:val="single" w:sz="6" w:space="0" w:color="000000"/>
            </w:tcBorders>
            <w:shd w:val="clear" w:color="auto" w:fill="auto"/>
            <w:vAlign w:val="center"/>
            <w:hideMark/>
          </w:tcPr>
          <w:p w14:paraId="452B31BF" w14:textId="77777777" w:rsidR="006A46A0" w:rsidRPr="006A46A0" w:rsidRDefault="006A46A0" w:rsidP="006A46A0">
            <w:pPr>
              <w:jc w:val="left"/>
              <w:rPr>
                <w:rFonts w:eastAsia="Times New Roman"/>
                <w:sz w:val="16"/>
                <w:szCs w:val="16"/>
              </w:rPr>
            </w:pPr>
          </w:p>
        </w:tc>
        <w:tc>
          <w:tcPr>
            <w:tcW w:w="0" w:type="dxa"/>
            <w:vMerge/>
            <w:tcBorders>
              <w:top w:val="nil"/>
              <w:left w:val="single" w:sz="6" w:space="0" w:color="000000"/>
              <w:bottom w:val="single" w:sz="6" w:space="0" w:color="000000"/>
              <w:right w:val="single" w:sz="6" w:space="0" w:color="000000"/>
            </w:tcBorders>
            <w:shd w:val="clear" w:color="auto" w:fill="auto"/>
            <w:vAlign w:val="center"/>
            <w:hideMark/>
          </w:tcPr>
          <w:p w14:paraId="252032F9" w14:textId="77777777" w:rsidR="006A46A0" w:rsidRPr="006A46A0" w:rsidRDefault="006A46A0" w:rsidP="006A46A0">
            <w:pPr>
              <w:jc w:val="left"/>
              <w:rPr>
                <w:rFonts w:eastAsia="Times New Roman"/>
                <w:sz w:val="16"/>
                <w:szCs w:val="16"/>
              </w:rPr>
            </w:pPr>
          </w:p>
        </w:tc>
        <w:tc>
          <w:tcPr>
            <w:tcW w:w="1260" w:type="dxa"/>
            <w:tcBorders>
              <w:top w:val="nil"/>
              <w:left w:val="nil"/>
              <w:bottom w:val="single" w:sz="6" w:space="0" w:color="000000"/>
              <w:right w:val="single" w:sz="6" w:space="0" w:color="000000"/>
            </w:tcBorders>
            <w:shd w:val="clear" w:color="auto" w:fill="auto"/>
            <w:vAlign w:val="center"/>
            <w:hideMark/>
          </w:tcPr>
          <w:p w14:paraId="5F5031FA" w14:textId="77777777" w:rsidR="006A46A0" w:rsidRPr="006A46A0" w:rsidRDefault="006A46A0" w:rsidP="006A46A0">
            <w:pPr>
              <w:textAlignment w:val="baseline"/>
              <w:rPr>
                <w:rFonts w:eastAsia="Times New Roman"/>
                <w:sz w:val="16"/>
                <w:szCs w:val="16"/>
              </w:rPr>
            </w:pPr>
            <w:r w:rsidRPr="004D045C">
              <w:rPr>
                <w:rFonts w:eastAsia="Times New Roman"/>
                <w:color w:val="000000"/>
                <w:sz w:val="16"/>
                <w:szCs w:val="16"/>
              </w:rPr>
              <w:t>96 </w:t>
            </w:r>
          </w:p>
        </w:tc>
        <w:tc>
          <w:tcPr>
            <w:tcW w:w="2430" w:type="dxa"/>
            <w:tcBorders>
              <w:top w:val="nil"/>
              <w:left w:val="nil"/>
              <w:bottom w:val="single" w:sz="6" w:space="0" w:color="auto"/>
              <w:right w:val="single" w:sz="6" w:space="0" w:color="000000"/>
            </w:tcBorders>
            <w:shd w:val="clear" w:color="auto" w:fill="auto"/>
            <w:vAlign w:val="center"/>
            <w:hideMark/>
          </w:tcPr>
          <w:p w14:paraId="229A3484" w14:textId="77777777" w:rsidR="006A46A0" w:rsidRPr="006A46A0" w:rsidRDefault="006A46A0" w:rsidP="006A46A0">
            <w:pPr>
              <w:textAlignment w:val="baseline"/>
              <w:rPr>
                <w:rFonts w:eastAsia="Times New Roman"/>
                <w:sz w:val="16"/>
                <w:szCs w:val="16"/>
              </w:rPr>
            </w:pPr>
            <w:r w:rsidRPr="004D045C">
              <w:rPr>
                <w:rFonts w:eastAsia="Times New Roman"/>
                <w:color w:val="000000"/>
                <w:sz w:val="16"/>
                <w:szCs w:val="16"/>
              </w:rPr>
              <w:t>(34,369, 11,425, 11,425) </w:t>
            </w:r>
          </w:p>
        </w:tc>
      </w:tr>
      <w:tr w:rsidR="006A46A0" w:rsidRPr="004D045C" w14:paraId="076CCC20" w14:textId="77777777" w:rsidTr="006A46A0">
        <w:trPr>
          <w:trHeight w:val="300"/>
        </w:trPr>
        <w:tc>
          <w:tcPr>
            <w:tcW w:w="0" w:type="dxa"/>
            <w:vMerge/>
            <w:tcBorders>
              <w:top w:val="nil"/>
              <w:left w:val="single" w:sz="6" w:space="0" w:color="000000"/>
              <w:bottom w:val="single" w:sz="6" w:space="0" w:color="000000"/>
              <w:right w:val="single" w:sz="6" w:space="0" w:color="000000"/>
            </w:tcBorders>
            <w:shd w:val="clear" w:color="auto" w:fill="auto"/>
            <w:vAlign w:val="center"/>
            <w:hideMark/>
          </w:tcPr>
          <w:p w14:paraId="18B6C438" w14:textId="77777777" w:rsidR="006A46A0" w:rsidRPr="006A46A0" w:rsidRDefault="006A46A0" w:rsidP="006A46A0">
            <w:pPr>
              <w:jc w:val="left"/>
              <w:rPr>
                <w:rFonts w:eastAsia="Times New Roman"/>
                <w:sz w:val="16"/>
                <w:szCs w:val="16"/>
              </w:rPr>
            </w:pPr>
          </w:p>
        </w:tc>
        <w:tc>
          <w:tcPr>
            <w:tcW w:w="0" w:type="dxa"/>
            <w:vMerge/>
            <w:tcBorders>
              <w:top w:val="nil"/>
              <w:left w:val="single" w:sz="6" w:space="0" w:color="000000"/>
              <w:bottom w:val="single" w:sz="6" w:space="0" w:color="000000"/>
              <w:right w:val="single" w:sz="6" w:space="0" w:color="000000"/>
            </w:tcBorders>
            <w:shd w:val="clear" w:color="auto" w:fill="auto"/>
            <w:vAlign w:val="center"/>
            <w:hideMark/>
          </w:tcPr>
          <w:p w14:paraId="369265BF" w14:textId="77777777" w:rsidR="006A46A0" w:rsidRPr="006A46A0" w:rsidRDefault="006A46A0" w:rsidP="006A46A0">
            <w:pPr>
              <w:jc w:val="left"/>
              <w:rPr>
                <w:rFonts w:eastAsia="Times New Roman"/>
                <w:sz w:val="16"/>
                <w:szCs w:val="16"/>
              </w:rPr>
            </w:pPr>
          </w:p>
        </w:tc>
        <w:tc>
          <w:tcPr>
            <w:tcW w:w="0" w:type="dxa"/>
            <w:vMerge/>
            <w:tcBorders>
              <w:top w:val="nil"/>
              <w:left w:val="single" w:sz="6" w:space="0" w:color="000000"/>
              <w:bottom w:val="single" w:sz="6" w:space="0" w:color="000000"/>
              <w:right w:val="single" w:sz="6" w:space="0" w:color="000000"/>
            </w:tcBorders>
            <w:shd w:val="clear" w:color="auto" w:fill="auto"/>
            <w:vAlign w:val="center"/>
            <w:hideMark/>
          </w:tcPr>
          <w:p w14:paraId="29561C37" w14:textId="77777777" w:rsidR="006A46A0" w:rsidRPr="006A46A0" w:rsidRDefault="006A46A0" w:rsidP="006A46A0">
            <w:pPr>
              <w:jc w:val="left"/>
              <w:rPr>
                <w:rFonts w:eastAsia="Times New Roman"/>
                <w:sz w:val="16"/>
                <w:szCs w:val="16"/>
              </w:rPr>
            </w:pPr>
          </w:p>
        </w:tc>
        <w:tc>
          <w:tcPr>
            <w:tcW w:w="0" w:type="dxa"/>
            <w:vMerge/>
            <w:tcBorders>
              <w:top w:val="nil"/>
              <w:left w:val="single" w:sz="6" w:space="0" w:color="000000"/>
              <w:bottom w:val="single" w:sz="6" w:space="0" w:color="000000"/>
              <w:right w:val="single" w:sz="6" w:space="0" w:color="000000"/>
            </w:tcBorders>
            <w:shd w:val="clear" w:color="auto" w:fill="auto"/>
            <w:vAlign w:val="center"/>
            <w:hideMark/>
          </w:tcPr>
          <w:p w14:paraId="67853CED" w14:textId="77777777" w:rsidR="006A46A0" w:rsidRPr="006A46A0" w:rsidRDefault="006A46A0" w:rsidP="006A46A0">
            <w:pPr>
              <w:jc w:val="left"/>
              <w:rPr>
                <w:rFonts w:eastAsia="Times New Roman"/>
                <w:sz w:val="16"/>
                <w:szCs w:val="16"/>
              </w:rPr>
            </w:pPr>
          </w:p>
        </w:tc>
        <w:tc>
          <w:tcPr>
            <w:tcW w:w="1260" w:type="dxa"/>
            <w:tcBorders>
              <w:top w:val="nil"/>
              <w:left w:val="nil"/>
              <w:bottom w:val="single" w:sz="6" w:space="0" w:color="000000"/>
              <w:right w:val="single" w:sz="6" w:space="0" w:color="000000"/>
            </w:tcBorders>
            <w:shd w:val="clear" w:color="auto" w:fill="auto"/>
            <w:vAlign w:val="center"/>
            <w:hideMark/>
          </w:tcPr>
          <w:p w14:paraId="7D7F2CDB" w14:textId="77777777" w:rsidR="006A46A0" w:rsidRPr="006A46A0" w:rsidRDefault="006A46A0" w:rsidP="006A46A0">
            <w:pPr>
              <w:textAlignment w:val="baseline"/>
              <w:rPr>
                <w:rFonts w:eastAsia="Times New Roman"/>
                <w:sz w:val="16"/>
                <w:szCs w:val="16"/>
              </w:rPr>
            </w:pPr>
            <w:r w:rsidRPr="004D045C">
              <w:rPr>
                <w:rFonts w:eastAsia="Times New Roman"/>
                <w:color w:val="000000"/>
                <w:sz w:val="16"/>
                <w:szCs w:val="16"/>
              </w:rPr>
              <w:t>192 </w:t>
            </w:r>
          </w:p>
        </w:tc>
        <w:tc>
          <w:tcPr>
            <w:tcW w:w="2430" w:type="dxa"/>
            <w:tcBorders>
              <w:top w:val="nil"/>
              <w:left w:val="nil"/>
              <w:bottom w:val="single" w:sz="6" w:space="0" w:color="auto"/>
              <w:right w:val="single" w:sz="6" w:space="0" w:color="000000"/>
            </w:tcBorders>
            <w:shd w:val="clear" w:color="auto" w:fill="auto"/>
            <w:vAlign w:val="center"/>
            <w:hideMark/>
          </w:tcPr>
          <w:p w14:paraId="12E8C8D2" w14:textId="77777777" w:rsidR="006A46A0" w:rsidRPr="006A46A0" w:rsidRDefault="006A46A0" w:rsidP="006A46A0">
            <w:pPr>
              <w:textAlignment w:val="baseline"/>
              <w:rPr>
                <w:rFonts w:eastAsia="Times New Roman"/>
                <w:sz w:val="16"/>
                <w:szCs w:val="16"/>
              </w:rPr>
            </w:pPr>
            <w:r w:rsidRPr="004D045C">
              <w:rPr>
                <w:rFonts w:eastAsia="Times New Roman"/>
                <w:color w:val="000000"/>
                <w:sz w:val="16"/>
                <w:szCs w:val="16"/>
              </w:rPr>
              <w:t>(34,273, 11,329, 11,329) </w:t>
            </w:r>
          </w:p>
        </w:tc>
      </w:tr>
    </w:tbl>
    <w:p w14:paraId="43FF39BF" w14:textId="77777777" w:rsidR="00385327" w:rsidRPr="00FD737A" w:rsidRDefault="00385327" w:rsidP="00FD737A">
      <w:pPr>
        <w:jc w:val="both"/>
      </w:pPr>
    </w:p>
    <w:p w14:paraId="0C659C21" w14:textId="77777777" w:rsidR="00AC6DED" w:rsidRDefault="00AC6DED">
      <w:pPr>
        <w:jc w:val="left"/>
        <w:rPr>
          <w:smallCaps/>
          <w:noProof/>
        </w:rPr>
      </w:pPr>
      <w:r>
        <w:br w:type="page"/>
      </w:r>
    </w:p>
    <w:p w14:paraId="7B42FC5B" w14:textId="009DD7C4" w:rsidR="00A14179" w:rsidRDefault="00A14179" w:rsidP="00A14179">
      <w:pPr>
        <w:pStyle w:val="Heading5"/>
      </w:pPr>
      <w:r>
        <w:lastRenderedPageBreak/>
        <w:t>Appendix C: Results</w:t>
      </w:r>
    </w:p>
    <w:p w14:paraId="229C56B7" w14:textId="7C9C2DDB" w:rsidR="006A46A0" w:rsidRPr="006A46A0" w:rsidRDefault="006A46A0" w:rsidP="006A46A0">
      <w:pPr>
        <w:jc w:val="both"/>
      </w:pPr>
      <w:r w:rsidRPr="00AC6DED">
        <w:rPr>
          <w:rStyle w:val="wacimagecontainer"/>
          <w:noProof/>
          <w:color w:val="000000"/>
          <w:sz w:val="18"/>
          <w:szCs w:val="18"/>
          <w:shd w:val="clear" w:color="auto" w:fill="FFFFFF"/>
        </w:rPr>
        <w:drawing>
          <wp:inline distT="0" distB="0" distL="0" distR="0" wp14:anchorId="5F3B8D0B" wp14:editId="3FB3ECA1">
            <wp:extent cx="3195955" cy="1392555"/>
            <wp:effectExtent l="0" t="0" r="4445" b="0"/>
            <wp:docPr id="963394107"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red and blue lin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5955" cy="1392555"/>
                    </a:xfrm>
                    <a:prstGeom prst="rect">
                      <a:avLst/>
                    </a:prstGeom>
                    <a:noFill/>
                    <a:ln>
                      <a:noFill/>
                    </a:ln>
                  </pic:spPr>
                </pic:pic>
              </a:graphicData>
            </a:graphic>
          </wp:inline>
        </w:drawing>
      </w:r>
      <w:r>
        <w:rPr>
          <w:color w:val="000000"/>
          <w:sz w:val="22"/>
          <w:szCs w:val="22"/>
          <w:shd w:val="clear" w:color="auto" w:fill="FFFFFF"/>
        </w:rPr>
        <w:br/>
      </w:r>
      <w:r w:rsidR="003F0062" w:rsidRPr="00AC6DED">
        <w:rPr>
          <w:rStyle w:val="wacimagecontainer"/>
          <w:noProof/>
          <w:color w:val="000000"/>
          <w:sz w:val="18"/>
          <w:szCs w:val="18"/>
          <w:shd w:val="clear" w:color="auto" w:fill="FFFFFF"/>
        </w:rPr>
        <w:drawing>
          <wp:inline distT="0" distB="0" distL="0" distR="0" wp14:anchorId="4E5EF419" wp14:editId="4E0057F4">
            <wp:extent cx="3195955" cy="1392555"/>
            <wp:effectExtent l="0" t="0" r="4445" b="0"/>
            <wp:docPr id="2106626180" name="Picture 2"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a graph of a graph&#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5955" cy="1392555"/>
                    </a:xfrm>
                    <a:prstGeom prst="rect">
                      <a:avLst/>
                    </a:prstGeom>
                    <a:noFill/>
                    <a:ln>
                      <a:noFill/>
                    </a:ln>
                  </pic:spPr>
                </pic:pic>
              </a:graphicData>
            </a:graphic>
          </wp:inline>
        </w:drawing>
      </w:r>
      <w:r w:rsidR="003F0062">
        <w:rPr>
          <w:color w:val="000000"/>
          <w:sz w:val="22"/>
          <w:szCs w:val="22"/>
          <w:shd w:val="clear" w:color="auto" w:fill="FFFFFF"/>
        </w:rPr>
        <w:br/>
      </w:r>
      <w:r w:rsidR="003F0062" w:rsidRPr="00AC6DED">
        <w:rPr>
          <w:rStyle w:val="wacimagecontainer"/>
          <w:noProof/>
          <w:color w:val="000000"/>
          <w:sz w:val="18"/>
          <w:szCs w:val="18"/>
          <w:shd w:val="clear" w:color="auto" w:fill="FFFFFF"/>
        </w:rPr>
        <w:drawing>
          <wp:inline distT="0" distB="0" distL="0" distR="0" wp14:anchorId="31903012" wp14:editId="6917B825">
            <wp:extent cx="3195955" cy="1383030"/>
            <wp:effectExtent l="0" t="0" r="4445" b="7620"/>
            <wp:docPr id="2092491974"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a graph&#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95955" cy="1383030"/>
                    </a:xfrm>
                    <a:prstGeom prst="rect">
                      <a:avLst/>
                    </a:prstGeom>
                    <a:noFill/>
                    <a:ln>
                      <a:noFill/>
                    </a:ln>
                  </pic:spPr>
                </pic:pic>
              </a:graphicData>
            </a:graphic>
          </wp:inline>
        </w:drawing>
      </w:r>
      <w:r w:rsidR="003F0062">
        <w:rPr>
          <w:color w:val="000000"/>
          <w:sz w:val="22"/>
          <w:szCs w:val="22"/>
          <w:shd w:val="clear" w:color="auto" w:fill="FFFFFF"/>
        </w:rPr>
        <w:br/>
      </w:r>
      <w:r w:rsidR="003F0062" w:rsidRPr="00AC6DED">
        <w:rPr>
          <w:rStyle w:val="wacimagecontainer"/>
          <w:noProof/>
          <w:color w:val="000000"/>
          <w:sz w:val="18"/>
          <w:szCs w:val="18"/>
          <w:shd w:val="clear" w:color="auto" w:fill="FFFFFF"/>
        </w:rPr>
        <w:drawing>
          <wp:inline distT="0" distB="0" distL="0" distR="0" wp14:anchorId="7A459BA5" wp14:editId="1E0CB8BC">
            <wp:extent cx="3195955" cy="1383030"/>
            <wp:effectExtent l="0" t="0" r="4445" b="7620"/>
            <wp:docPr id="897736042"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of a graph&#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5955" cy="1383030"/>
                    </a:xfrm>
                    <a:prstGeom prst="rect">
                      <a:avLst/>
                    </a:prstGeom>
                    <a:noFill/>
                    <a:ln>
                      <a:noFill/>
                    </a:ln>
                  </pic:spPr>
                </pic:pic>
              </a:graphicData>
            </a:graphic>
          </wp:inline>
        </w:drawing>
      </w:r>
      <w:r w:rsidR="003F0062">
        <w:rPr>
          <w:color w:val="000000"/>
          <w:sz w:val="22"/>
          <w:szCs w:val="22"/>
          <w:shd w:val="clear" w:color="auto" w:fill="FFFFFF"/>
        </w:rPr>
        <w:br/>
      </w:r>
    </w:p>
    <w:p w14:paraId="66D27D7C" w14:textId="2FEC0E5C" w:rsidR="00A14179" w:rsidRPr="004D045C" w:rsidRDefault="00A14179" w:rsidP="00A14179">
      <w:pPr>
        <w:pStyle w:val="Heading5"/>
        <w:rPr>
          <w:sz w:val="16"/>
          <w:szCs w:val="16"/>
        </w:rPr>
      </w:pPr>
      <w:r w:rsidRPr="004D045C">
        <w:rPr>
          <w:sz w:val="16"/>
          <w:szCs w:val="16"/>
        </w:rPr>
        <w:t>Appendix D: AI Research Tools</w:t>
      </w:r>
    </w:p>
    <w:p w14:paraId="364C6563" w14:textId="77777777" w:rsidR="00815B93" w:rsidRPr="00AC6DED" w:rsidRDefault="00815B93" w:rsidP="00815B93">
      <w:pPr>
        <w:pStyle w:val="paragraph"/>
        <w:shd w:val="clear" w:color="auto" w:fill="FFFFFF"/>
        <w:spacing w:before="0" w:beforeAutospacing="0" w:after="0" w:afterAutospacing="0"/>
        <w:jc w:val="both"/>
        <w:textAlignment w:val="baseline"/>
        <w:rPr>
          <w:sz w:val="14"/>
          <w:szCs w:val="14"/>
        </w:rPr>
      </w:pPr>
      <w:r w:rsidRPr="004D045C">
        <w:rPr>
          <w:rStyle w:val="normaltextrun"/>
          <w:color w:val="0D0D0D"/>
          <w:sz w:val="16"/>
          <w:szCs w:val="16"/>
        </w:rPr>
        <w:t>As part of our IP project, we tried an extensive literature review to anchor our research in the current scientific discourse on transformers and demand sensing. The sheer volume of existing literature initially seemed daunting. However, leveraging several AI tools transformed this challenge into a manageable, even enjoyable task. Here's a breakdown of the tools that were particularly instrumental to our success:</w:t>
      </w:r>
      <w:r w:rsidRPr="004D045C">
        <w:rPr>
          <w:rStyle w:val="eop"/>
          <w:color w:val="0D0D0D"/>
          <w:sz w:val="16"/>
          <w:szCs w:val="16"/>
        </w:rPr>
        <w:t> </w:t>
      </w:r>
    </w:p>
    <w:p w14:paraId="2BDA61B4" w14:textId="77777777" w:rsidR="00815B93" w:rsidRPr="004D045C" w:rsidRDefault="00815B93" w:rsidP="00815B93">
      <w:pPr>
        <w:pStyle w:val="paragraph"/>
        <w:numPr>
          <w:ilvl w:val="0"/>
          <w:numId w:val="25"/>
        </w:numPr>
        <w:shd w:val="clear" w:color="auto" w:fill="FFFFFF"/>
        <w:spacing w:before="0" w:beforeAutospacing="0" w:after="0" w:afterAutospacing="0"/>
        <w:ind w:left="330" w:firstLine="0"/>
        <w:jc w:val="both"/>
        <w:textAlignment w:val="baseline"/>
        <w:rPr>
          <w:sz w:val="16"/>
          <w:szCs w:val="16"/>
        </w:rPr>
      </w:pPr>
      <w:r w:rsidRPr="004D045C">
        <w:rPr>
          <w:rStyle w:val="normaltextrun"/>
          <w:b/>
          <w:bCs/>
          <w:color w:val="0D0D0D"/>
          <w:sz w:val="16"/>
          <w:szCs w:val="16"/>
        </w:rPr>
        <w:t>Semantic Scholar</w:t>
      </w:r>
      <w:r w:rsidRPr="004D045C">
        <w:rPr>
          <w:rStyle w:val="normaltextrun"/>
          <w:color w:val="0D0D0D"/>
          <w:sz w:val="16"/>
          <w:szCs w:val="16"/>
        </w:rPr>
        <w:t>: Our first stop was Semantic Scholar. Its AI-driven search and summarization capabilities were invaluable. Not only did it help us find relevant papers quickly, but its smart summaries allowed us to gauge a paper's relevance without reading it in full. This tool was particularly helpful in narrowing down our initial pool of literature.</w:t>
      </w:r>
      <w:r w:rsidRPr="004D045C">
        <w:rPr>
          <w:rStyle w:val="eop"/>
          <w:color w:val="0D0D0D"/>
          <w:sz w:val="16"/>
          <w:szCs w:val="16"/>
        </w:rPr>
        <w:t> </w:t>
      </w:r>
    </w:p>
    <w:p w14:paraId="73E30EF4" w14:textId="77777777" w:rsidR="00815B93" w:rsidRPr="004D045C" w:rsidRDefault="00815B93" w:rsidP="00815B93">
      <w:pPr>
        <w:pStyle w:val="paragraph"/>
        <w:numPr>
          <w:ilvl w:val="0"/>
          <w:numId w:val="25"/>
        </w:numPr>
        <w:shd w:val="clear" w:color="auto" w:fill="FFFFFF"/>
        <w:spacing w:before="0" w:beforeAutospacing="0" w:after="0" w:afterAutospacing="0"/>
        <w:ind w:left="330" w:firstLine="0"/>
        <w:jc w:val="both"/>
        <w:textAlignment w:val="baseline"/>
        <w:rPr>
          <w:sz w:val="16"/>
          <w:szCs w:val="16"/>
        </w:rPr>
      </w:pPr>
      <w:r w:rsidRPr="004D045C">
        <w:rPr>
          <w:rStyle w:val="normaltextrun"/>
          <w:b/>
          <w:bCs/>
          <w:color w:val="0D0D0D"/>
          <w:sz w:val="16"/>
          <w:szCs w:val="16"/>
        </w:rPr>
        <w:t>Google Scholar</w:t>
      </w:r>
      <w:r w:rsidRPr="004D045C">
        <w:rPr>
          <w:rStyle w:val="normaltextrun"/>
          <w:color w:val="0D0D0D"/>
          <w:sz w:val="16"/>
          <w:szCs w:val="16"/>
        </w:rPr>
        <w:t>: Though not an AI tool, Google Scholar served as our gateway to the vast world of academic literature. Its powerful search algorithms helped us pinpoint research papers, theses, books, and conference papers relevant to our topic. What made Google Scholar stand out was its ability to show highly cited papers and the references within each article, providing us with a roadmap of influential works in our area of study. The simplicity of Google Scholar, combined with its depth of resources, made it an indispensable tool for our literature review.</w:t>
      </w:r>
      <w:r w:rsidRPr="004D045C">
        <w:rPr>
          <w:rStyle w:val="eop"/>
          <w:color w:val="0D0D0D"/>
          <w:sz w:val="16"/>
          <w:szCs w:val="16"/>
        </w:rPr>
        <w:t> </w:t>
      </w:r>
    </w:p>
    <w:p w14:paraId="68C19B4D" w14:textId="77777777" w:rsidR="00815B93" w:rsidRPr="004D045C" w:rsidRDefault="00815B93" w:rsidP="00815B93">
      <w:pPr>
        <w:pStyle w:val="paragraph"/>
        <w:numPr>
          <w:ilvl w:val="0"/>
          <w:numId w:val="25"/>
        </w:numPr>
        <w:shd w:val="clear" w:color="auto" w:fill="FFFFFF"/>
        <w:spacing w:before="0" w:beforeAutospacing="0" w:after="0" w:afterAutospacing="0"/>
        <w:ind w:left="330" w:firstLine="0"/>
        <w:jc w:val="both"/>
        <w:textAlignment w:val="baseline"/>
        <w:rPr>
          <w:sz w:val="16"/>
          <w:szCs w:val="16"/>
        </w:rPr>
      </w:pPr>
      <w:r w:rsidRPr="004D045C">
        <w:rPr>
          <w:rStyle w:val="normaltextrun"/>
          <w:b/>
          <w:bCs/>
          <w:color w:val="0D0D0D"/>
          <w:sz w:val="16"/>
          <w:szCs w:val="16"/>
        </w:rPr>
        <w:t>Scite</w:t>
      </w:r>
      <w:r w:rsidRPr="004D045C">
        <w:rPr>
          <w:rStyle w:val="normaltextrun"/>
          <w:color w:val="0D0D0D"/>
          <w:sz w:val="16"/>
          <w:szCs w:val="16"/>
        </w:rPr>
        <w:t>: Scite was helpful in assessing the reliability and impact of the papers we considered. Its unique approach to categorizing citations (supporting, mentioning, disputing) gave us a clear picture of the consensus around specific findings, which helped in refining our bibliography with authoritative sources.</w:t>
      </w:r>
      <w:r w:rsidRPr="004D045C">
        <w:rPr>
          <w:rStyle w:val="eop"/>
          <w:color w:val="0D0D0D"/>
          <w:sz w:val="16"/>
          <w:szCs w:val="16"/>
        </w:rPr>
        <w:t> </w:t>
      </w:r>
    </w:p>
    <w:p w14:paraId="666FD221" w14:textId="77777777" w:rsidR="00815B93" w:rsidRPr="004D045C" w:rsidRDefault="00815B93" w:rsidP="00815B93">
      <w:pPr>
        <w:pStyle w:val="paragraph"/>
        <w:numPr>
          <w:ilvl w:val="0"/>
          <w:numId w:val="25"/>
        </w:numPr>
        <w:shd w:val="clear" w:color="auto" w:fill="FFFFFF"/>
        <w:spacing w:before="0" w:beforeAutospacing="0" w:after="0" w:afterAutospacing="0"/>
        <w:ind w:left="330" w:firstLine="0"/>
        <w:jc w:val="both"/>
        <w:textAlignment w:val="baseline"/>
        <w:rPr>
          <w:sz w:val="16"/>
          <w:szCs w:val="16"/>
        </w:rPr>
      </w:pPr>
      <w:r w:rsidRPr="004D045C">
        <w:rPr>
          <w:rStyle w:val="normaltextrun"/>
          <w:b/>
          <w:bCs/>
          <w:color w:val="0D0D0D"/>
          <w:sz w:val="16"/>
          <w:szCs w:val="16"/>
        </w:rPr>
        <w:t>Connected Papers</w:t>
      </w:r>
      <w:r w:rsidRPr="004D045C">
        <w:rPr>
          <w:rStyle w:val="normaltextrun"/>
          <w:color w:val="0D0D0D"/>
          <w:sz w:val="16"/>
          <w:szCs w:val="16"/>
        </w:rPr>
        <w:t>: Understanding the relationship between different studies was crucial for our review. Connected Papers provided a visual representation of how each paper was related, helping us identify key papers and themes we might have otherwise missed. It was like having a map of the literature landscape, guiding us to crucial connections and insights.</w:t>
      </w:r>
      <w:r w:rsidRPr="004D045C">
        <w:rPr>
          <w:rStyle w:val="eop"/>
          <w:color w:val="0D0D0D"/>
          <w:sz w:val="16"/>
          <w:szCs w:val="16"/>
        </w:rPr>
        <w:t> </w:t>
      </w:r>
    </w:p>
    <w:p w14:paraId="6ADD312D" w14:textId="77777777" w:rsidR="00815B93" w:rsidRPr="004D045C" w:rsidRDefault="00815B93" w:rsidP="00815B93">
      <w:pPr>
        <w:pStyle w:val="paragraph"/>
        <w:numPr>
          <w:ilvl w:val="0"/>
          <w:numId w:val="25"/>
        </w:numPr>
        <w:shd w:val="clear" w:color="auto" w:fill="FFFFFF"/>
        <w:spacing w:before="0" w:beforeAutospacing="0" w:after="0" w:afterAutospacing="0"/>
        <w:ind w:left="330" w:firstLine="0"/>
        <w:jc w:val="both"/>
        <w:textAlignment w:val="baseline"/>
        <w:rPr>
          <w:sz w:val="16"/>
          <w:szCs w:val="16"/>
        </w:rPr>
      </w:pPr>
      <w:r w:rsidRPr="004D045C">
        <w:rPr>
          <w:rStyle w:val="normaltextrun"/>
          <w:b/>
          <w:bCs/>
          <w:color w:val="0D0D0D"/>
          <w:sz w:val="16"/>
          <w:szCs w:val="16"/>
        </w:rPr>
        <w:t>Zotero</w:t>
      </w:r>
      <w:r w:rsidRPr="004D045C">
        <w:rPr>
          <w:rStyle w:val="normaltextrun"/>
          <w:color w:val="0D0D0D"/>
          <w:sz w:val="16"/>
          <w:szCs w:val="16"/>
        </w:rPr>
        <w:t>: Managing our references was a breeze with Zotero. Its ability to automatically extract metadata and organize citations saved us countless hours. Moreover, Zotero’s integration with word processors meant that formatting our bibliography was no longer a tedious task but a seamless part of our writing process.</w:t>
      </w:r>
      <w:r w:rsidRPr="004D045C">
        <w:rPr>
          <w:rStyle w:val="eop"/>
          <w:color w:val="0D0D0D"/>
          <w:sz w:val="16"/>
          <w:szCs w:val="16"/>
        </w:rPr>
        <w:t> </w:t>
      </w:r>
    </w:p>
    <w:p w14:paraId="42B4687C" w14:textId="77777777" w:rsidR="00815B93" w:rsidRPr="004D045C" w:rsidRDefault="00815B93" w:rsidP="00815B93">
      <w:pPr>
        <w:pStyle w:val="paragraph"/>
        <w:numPr>
          <w:ilvl w:val="0"/>
          <w:numId w:val="25"/>
        </w:numPr>
        <w:shd w:val="clear" w:color="auto" w:fill="FFFFFF"/>
        <w:spacing w:before="0" w:beforeAutospacing="0" w:after="0" w:afterAutospacing="0"/>
        <w:ind w:left="330" w:firstLine="0"/>
        <w:jc w:val="both"/>
        <w:textAlignment w:val="baseline"/>
        <w:rPr>
          <w:sz w:val="16"/>
          <w:szCs w:val="16"/>
        </w:rPr>
      </w:pPr>
      <w:r w:rsidRPr="004D045C">
        <w:rPr>
          <w:rStyle w:val="normaltextrun"/>
          <w:b/>
          <w:bCs/>
          <w:color w:val="0D0D0D"/>
          <w:sz w:val="16"/>
          <w:szCs w:val="16"/>
        </w:rPr>
        <w:t xml:space="preserve">ChatGPT: </w:t>
      </w:r>
      <w:r w:rsidRPr="004D045C">
        <w:rPr>
          <w:rStyle w:val="normaltextrun"/>
          <w:color w:val="0D0D0D"/>
          <w:sz w:val="16"/>
          <w:szCs w:val="16"/>
        </w:rPr>
        <w:t>Whenever we hit a roadblock, whether understanding complex concepts or drafting sections of our review, ChatGPT was there to help</w:t>
      </w:r>
      <w:r w:rsidRPr="004D045C">
        <w:rPr>
          <w:rStyle w:val="normaltextrun"/>
          <w:b/>
          <w:bCs/>
          <w:color w:val="0D0D0D"/>
          <w:sz w:val="16"/>
          <w:szCs w:val="16"/>
        </w:rPr>
        <w:t>.</w:t>
      </w:r>
      <w:r w:rsidRPr="004D045C">
        <w:rPr>
          <w:rStyle w:val="normaltextrun"/>
          <w:color w:val="0D0D0D"/>
          <w:sz w:val="16"/>
          <w:szCs w:val="16"/>
        </w:rPr>
        <w:t xml:space="preserve"> It provided quick summaries, explained methodologies, and even suggested how to structure our arguments. Though we always double-checked its outputs against primary sources, ChatGPT was like having an ever-present tutor guiding us through the process.</w:t>
      </w:r>
      <w:r w:rsidRPr="004D045C">
        <w:rPr>
          <w:rStyle w:val="eop"/>
          <w:color w:val="0D0D0D"/>
          <w:sz w:val="16"/>
          <w:szCs w:val="16"/>
        </w:rPr>
        <w:t> </w:t>
      </w:r>
    </w:p>
    <w:p w14:paraId="1E192E7F" w14:textId="77777777" w:rsidR="00815B93" w:rsidRPr="004D045C" w:rsidRDefault="00815B93" w:rsidP="00815B93">
      <w:pPr>
        <w:pStyle w:val="paragraph"/>
        <w:numPr>
          <w:ilvl w:val="0"/>
          <w:numId w:val="25"/>
        </w:numPr>
        <w:shd w:val="clear" w:color="auto" w:fill="FFFFFF"/>
        <w:spacing w:before="0" w:beforeAutospacing="0" w:after="0" w:afterAutospacing="0"/>
        <w:ind w:left="330" w:firstLine="0"/>
        <w:jc w:val="both"/>
        <w:textAlignment w:val="baseline"/>
        <w:rPr>
          <w:sz w:val="16"/>
          <w:szCs w:val="16"/>
        </w:rPr>
      </w:pPr>
      <w:proofErr w:type="spellStart"/>
      <w:r w:rsidRPr="004D045C">
        <w:rPr>
          <w:rStyle w:val="normaltextrun"/>
          <w:b/>
          <w:bCs/>
          <w:color w:val="0D0D0D"/>
          <w:sz w:val="16"/>
          <w:szCs w:val="16"/>
        </w:rPr>
        <w:t>PubTrawlr</w:t>
      </w:r>
      <w:proofErr w:type="spellEnd"/>
      <w:r w:rsidRPr="004D045C">
        <w:rPr>
          <w:rStyle w:val="normaltextrun"/>
          <w:color w:val="0D0D0D"/>
          <w:sz w:val="16"/>
          <w:szCs w:val="16"/>
        </w:rPr>
        <w:t xml:space="preserve">: This tool was particularly useful later in our review process. As we started synthesizing our findings, </w:t>
      </w:r>
      <w:proofErr w:type="spellStart"/>
      <w:r w:rsidRPr="004D045C">
        <w:rPr>
          <w:rStyle w:val="normaltextrun"/>
          <w:color w:val="0D0D0D"/>
          <w:sz w:val="16"/>
          <w:szCs w:val="16"/>
        </w:rPr>
        <w:t>PubTrawlr's</w:t>
      </w:r>
      <w:proofErr w:type="spellEnd"/>
      <w:r w:rsidRPr="004D045C">
        <w:rPr>
          <w:rStyle w:val="normaltextrun"/>
          <w:color w:val="0D0D0D"/>
          <w:sz w:val="16"/>
          <w:szCs w:val="16"/>
        </w:rPr>
        <w:t xml:space="preserve"> AI-driven summaries and analysis helped us identify trends and gaps in the literature, ensuring our review was both comprehensive and insightful.</w:t>
      </w:r>
      <w:r w:rsidRPr="004D045C">
        <w:rPr>
          <w:rStyle w:val="eop"/>
          <w:color w:val="0D0D0D"/>
          <w:sz w:val="16"/>
          <w:szCs w:val="16"/>
        </w:rPr>
        <w:t> </w:t>
      </w:r>
    </w:p>
    <w:p w14:paraId="4719829F" w14:textId="77777777" w:rsidR="00815B93" w:rsidRPr="004D045C" w:rsidRDefault="00815B93" w:rsidP="00815B93">
      <w:pPr>
        <w:pStyle w:val="paragraph"/>
        <w:numPr>
          <w:ilvl w:val="0"/>
          <w:numId w:val="25"/>
        </w:numPr>
        <w:shd w:val="clear" w:color="auto" w:fill="FFFFFF"/>
        <w:spacing w:before="0" w:beforeAutospacing="0" w:after="0" w:afterAutospacing="0"/>
        <w:ind w:left="330" w:firstLine="0"/>
        <w:jc w:val="both"/>
        <w:textAlignment w:val="baseline"/>
        <w:rPr>
          <w:sz w:val="16"/>
          <w:szCs w:val="16"/>
        </w:rPr>
      </w:pPr>
      <w:r w:rsidRPr="004D045C">
        <w:rPr>
          <w:rStyle w:val="normaltextrun"/>
          <w:b/>
          <w:bCs/>
          <w:color w:val="0D0D0D"/>
          <w:sz w:val="16"/>
          <w:szCs w:val="16"/>
        </w:rPr>
        <w:t>Turnitin</w:t>
      </w:r>
      <w:r w:rsidRPr="004D045C">
        <w:rPr>
          <w:rStyle w:val="normaltextrun"/>
          <w:color w:val="0D0D0D"/>
          <w:sz w:val="16"/>
          <w:szCs w:val="16"/>
        </w:rPr>
        <w:t>: Before final submission, we ran our review through Turnitin. While primarily a plagiarism checker, it helped us ensure that all citations were properly attributed and that our work maintained academic integrity. It was the final step in our process, giving us confidence in the originality and rigor of our review.</w:t>
      </w:r>
      <w:r w:rsidRPr="004D045C">
        <w:rPr>
          <w:rStyle w:val="eop"/>
          <w:color w:val="0D0D0D"/>
          <w:sz w:val="16"/>
          <w:szCs w:val="16"/>
        </w:rPr>
        <w:t> </w:t>
      </w:r>
    </w:p>
    <w:p w14:paraId="38B4E85A" w14:textId="77777777" w:rsidR="00815B93" w:rsidRPr="004D045C" w:rsidRDefault="00815B93" w:rsidP="00815B93">
      <w:pPr>
        <w:pStyle w:val="paragraph"/>
        <w:numPr>
          <w:ilvl w:val="0"/>
          <w:numId w:val="25"/>
        </w:numPr>
        <w:shd w:val="clear" w:color="auto" w:fill="FFFFFF"/>
        <w:spacing w:before="0" w:beforeAutospacing="0" w:after="0" w:afterAutospacing="0"/>
        <w:ind w:left="330" w:firstLine="0"/>
        <w:jc w:val="both"/>
        <w:textAlignment w:val="baseline"/>
        <w:rPr>
          <w:sz w:val="16"/>
          <w:szCs w:val="16"/>
        </w:rPr>
      </w:pPr>
      <w:r w:rsidRPr="004D045C">
        <w:rPr>
          <w:rStyle w:val="normaltextrun"/>
          <w:b/>
          <w:bCs/>
          <w:color w:val="0D0D0D"/>
          <w:sz w:val="16"/>
          <w:szCs w:val="16"/>
        </w:rPr>
        <w:t>Claude.ai:</w:t>
      </w:r>
      <w:r w:rsidRPr="004D045C">
        <w:rPr>
          <w:rStyle w:val="normaltextrun"/>
          <w:color w:val="0D0D0D"/>
          <w:sz w:val="16"/>
          <w:szCs w:val="16"/>
        </w:rPr>
        <w:t xml:space="preserve"> proved invaluable for quickly understanding complex texts and generating concise summaries, enhancing our efficiency in digesting vast amounts of research. Its AI-driven insights helped us identify key themes and draft parts of our review with greater ease.</w:t>
      </w:r>
      <w:r w:rsidRPr="004D045C">
        <w:rPr>
          <w:rStyle w:val="eop"/>
          <w:color w:val="0D0D0D"/>
          <w:sz w:val="16"/>
          <w:szCs w:val="16"/>
        </w:rPr>
        <w:t> </w:t>
      </w:r>
    </w:p>
    <w:p w14:paraId="0F428F54" w14:textId="77777777" w:rsidR="00815B93" w:rsidRPr="004D045C" w:rsidRDefault="00815B93" w:rsidP="00815B93">
      <w:pPr>
        <w:pStyle w:val="paragraph"/>
        <w:numPr>
          <w:ilvl w:val="0"/>
          <w:numId w:val="25"/>
        </w:numPr>
        <w:shd w:val="clear" w:color="auto" w:fill="FFFFFF"/>
        <w:spacing w:before="0" w:beforeAutospacing="0" w:after="0" w:afterAutospacing="0"/>
        <w:ind w:left="330" w:firstLine="0"/>
        <w:jc w:val="both"/>
        <w:textAlignment w:val="baseline"/>
        <w:rPr>
          <w:sz w:val="16"/>
          <w:szCs w:val="16"/>
        </w:rPr>
      </w:pPr>
      <w:r w:rsidRPr="004D045C">
        <w:rPr>
          <w:rStyle w:val="normaltextrun"/>
          <w:b/>
          <w:bCs/>
          <w:color w:val="0D0D0D"/>
          <w:sz w:val="16"/>
          <w:szCs w:val="16"/>
        </w:rPr>
        <w:t xml:space="preserve">Typeset.io: </w:t>
      </w:r>
      <w:r w:rsidRPr="004D045C">
        <w:rPr>
          <w:rStyle w:val="normaltextrun"/>
          <w:color w:val="0D0D0D"/>
          <w:sz w:val="16"/>
          <w:szCs w:val="16"/>
        </w:rPr>
        <w:t>was instrumental in the final stages, simplifying the process of formatting our document according to academic standards. It ensured our review was professionally presented, with correctly formatted citations and references, saving us significant time and effort.</w:t>
      </w:r>
      <w:r w:rsidRPr="004D045C">
        <w:rPr>
          <w:rStyle w:val="eop"/>
          <w:color w:val="0D0D0D"/>
          <w:sz w:val="16"/>
          <w:szCs w:val="16"/>
        </w:rPr>
        <w:t> </w:t>
      </w:r>
    </w:p>
    <w:p w14:paraId="2D7676D9" w14:textId="235AF0D3" w:rsidR="000139E8" w:rsidRPr="000139E8" w:rsidRDefault="000139E8" w:rsidP="00815B93">
      <w:pPr>
        <w:jc w:val="both"/>
      </w:pPr>
    </w:p>
    <w:p w14:paraId="2A8AE23F" w14:textId="447111E6" w:rsidR="009303D9" w:rsidRPr="007D3E12" w:rsidRDefault="009303D9" w:rsidP="00815B93">
      <w:pPr>
        <w:pStyle w:val="references"/>
        <w:numPr>
          <w:ilvl w:val="0"/>
          <w:numId w:val="0"/>
        </w:numPr>
        <w:sectPr w:rsidR="009303D9" w:rsidRPr="007D3E12" w:rsidSect="00A70293">
          <w:type w:val="continuous"/>
          <w:pgSz w:w="12240" w:h="15840" w:code="1"/>
          <w:pgMar w:top="1080" w:right="1080" w:bottom="1080" w:left="1080" w:header="720" w:footer="720" w:gutter="0"/>
          <w:cols w:num="2" w:space="360"/>
          <w:docGrid w:linePitch="360"/>
        </w:sectPr>
      </w:pPr>
    </w:p>
    <w:p w14:paraId="450C7173" w14:textId="77777777" w:rsidR="00815B93" w:rsidRDefault="00815B93" w:rsidP="00F96569">
      <w:pPr>
        <w:rPr>
          <w:color w:val="FF0000"/>
        </w:rPr>
      </w:pPr>
    </w:p>
    <w:p w14:paraId="2D164675" w14:textId="77777777" w:rsidR="003C5C82" w:rsidRDefault="003C5C82" w:rsidP="00F96569">
      <w:pPr>
        <w:rPr>
          <w:color w:val="FF0000"/>
        </w:rPr>
      </w:pPr>
    </w:p>
    <w:p w14:paraId="4415DFF5" w14:textId="7900795D" w:rsidR="00815B93" w:rsidRPr="00815B93" w:rsidRDefault="00815B93" w:rsidP="00815B93"/>
    <w:p w14:paraId="6BDA46C6" w14:textId="77777777" w:rsidR="00815B93" w:rsidRPr="00815B93" w:rsidRDefault="00815B93" w:rsidP="00815B93"/>
    <w:p w14:paraId="3AAEAE20" w14:textId="549DE5EE" w:rsidR="009303D9" w:rsidRPr="00815B93" w:rsidRDefault="00815B93" w:rsidP="00815B93">
      <w:pPr>
        <w:tabs>
          <w:tab w:val="left" w:pos="525"/>
          <w:tab w:val="center" w:pos="5227"/>
        </w:tabs>
        <w:jc w:val="left"/>
      </w:pPr>
      <w:r>
        <w:tab/>
      </w:r>
      <w:r>
        <w:tab/>
      </w:r>
    </w:p>
    <w:sectPr w:rsidR="009303D9" w:rsidRPr="00815B93" w:rsidSect="00A70293">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7723A" w14:textId="77777777" w:rsidR="00574DC3" w:rsidRDefault="00574DC3" w:rsidP="001A3B3D">
      <w:r>
        <w:separator/>
      </w:r>
    </w:p>
  </w:endnote>
  <w:endnote w:type="continuationSeparator" w:id="0">
    <w:p w14:paraId="324A911D" w14:textId="77777777" w:rsidR="00574DC3" w:rsidRDefault="00574DC3" w:rsidP="001A3B3D">
      <w:r>
        <w:continuationSeparator/>
      </w:r>
    </w:p>
  </w:endnote>
  <w:endnote w:type="continuationNotice" w:id="1">
    <w:p w14:paraId="351A6629" w14:textId="77777777" w:rsidR="00574DC3" w:rsidRDefault="00574D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34E86" w14:textId="77777777" w:rsidR="00574DC3" w:rsidRDefault="00574DC3" w:rsidP="001A3B3D">
      <w:r>
        <w:separator/>
      </w:r>
    </w:p>
  </w:footnote>
  <w:footnote w:type="continuationSeparator" w:id="0">
    <w:p w14:paraId="391165B6" w14:textId="77777777" w:rsidR="00574DC3" w:rsidRDefault="00574DC3" w:rsidP="001A3B3D">
      <w:r>
        <w:continuationSeparator/>
      </w:r>
    </w:p>
  </w:footnote>
  <w:footnote w:type="continuationNotice" w:id="1">
    <w:p w14:paraId="6D5EC6C5" w14:textId="77777777" w:rsidR="00574DC3" w:rsidRDefault="00574D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D73C2"/>
    <w:multiLevelType w:val="multilevel"/>
    <w:tmpl w:val="5E9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10716597">
    <w:abstractNumId w:val="14"/>
  </w:num>
  <w:num w:numId="2" w16cid:durableId="1785810148">
    <w:abstractNumId w:val="20"/>
  </w:num>
  <w:num w:numId="3" w16cid:durableId="870149114">
    <w:abstractNumId w:val="13"/>
  </w:num>
  <w:num w:numId="4" w16cid:durableId="843133122">
    <w:abstractNumId w:val="16"/>
  </w:num>
  <w:num w:numId="5" w16cid:durableId="543755979">
    <w:abstractNumId w:val="16"/>
  </w:num>
  <w:num w:numId="6" w16cid:durableId="970332081">
    <w:abstractNumId w:val="16"/>
  </w:num>
  <w:num w:numId="7" w16cid:durableId="28802948">
    <w:abstractNumId w:val="16"/>
  </w:num>
  <w:num w:numId="8" w16cid:durableId="748497914">
    <w:abstractNumId w:val="19"/>
  </w:num>
  <w:num w:numId="9" w16cid:durableId="1754467994">
    <w:abstractNumId w:val="21"/>
  </w:num>
  <w:num w:numId="10" w16cid:durableId="1267806159">
    <w:abstractNumId w:val="15"/>
  </w:num>
  <w:num w:numId="11" w16cid:durableId="618147631">
    <w:abstractNumId w:val="12"/>
  </w:num>
  <w:num w:numId="12" w16cid:durableId="1708526778">
    <w:abstractNumId w:val="11"/>
  </w:num>
  <w:num w:numId="13" w16cid:durableId="351077795">
    <w:abstractNumId w:val="0"/>
  </w:num>
  <w:num w:numId="14" w16cid:durableId="562637350">
    <w:abstractNumId w:val="10"/>
  </w:num>
  <w:num w:numId="15" w16cid:durableId="442959548">
    <w:abstractNumId w:val="8"/>
  </w:num>
  <w:num w:numId="16" w16cid:durableId="522985067">
    <w:abstractNumId w:val="7"/>
  </w:num>
  <w:num w:numId="17" w16cid:durableId="417137351">
    <w:abstractNumId w:val="6"/>
  </w:num>
  <w:num w:numId="18" w16cid:durableId="1600410815">
    <w:abstractNumId w:val="5"/>
  </w:num>
  <w:num w:numId="19" w16cid:durableId="1985498737">
    <w:abstractNumId w:val="9"/>
  </w:num>
  <w:num w:numId="20" w16cid:durableId="897284624">
    <w:abstractNumId w:val="4"/>
  </w:num>
  <w:num w:numId="21" w16cid:durableId="196546162">
    <w:abstractNumId w:val="3"/>
  </w:num>
  <w:num w:numId="22" w16cid:durableId="1529685829">
    <w:abstractNumId w:val="2"/>
  </w:num>
  <w:num w:numId="23" w16cid:durableId="909538945">
    <w:abstractNumId w:val="1"/>
  </w:num>
  <w:num w:numId="24" w16cid:durableId="199587051">
    <w:abstractNumId w:val="17"/>
  </w:num>
  <w:num w:numId="25" w16cid:durableId="11093504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2D4"/>
    <w:rsid w:val="0001025D"/>
    <w:rsid w:val="000139E8"/>
    <w:rsid w:val="00030052"/>
    <w:rsid w:val="00031BAB"/>
    <w:rsid w:val="00034CF4"/>
    <w:rsid w:val="0003663A"/>
    <w:rsid w:val="00036D59"/>
    <w:rsid w:val="00040974"/>
    <w:rsid w:val="00043057"/>
    <w:rsid w:val="00043065"/>
    <w:rsid w:val="0004337B"/>
    <w:rsid w:val="000434FA"/>
    <w:rsid w:val="00044CEE"/>
    <w:rsid w:val="000451C9"/>
    <w:rsid w:val="00045B1A"/>
    <w:rsid w:val="00046468"/>
    <w:rsid w:val="0004781E"/>
    <w:rsid w:val="000502B3"/>
    <w:rsid w:val="0005097B"/>
    <w:rsid w:val="0005194C"/>
    <w:rsid w:val="000603C8"/>
    <w:rsid w:val="000751BC"/>
    <w:rsid w:val="0008758A"/>
    <w:rsid w:val="00087DB4"/>
    <w:rsid w:val="00090F04"/>
    <w:rsid w:val="000912DC"/>
    <w:rsid w:val="00092E7E"/>
    <w:rsid w:val="0009550C"/>
    <w:rsid w:val="00095606"/>
    <w:rsid w:val="00095891"/>
    <w:rsid w:val="00096F23"/>
    <w:rsid w:val="000A5A41"/>
    <w:rsid w:val="000A646D"/>
    <w:rsid w:val="000B580E"/>
    <w:rsid w:val="000B7CDF"/>
    <w:rsid w:val="000C1E68"/>
    <w:rsid w:val="000C5185"/>
    <w:rsid w:val="000D6DEA"/>
    <w:rsid w:val="000D7BAB"/>
    <w:rsid w:val="000E1440"/>
    <w:rsid w:val="000E2D06"/>
    <w:rsid w:val="000E3E65"/>
    <w:rsid w:val="000E6111"/>
    <w:rsid w:val="000F331B"/>
    <w:rsid w:val="000F36EE"/>
    <w:rsid w:val="00102B30"/>
    <w:rsid w:val="00105E59"/>
    <w:rsid w:val="001143A0"/>
    <w:rsid w:val="00114C27"/>
    <w:rsid w:val="0012143F"/>
    <w:rsid w:val="00121B14"/>
    <w:rsid w:val="00122022"/>
    <w:rsid w:val="001225F5"/>
    <w:rsid w:val="001257C8"/>
    <w:rsid w:val="001263C6"/>
    <w:rsid w:val="00135DB0"/>
    <w:rsid w:val="00136CA5"/>
    <w:rsid w:val="00142F50"/>
    <w:rsid w:val="001443F2"/>
    <w:rsid w:val="0015079E"/>
    <w:rsid w:val="00151EF5"/>
    <w:rsid w:val="001552C2"/>
    <w:rsid w:val="001579AF"/>
    <w:rsid w:val="00160820"/>
    <w:rsid w:val="0016340F"/>
    <w:rsid w:val="00170F11"/>
    <w:rsid w:val="00172254"/>
    <w:rsid w:val="00180CBC"/>
    <w:rsid w:val="00185A5D"/>
    <w:rsid w:val="00185C67"/>
    <w:rsid w:val="00187A89"/>
    <w:rsid w:val="00191303"/>
    <w:rsid w:val="001914BC"/>
    <w:rsid w:val="001A2EFD"/>
    <w:rsid w:val="001A3B3D"/>
    <w:rsid w:val="001A42EA"/>
    <w:rsid w:val="001B67DC"/>
    <w:rsid w:val="001B7BD6"/>
    <w:rsid w:val="001C6CA9"/>
    <w:rsid w:val="001D0B36"/>
    <w:rsid w:val="001D2C0E"/>
    <w:rsid w:val="001D6A24"/>
    <w:rsid w:val="001D7BCF"/>
    <w:rsid w:val="001E22E5"/>
    <w:rsid w:val="001F1291"/>
    <w:rsid w:val="001F27CC"/>
    <w:rsid w:val="00202988"/>
    <w:rsid w:val="00202CE8"/>
    <w:rsid w:val="00204017"/>
    <w:rsid w:val="00204191"/>
    <w:rsid w:val="00204DAF"/>
    <w:rsid w:val="00206C77"/>
    <w:rsid w:val="00214CD2"/>
    <w:rsid w:val="00214E26"/>
    <w:rsid w:val="00221878"/>
    <w:rsid w:val="002218AE"/>
    <w:rsid w:val="002240F1"/>
    <w:rsid w:val="002254A9"/>
    <w:rsid w:val="00227AA7"/>
    <w:rsid w:val="0023060B"/>
    <w:rsid w:val="00230B32"/>
    <w:rsid w:val="00233D97"/>
    <w:rsid w:val="00235591"/>
    <w:rsid w:val="00246116"/>
    <w:rsid w:val="0025071C"/>
    <w:rsid w:val="00255B8C"/>
    <w:rsid w:val="002667DC"/>
    <w:rsid w:val="00270EB8"/>
    <w:rsid w:val="00271DE3"/>
    <w:rsid w:val="002850E3"/>
    <w:rsid w:val="00287231"/>
    <w:rsid w:val="002876F9"/>
    <w:rsid w:val="00293609"/>
    <w:rsid w:val="00296942"/>
    <w:rsid w:val="002A6C7A"/>
    <w:rsid w:val="002B1A36"/>
    <w:rsid w:val="002B576D"/>
    <w:rsid w:val="002B693C"/>
    <w:rsid w:val="002C33B0"/>
    <w:rsid w:val="002C47A1"/>
    <w:rsid w:val="002C5B98"/>
    <w:rsid w:val="002C5D67"/>
    <w:rsid w:val="002D5AD8"/>
    <w:rsid w:val="002D7A8C"/>
    <w:rsid w:val="002E2C6F"/>
    <w:rsid w:val="002E5C7D"/>
    <w:rsid w:val="002F08C1"/>
    <w:rsid w:val="003122C5"/>
    <w:rsid w:val="00312EFF"/>
    <w:rsid w:val="00313FB4"/>
    <w:rsid w:val="00315CCF"/>
    <w:rsid w:val="00317FA3"/>
    <w:rsid w:val="003203EC"/>
    <w:rsid w:val="00322D78"/>
    <w:rsid w:val="0032543D"/>
    <w:rsid w:val="003268F6"/>
    <w:rsid w:val="00332A77"/>
    <w:rsid w:val="00336230"/>
    <w:rsid w:val="00337D8B"/>
    <w:rsid w:val="00341003"/>
    <w:rsid w:val="003439EE"/>
    <w:rsid w:val="003459BF"/>
    <w:rsid w:val="00351F37"/>
    <w:rsid w:val="00354A82"/>
    <w:rsid w:val="00354FCF"/>
    <w:rsid w:val="00356D71"/>
    <w:rsid w:val="00372077"/>
    <w:rsid w:val="003739DD"/>
    <w:rsid w:val="00374297"/>
    <w:rsid w:val="00380B62"/>
    <w:rsid w:val="00381A87"/>
    <w:rsid w:val="00384501"/>
    <w:rsid w:val="00385327"/>
    <w:rsid w:val="0038629E"/>
    <w:rsid w:val="00390F0E"/>
    <w:rsid w:val="00391D4F"/>
    <w:rsid w:val="00394433"/>
    <w:rsid w:val="00395F5B"/>
    <w:rsid w:val="003A19E2"/>
    <w:rsid w:val="003A2F7C"/>
    <w:rsid w:val="003B0B2A"/>
    <w:rsid w:val="003B65A2"/>
    <w:rsid w:val="003B76B8"/>
    <w:rsid w:val="003C2E98"/>
    <w:rsid w:val="003C310E"/>
    <w:rsid w:val="003C5C82"/>
    <w:rsid w:val="003D005A"/>
    <w:rsid w:val="003D01C7"/>
    <w:rsid w:val="003D1B28"/>
    <w:rsid w:val="003D5225"/>
    <w:rsid w:val="003E0A4E"/>
    <w:rsid w:val="003E7BC0"/>
    <w:rsid w:val="003F0062"/>
    <w:rsid w:val="003F53CF"/>
    <w:rsid w:val="003F69B1"/>
    <w:rsid w:val="003F7BF9"/>
    <w:rsid w:val="00407FBF"/>
    <w:rsid w:val="00410027"/>
    <w:rsid w:val="004120F1"/>
    <w:rsid w:val="004179BA"/>
    <w:rsid w:val="00421EC6"/>
    <w:rsid w:val="004315DD"/>
    <w:rsid w:val="004325FB"/>
    <w:rsid w:val="004328E6"/>
    <w:rsid w:val="00437F51"/>
    <w:rsid w:val="00440A1D"/>
    <w:rsid w:val="004432BA"/>
    <w:rsid w:val="00443A92"/>
    <w:rsid w:val="0044407E"/>
    <w:rsid w:val="004457B7"/>
    <w:rsid w:val="0044633A"/>
    <w:rsid w:val="00450B96"/>
    <w:rsid w:val="00455BBB"/>
    <w:rsid w:val="00457936"/>
    <w:rsid w:val="00462BEF"/>
    <w:rsid w:val="00466F0F"/>
    <w:rsid w:val="004808D7"/>
    <w:rsid w:val="00482586"/>
    <w:rsid w:val="00486A29"/>
    <w:rsid w:val="00493080"/>
    <w:rsid w:val="004A0BC3"/>
    <w:rsid w:val="004A6679"/>
    <w:rsid w:val="004B2DDD"/>
    <w:rsid w:val="004B46D8"/>
    <w:rsid w:val="004B77C2"/>
    <w:rsid w:val="004C5F0D"/>
    <w:rsid w:val="004C66C7"/>
    <w:rsid w:val="004D045C"/>
    <w:rsid w:val="004D061A"/>
    <w:rsid w:val="004D2DF9"/>
    <w:rsid w:val="004D4B4D"/>
    <w:rsid w:val="004D72B5"/>
    <w:rsid w:val="004D7B80"/>
    <w:rsid w:val="004E0A4C"/>
    <w:rsid w:val="004E4F95"/>
    <w:rsid w:val="004F41D6"/>
    <w:rsid w:val="004F6544"/>
    <w:rsid w:val="00513B4D"/>
    <w:rsid w:val="00515D01"/>
    <w:rsid w:val="00521240"/>
    <w:rsid w:val="0052559C"/>
    <w:rsid w:val="00526ED8"/>
    <w:rsid w:val="005362C0"/>
    <w:rsid w:val="005366EF"/>
    <w:rsid w:val="005451DF"/>
    <w:rsid w:val="005453D1"/>
    <w:rsid w:val="00547567"/>
    <w:rsid w:val="0054787E"/>
    <w:rsid w:val="00547E73"/>
    <w:rsid w:val="00551B7F"/>
    <w:rsid w:val="00555068"/>
    <w:rsid w:val="0055740A"/>
    <w:rsid w:val="00565AAC"/>
    <w:rsid w:val="0056610F"/>
    <w:rsid w:val="005703EB"/>
    <w:rsid w:val="0057179B"/>
    <w:rsid w:val="00573F90"/>
    <w:rsid w:val="00574DC3"/>
    <w:rsid w:val="00575BCA"/>
    <w:rsid w:val="005819AE"/>
    <w:rsid w:val="005824D7"/>
    <w:rsid w:val="005827EF"/>
    <w:rsid w:val="005829B4"/>
    <w:rsid w:val="0058715F"/>
    <w:rsid w:val="0059286C"/>
    <w:rsid w:val="005A2A7A"/>
    <w:rsid w:val="005A3962"/>
    <w:rsid w:val="005B0344"/>
    <w:rsid w:val="005B44EC"/>
    <w:rsid w:val="005B520E"/>
    <w:rsid w:val="005B535D"/>
    <w:rsid w:val="005B714C"/>
    <w:rsid w:val="005C27D5"/>
    <w:rsid w:val="005D4727"/>
    <w:rsid w:val="005E2800"/>
    <w:rsid w:val="005E383C"/>
    <w:rsid w:val="005E4685"/>
    <w:rsid w:val="005E7708"/>
    <w:rsid w:val="005E7CED"/>
    <w:rsid w:val="005F65CB"/>
    <w:rsid w:val="005F698D"/>
    <w:rsid w:val="00602E54"/>
    <w:rsid w:val="00610144"/>
    <w:rsid w:val="00612326"/>
    <w:rsid w:val="00614AC3"/>
    <w:rsid w:val="006209D2"/>
    <w:rsid w:val="006219A7"/>
    <w:rsid w:val="00621C75"/>
    <w:rsid w:val="0062228E"/>
    <w:rsid w:val="00622A1E"/>
    <w:rsid w:val="00623287"/>
    <w:rsid w:val="006235F0"/>
    <w:rsid w:val="006240FE"/>
    <w:rsid w:val="00627F9A"/>
    <w:rsid w:val="0063072C"/>
    <w:rsid w:val="0063145C"/>
    <w:rsid w:val="00632464"/>
    <w:rsid w:val="006327A6"/>
    <w:rsid w:val="006336C8"/>
    <w:rsid w:val="006347CF"/>
    <w:rsid w:val="00636BF7"/>
    <w:rsid w:val="00645D22"/>
    <w:rsid w:val="00651530"/>
    <w:rsid w:val="00651A08"/>
    <w:rsid w:val="00654204"/>
    <w:rsid w:val="006565CF"/>
    <w:rsid w:val="00666F7A"/>
    <w:rsid w:val="00667F67"/>
    <w:rsid w:val="00670434"/>
    <w:rsid w:val="006711B1"/>
    <w:rsid w:val="00674F63"/>
    <w:rsid w:val="00690253"/>
    <w:rsid w:val="006962B0"/>
    <w:rsid w:val="006A1B6F"/>
    <w:rsid w:val="006A46A0"/>
    <w:rsid w:val="006A5C17"/>
    <w:rsid w:val="006A667F"/>
    <w:rsid w:val="006B1C88"/>
    <w:rsid w:val="006B32C2"/>
    <w:rsid w:val="006B6B66"/>
    <w:rsid w:val="006B7470"/>
    <w:rsid w:val="006C4071"/>
    <w:rsid w:val="006C76A6"/>
    <w:rsid w:val="006C7E21"/>
    <w:rsid w:val="006D0681"/>
    <w:rsid w:val="006E44B4"/>
    <w:rsid w:val="006E7605"/>
    <w:rsid w:val="006E7BD5"/>
    <w:rsid w:val="006F623D"/>
    <w:rsid w:val="006F6D3D"/>
    <w:rsid w:val="006F7B53"/>
    <w:rsid w:val="0070029D"/>
    <w:rsid w:val="00704134"/>
    <w:rsid w:val="00704719"/>
    <w:rsid w:val="00704D6F"/>
    <w:rsid w:val="00705058"/>
    <w:rsid w:val="0071022D"/>
    <w:rsid w:val="0071356B"/>
    <w:rsid w:val="007156FD"/>
    <w:rsid w:val="00715BEA"/>
    <w:rsid w:val="00717CE9"/>
    <w:rsid w:val="007248D7"/>
    <w:rsid w:val="007270EA"/>
    <w:rsid w:val="00730D08"/>
    <w:rsid w:val="00733DC9"/>
    <w:rsid w:val="0073779A"/>
    <w:rsid w:val="00740EEA"/>
    <w:rsid w:val="007413D0"/>
    <w:rsid w:val="00747C77"/>
    <w:rsid w:val="00750090"/>
    <w:rsid w:val="00755C71"/>
    <w:rsid w:val="0075627B"/>
    <w:rsid w:val="00764BD4"/>
    <w:rsid w:val="00764D79"/>
    <w:rsid w:val="007710F5"/>
    <w:rsid w:val="00772E62"/>
    <w:rsid w:val="00775BB9"/>
    <w:rsid w:val="00784676"/>
    <w:rsid w:val="007846B4"/>
    <w:rsid w:val="007867FE"/>
    <w:rsid w:val="00790884"/>
    <w:rsid w:val="00794804"/>
    <w:rsid w:val="0079586F"/>
    <w:rsid w:val="00797FA9"/>
    <w:rsid w:val="007A4CF5"/>
    <w:rsid w:val="007B0719"/>
    <w:rsid w:val="007B33F1"/>
    <w:rsid w:val="007B593A"/>
    <w:rsid w:val="007B7D62"/>
    <w:rsid w:val="007C0308"/>
    <w:rsid w:val="007C11C9"/>
    <w:rsid w:val="007C2FBB"/>
    <w:rsid w:val="007C2FF2"/>
    <w:rsid w:val="007C6011"/>
    <w:rsid w:val="007D06FF"/>
    <w:rsid w:val="007D11D2"/>
    <w:rsid w:val="007D3E12"/>
    <w:rsid w:val="007D4141"/>
    <w:rsid w:val="007D6232"/>
    <w:rsid w:val="007E393E"/>
    <w:rsid w:val="007E4CA7"/>
    <w:rsid w:val="007E5855"/>
    <w:rsid w:val="007F1200"/>
    <w:rsid w:val="007F1F99"/>
    <w:rsid w:val="007F289C"/>
    <w:rsid w:val="007F3551"/>
    <w:rsid w:val="007F41B1"/>
    <w:rsid w:val="007F5ECC"/>
    <w:rsid w:val="007F5EE2"/>
    <w:rsid w:val="007F74C7"/>
    <w:rsid w:val="007F768F"/>
    <w:rsid w:val="007F77DE"/>
    <w:rsid w:val="00802795"/>
    <w:rsid w:val="0080791D"/>
    <w:rsid w:val="0081095B"/>
    <w:rsid w:val="008136A7"/>
    <w:rsid w:val="00813B54"/>
    <w:rsid w:val="00813D17"/>
    <w:rsid w:val="00815B93"/>
    <w:rsid w:val="00815C41"/>
    <w:rsid w:val="0082500A"/>
    <w:rsid w:val="00832D88"/>
    <w:rsid w:val="00834CC9"/>
    <w:rsid w:val="008420BB"/>
    <w:rsid w:val="0085525A"/>
    <w:rsid w:val="00855946"/>
    <w:rsid w:val="00860A15"/>
    <w:rsid w:val="008643F4"/>
    <w:rsid w:val="008665EC"/>
    <w:rsid w:val="00866C1F"/>
    <w:rsid w:val="00867826"/>
    <w:rsid w:val="00873603"/>
    <w:rsid w:val="00894483"/>
    <w:rsid w:val="00897D2D"/>
    <w:rsid w:val="008A03B6"/>
    <w:rsid w:val="008A05A4"/>
    <w:rsid w:val="008A1BF9"/>
    <w:rsid w:val="008A2C7D"/>
    <w:rsid w:val="008B04FD"/>
    <w:rsid w:val="008B1386"/>
    <w:rsid w:val="008B41ED"/>
    <w:rsid w:val="008B4E0D"/>
    <w:rsid w:val="008C4B23"/>
    <w:rsid w:val="008E1689"/>
    <w:rsid w:val="008E6AFD"/>
    <w:rsid w:val="008F6E2C"/>
    <w:rsid w:val="00903A82"/>
    <w:rsid w:val="00906DC9"/>
    <w:rsid w:val="00906DE6"/>
    <w:rsid w:val="0090780E"/>
    <w:rsid w:val="00917A5E"/>
    <w:rsid w:val="00920194"/>
    <w:rsid w:val="009245D1"/>
    <w:rsid w:val="009303D9"/>
    <w:rsid w:val="009328B6"/>
    <w:rsid w:val="00933C64"/>
    <w:rsid w:val="00937590"/>
    <w:rsid w:val="00943C0E"/>
    <w:rsid w:val="00944316"/>
    <w:rsid w:val="00944C9A"/>
    <w:rsid w:val="009501AF"/>
    <w:rsid w:val="00961A0C"/>
    <w:rsid w:val="009712AB"/>
    <w:rsid w:val="00971746"/>
    <w:rsid w:val="00972203"/>
    <w:rsid w:val="00974422"/>
    <w:rsid w:val="00975E50"/>
    <w:rsid w:val="00976056"/>
    <w:rsid w:val="0098255B"/>
    <w:rsid w:val="00984EC9"/>
    <w:rsid w:val="00985259"/>
    <w:rsid w:val="009920EC"/>
    <w:rsid w:val="00996344"/>
    <w:rsid w:val="009A07C4"/>
    <w:rsid w:val="009A472E"/>
    <w:rsid w:val="009A4D25"/>
    <w:rsid w:val="009B5822"/>
    <w:rsid w:val="009C19A5"/>
    <w:rsid w:val="009D1620"/>
    <w:rsid w:val="009D724D"/>
    <w:rsid w:val="009E35BD"/>
    <w:rsid w:val="009E394F"/>
    <w:rsid w:val="009E3FA0"/>
    <w:rsid w:val="009E42E2"/>
    <w:rsid w:val="009E49B6"/>
    <w:rsid w:val="009E5809"/>
    <w:rsid w:val="009F38AD"/>
    <w:rsid w:val="009F47EA"/>
    <w:rsid w:val="00A01B35"/>
    <w:rsid w:val="00A03093"/>
    <w:rsid w:val="00A03915"/>
    <w:rsid w:val="00A04D5C"/>
    <w:rsid w:val="00A059B3"/>
    <w:rsid w:val="00A059DB"/>
    <w:rsid w:val="00A11BFD"/>
    <w:rsid w:val="00A11DDB"/>
    <w:rsid w:val="00A14179"/>
    <w:rsid w:val="00A166A3"/>
    <w:rsid w:val="00A2640F"/>
    <w:rsid w:val="00A303F5"/>
    <w:rsid w:val="00A31A22"/>
    <w:rsid w:val="00A3267F"/>
    <w:rsid w:val="00A34CE5"/>
    <w:rsid w:val="00A37D38"/>
    <w:rsid w:val="00A41E40"/>
    <w:rsid w:val="00A46039"/>
    <w:rsid w:val="00A46DED"/>
    <w:rsid w:val="00A520D2"/>
    <w:rsid w:val="00A539AF"/>
    <w:rsid w:val="00A67424"/>
    <w:rsid w:val="00A67574"/>
    <w:rsid w:val="00A67D6C"/>
    <w:rsid w:val="00A67E65"/>
    <w:rsid w:val="00A70293"/>
    <w:rsid w:val="00A73E01"/>
    <w:rsid w:val="00A802FE"/>
    <w:rsid w:val="00A83751"/>
    <w:rsid w:val="00A859B3"/>
    <w:rsid w:val="00A85B4C"/>
    <w:rsid w:val="00A87392"/>
    <w:rsid w:val="00A919CE"/>
    <w:rsid w:val="00A92116"/>
    <w:rsid w:val="00AA350C"/>
    <w:rsid w:val="00AA3AA8"/>
    <w:rsid w:val="00AA3DBC"/>
    <w:rsid w:val="00AA424C"/>
    <w:rsid w:val="00AA6D04"/>
    <w:rsid w:val="00AA7774"/>
    <w:rsid w:val="00AC3437"/>
    <w:rsid w:val="00AC6ADC"/>
    <w:rsid w:val="00AC6DED"/>
    <w:rsid w:val="00AD1275"/>
    <w:rsid w:val="00AE3409"/>
    <w:rsid w:val="00AF74BD"/>
    <w:rsid w:val="00B03993"/>
    <w:rsid w:val="00B11A60"/>
    <w:rsid w:val="00B12720"/>
    <w:rsid w:val="00B134A0"/>
    <w:rsid w:val="00B17851"/>
    <w:rsid w:val="00B21B07"/>
    <w:rsid w:val="00B22613"/>
    <w:rsid w:val="00B22BD9"/>
    <w:rsid w:val="00B25C54"/>
    <w:rsid w:val="00B2706E"/>
    <w:rsid w:val="00B27A3C"/>
    <w:rsid w:val="00B31DAF"/>
    <w:rsid w:val="00B34DB8"/>
    <w:rsid w:val="00B35CB5"/>
    <w:rsid w:val="00B40C78"/>
    <w:rsid w:val="00B42A5F"/>
    <w:rsid w:val="00B5053C"/>
    <w:rsid w:val="00B5230A"/>
    <w:rsid w:val="00B5498A"/>
    <w:rsid w:val="00B56005"/>
    <w:rsid w:val="00B565BD"/>
    <w:rsid w:val="00B60DF0"/>
    <w:rsid w:val="00B663D4"/>
    <w:rsid w:val="00B66535"/>
    <w:rsid w:val="00B671A7"/>
    <w:rsid w:val="00B7225D"/>
    <w:rsid w:val="00B74E64"/>
    <w:rsid w:val="00B861AE"/>
    <w:rsid w:val="00B914C7"/>
    <w:rsid w:val="00B9262D"/>
    <w:rsid w:val="00B9583A"/>
    <w:rsid w:val="00BA1025"/>
    <w:rsid w:val="00BB2E70"/>
    <w:rsid w:val="00BB54B1"/>
    <w:rsid w:val="00BC3420"/>
    <w:rsid w:val="00BD21E3"/>
    <w:rsid w:val="00BD3D4D"/>
    <w:rsid w:val="00BE53A3"/>
    <w:rsid w:val="00BE67B5"/>
    <w:rsid w:val="00BE7D3C"/>
    <w:rsid w:val="00BF5FF6"/>
    <w:rsid w:val="00BF6A68"/>
    <w:rsid w:val="00C0099A"/>
    <w:rsid w:val="00C0207F"/>
    <w:rsid w:val="00C056DA"/>
    <w:rsid w:val="00C07186"/>
    <w:rsid w:val="00C1324F"/>
    <w:rsid w:val="00C139CF"/>
    <w:rsid w:val="00C15DA5"/>
    <w:rsid w:val="00C16117"/>
    <w:rsid w:val="00C20416"/>
    <w:rsid w:val="00C30420"/>
    <w:rsid w:val="00C3075A"/>
    <w:rsid w:val="00C309DB"/>
    <w:rsid w:val="00C315B2"/>
    <w:rsid w:val="00C34A2F"/>
    <w:rsid w:val="00C35FBA"/>
    <w:rsid w:val="00C52055"/>
    <w:rsid w:val="00C531D8"/>
    <w:rsid w:val="00C56BE7"/>
    <w:rsid w:val="00C57E83"/>
    <w:rsid w:val="00C60F75"/>
    <w:rsid w:val="00C6212C"/>
    <w:rsid w:val="00C73B7E"/>
    <w:rsid w:val="00C74BE2"/>
    <w:rsid w:val="00C76FFC"/>
    <w:rsid w:val="00C8359B"/>
    <w:rsid w:val="00C86189"/>
    <w:rsid w:val="00C87E9E"/>
    <w:rsid w:val="00C9166D"/>
    <w:rsid w:val="00C919A4"/>
    <w:rsid w:val="00CA1EAF"/>
    <w:rsid w:val="00CA1F8F"/>
    <w:rsid w:val="00CA26B9"/>
    <w:rsid w:val="00CA291A"/>
    <w:rsid w:val="00CA4392"/>
    <w:rsid w:val="00CA70F6"/>
    <w:rsid w:val="00CB33DF"/>
    <w:rsid w:val="00CB5800"/>
    <w:rsid w:val="00CB6D0F"/>
    <w:rsid w:val="00CB71DD"/>
    <w:rsid w:val="00CC393F"/>
    <w:rsid w:val="00CC44B1"/>
    <w:rsid w:val="00CC6D42"/>
    <w:rsid w:val="00CD3839"/>
    <w:rsid w:val="00CD4D17"/>
    <w:rsid w:val="00CD59E0"/>
    <w:rsid w:val="00CE3898"/>
    <w:rsid w:val="00CE5021"/>
    <w:rsid w:val="00CE528C"/>
    <w:rsid w:val="00CF0BC6"/>
    <w:rsid w:val="00CF367E"/>
    <w:rsid w:val="00CF4678"/>
    <w:rsid w:val="00CF4A58"/>
    <w:rsid w:val="00D01015"/>
    <w:rsid w:val="00D13749"/>
    <w:rsid w:val="00D16706"/>
    <w:rsid w:val="00D17901"/>
    <w:rsid w:val="00D2176E"/>
    <w:rsid w:val="00D22B6E"/>
    <w:rsid w:val="00D2428B"/>
    <w:rsid w:val="00D24DA0"/>
    <w:rsid w:val="00D30512"/>
    <w:rsid w:val="00D33EF5"/>
    <w:rsid w:val="00D3481A"/>
    <w:rsid w:val="00D34A40"/>
    <w:rsid w:val="00D42001"/>
    <w:rsid w:val="00D4247D"/>
    <w:rsid w:val="00D44E07"/>
    <w:rsid w:val="00D45EF3"/>
    <w:rsid w:val="00D56EF1"/>
    <w:rsid w:val="00D573AD"/>
    <w:rsid w:val="00D61DBB"/>
    <w:rsid w:val="00D62B35"/>
    <w:rsid w:val="00D632BE"/>
    <w:rsid w:val="00D640CD"/>
    <w:rsid w:val="00D725A0"/>
    <w:rsid w:val="00D72D06"/>
    <w:rsid w:val="00D746F6"/>
    <w:rsid w:val="00D7522C"/>
    <w:rsid w:val="00D7536F"/>
    <w:rsid w:val="00D76668"/>
    <w:rsid w:val="00D77207"/>
    <w:rsid w:val="00D8022F"/>
    <w:rsid w:val="00D80DF8"/>
    <w:rsid w:val="00D81DDD"/>
    <w:rsid w:val="00D82505"/>
    <w:rsid w:val="00D839D4"/>
    <w:rsid w:val="00D905D7"/>
    <w:rsid w:val="00D92223"/>
    <w:rsid w:val="00D92974"/>
    <w:rsid w:val="00D93068"/>
    <w:rsid w:val="00DA0993"/>
    <w:rsid w:val="00DA2868"/>
    <w:rsid w:val="00DA6F27"/>
    <w:rsid w:val="00DB0328"/>
    <w:rsid w:val="00DC10B1"/>
    <w:rsid w:val="00DC1A95"/>
    <w:rsid w:val="00DD15EC"/>
    <w:rsid w:val="00DD3E41"/>
    <w:rsid w:val="00DD460E"/>
    <w:rsid w:val="00DD57F7"/>
    <w:rsid w:val="00DE1760"/>
    <w:rsid w:val="00DE3714"/>
    <w:rsid w:val="00DE5576"/>
    <w:rsid w:val="00DF2CB8"/>
    <w:rsid w:val="00DF344E"/>
    <w:rsid w:val="00DF62AF"/>
    <w:rsid w:val="00DF6796"/>
    <w:rsid w:val="00E01DD2"/>
    <w:rsid w:val="00E05601"/>
    <w:rsid w:val="00E06E9A"/>
    <w:rsid w:val="00E074B7"/>
    <w:rsid w:val="00E07A26"/>
    <w:rsid w:val="00E100D4"/>
    <w:rsid w:val="00E17214"/>
    <w:rsid w:val="00E205BF"/>
    <w:rsid w:val="00E22F29"/>
    <w:rsid w:val="00E23B96"/>
    <w:rsid w:val="00E30239"/>
    <w:rsid w:val="00E32973"/>
    <w:rsid w:val="00E3325E"/>
    <w:rsid w:val="00E33F53"/>
    <w:rsid w:val="00E346E6"/>
    <w:rsid w:val="00E35C39"/>
    <w:rsid w:val="00E41098"/>
    <w:rsid w:val="00E42087"/>
    <w:rsid w:val="00E44AEF"/>
    <w:rsid w:val="00E44DD9"/>
    <w:rsid w:val="00E50938"/>
    <w:rsid w:val="00E53C6E"/>
    <w:rsid w:val="00E566A9"/>
    <w:rsid w:val="00E61E12"/>
    <w:rsid w:val="00E64A1F"/>
    <w:rsid w:val="00E74337"/>
    <w:rsid w:val="00E7596C"/>
    <w:rsid w:val="00E80475"/>
    <w:rsid w:val="00E80746"/>
    <w:rsid w:val="00E84417"/>
    <w:rsid w:val="00E878F2"/>
    <w:rsid w:val="00E901C8"/>
    <w:rsid w:val="00E91D2B"/>
    <w:rsid w:val="00E92775"/>
    <w:rsid w:val="00E9798B"/>
    <w:rsid w:val="00EA2099"/>
    <w:rsid w:val="00EA741A"/>
    <w:rsid w:val="00EB03CC"/>
    <w:rsid w:val="00EB24E2"/>
    <w:rsid w:val="00EB47E8"/>
    <w:rsid w:val="00EB5F9F"/>
    <w:rsid w:val="00EC111D"/>
    <w:rsid w:val="00EC4CA3"/>
    <w:rsid w:val="00ED0149"/>
    <w:rsid w:val="00ED5313"/>
    <w:rsid w:val="00EE0C87"/>
    <w:rsid w:val="00EE23FC"/>
    <w:rsid w:val="00EE2875"/>
    <w:rsid w:val="00EF15CD"/>
    <w:rsid w:val="00EF54D3"/>
    <w:rsid w:val="00EF7DE3"/>
    <w:rsid w:val="00F03103"/>
    <w:rsid w:val="00F04E26"/>
    <w:rsid w:val="00F059E4"/>
    <w:rsid w:val="00F0659A"/>
    <w:rsid w:val="00F07C3F"/>
    <w:rsid w:val="00F10836"/>
    <w:rsid w:val="00F13801"/>
    <w:rsid w:val="00F13D1E"/>
    <w:rsid w:val="00F14656"/>
    <w:rsid w:val="00F20267"/>
    <w:rsid w:val="00F22A72"/>
    <w:rsid w:val="00F24138"/>
    <w:rsid w:val="00F25EAF"/>
    <w:rsid w:val="00F268BE"/>
    <w:rsid w:val="00F271DE"/>
    <w:rsid w:val="00F3148A"/>
    <w:rsid w:val="00F361FD"/>
    <w:rsid w:val="00F46499"/>
    <w:rsid w:val="00F5630E"/>
    <w:rsid w:val="00F57CFC"/>
    <w:rsid w:val="00F6126C"/>
    <w:rsid w:val="00F627DA"/>
    <w:rsid w:val="00F62C87"/>
    <w:rsid w:val="00F64398"/>
    <w:rsid w:val="00F65B8B"/>
    <w:rsid w:val="00F67406"/>
    <w:rsid w:val="00F7288F"/>
    <w:rsid w:val="00F73A38"/>
    <w:rsid w:val="00F779F8"/>
    <w:rsid w:val="00F847A6"/>
    <w:rsid w:val="00F9169A"/>
    <w:rsid w:val="00F9441B"/>
    <w:rsid w:val="00F96569"/>
    <w:rsid w:val="00FA023E"/>
    <w:rsid w:val="00FA45F9"/>
    <w:rsid w:val="00FA4C32"/>
    <w:rsid w:val="00FB3C9D"/>
    <w:rsid w:val="00FB3E1D"/>
    <w:rsid w:val="00FC0653"/>
    <w:rsid w:val="00FC0878"/>
    <w:rsid w:val="00FC1EEC"/>
    <w:rsid w:val="00FC6210"/>
    <w:rsid w:val="00FD075B"/>
    <w:rsid w:val="00FD737A"/>
    <w:rsid w:val="00FE342C"/>
    <w:rsid w:val="00FE5BA8"/>
    <w:rsid w:val="00FE68A7"/>
    <w:rsid w:val="00FE7114"/>
    <w:rsid w:val="00FF2327"/>
    <w:rsid w:val="00FF36F1"/>
    <w:rsid w:val="00FF7B6C"/>
    <w:rsid w:val="02095A75"/>
    <w:rsid w:val="028A5EAE"/>
    <w:rsid w:val="0395E83D"/>
    <w:rsid w:val="05C922AD"/>
    <w:rsid w:val="0660BE92"/>
    <w:rsid w:val="066188DB"/>
    <w:rsid w:val="0E27A3D1"/>
    <w:rsid w:val="0EE450AD"/>
    <w:rsid w:val="0EFB1B2A"/>
    <w:rsid w:val="10A692CB"/>
    <w:rsid w:val="10AEE4F8"/>
    <w:rsid w:val="13C83359"/>
    <w:rsid w:val="16129CED"/>
    <w:rsid w:val="19D2FC9D"/>
    <w:rsid w:val="1CCD2E54"/>
    <w:rsid w:val="1FB91A8C"/>
    <w:rsid w:val="1FE27407"/>
    <w:rsid w:val="215420A4"/>
    <w:rsid w:val="21D6869E"/>
    <w:rsid w:val="28D641C5"/>
    <w:rsid w:val="290B5EA3"/>
    <w:rsid w:val="2B279BC5"/>
    <w:rsid w:val="2D033911"/>
    <w:rsid w:val="2D0FEAF9"/>
    <w:rsid w:val="2D7AEEFE"/>
    <w:rsid w:val="2FAE8E15"/>
    <w:rsid w:val="3074893D"/>
    <w:rsid w:val="310C992B"/>
    <w:rsid w:val="32E6C64F"/>
    <w:rsid w:val="34DEEF94"/>
    <w:rsid w:val="3702E76B"/>
    <w:rsid w:val="371A4960"/>
    <w:rsid w:val="379B4D99"/>
    <w:rsid w:val="3833E698"/>
    <w:rsid w:val="3973F58D"/>
    <w:rsid w:val="3C40C51B"/>
    <w:rsid w:val="3F2BE70A"/>
    <w:rsid w:val="41D999EE"/>
    <w:rsid w:val="42924BB6"/>
    <w:rsid w:val="42A7B472"/>
    <w:rsid w:val="49BF6906"/>
    <w:rsid w:val="4AD215D2"/>
    <w:rsid w:val="4C2FDFB0"/>
    <w:rsid w:val="4CE36679"/>
    <w:rsid w:val="4D4259AB"/>
    <w:rsid w:val="4DDAF2AA"/>
    <w:rsid w:val="4F228983"/>
    <w:rsid w:val="4FFF4F28"/>
    <w:rsid w:val="50811DAA"/>
    <w:rsid w:val="537A2071"/>
    <w:rsid w:val="545F9CEA"/>
    <w:rsid w:val="5535A4F4"/>
    <w:rsid w:val="55F3E567"/>
    <w:rsid w:val="5638DC56"/>
    <w:rsid w:val="5640970B"/>
    <w:rsid w:val="59A5CCC7"/>
    <w:rsid w:val="5B4BE13C"/>
    <w:rsid w:val="5E1E46C7"/>
    <w:rsid w:val="5E246CEA"/>
    <w:rsid w:val="603A83E9"/>
    <w:rsid w:val="613F1D0C"/>
    <w:rsid w:val="619A4700"/>
    <w:rsid w:val="642A3EFB"/>
    <w:rsid w:val="67D309E5"/>
    <w:rsid w:val="686C3A5C"/>
    <w:rsid w:val="68D01B24"/>
    <w:rsid w:val="6A2D632E"/>
    <w:rsid w:val="6C8828A7"/>
    <w:rsid w:val="6D117F0D"/>
    <w:rsid w:val="6F558FAD"/>
    <w:rsid w:val="71F303D9"/>
    <w:rsid w:val="76CC3678"/>
    <w:rsid w:val="78D30ADE"/>
    <w:rsid w:val="7CC3F4E0"/>
    <w:rsid w:val="7D348790"/>
    <w:rsid w:val="7FA6F7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0EC49C1B-1DC7-48C0-85C7-00DBB277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normaltextrun">
    <w:name w:val="normaltextrun"/>
    <w:basedOn w:val="DefaultParagraphFont"/>
    <w:rsid w:val="009F38AD"/>
  </w:style>
  <w:style w:type="character" w:customStyle="1" w:styleId="eop">
    <w:name w:val="eop"/>
    <w:basedOn w:val="DefaultParagraphFont"/>
    <w:rsid w:val="009F38AD"/>
  </w:style>
  <w:style w:type="paragraph" w:customStyle="1" w:styleId="paragraph">
    <w:name w:val="paragraph"/>
    <w:basedOn w:val="Normal"/>
    <w:rsid w:val="00443A92"/>
    <w:pPr>
      <w:spacing w:before="100" w:beforeAutospacing="1" w:after="100" w:afterAutospacing="1"/>
      <w:jc w:val="left"/>
    </w:pPr>
    <w:rPr>
      <w:rFonts w:eastAsia="Times New Roman"/>
      <w:sz w:val="24"/>
      <w:szCs w:val="24"/>
    </w:rPr>
  </w:style>
  <w:style w:type="character" w:customStyle="1" w:styleId="wacimagecontainer">
    <w:name w:val="wacimagecontainer"/>
    <w:basedOn w:val="DefaultParagraphFont"/>
    <w:rsid w:val="006962B0"/>
  </w:style>
  <w:style w:type="character" w:styleId="Hyperlink">
    <w:name w:val="Hyperlink"/>
    <w:basedOn w:val="DefaultParagraphFont"/>
    <w:uiPriority w:val="99"/>
    <w:unhideWhenUsed/>
    <w:rsid w:val="00374297"/>
    <w:rPr>
      <w:color w:val="0563C1" w:themeColor="hyperlink"/>
      <w:u w:val="single"/>
    </w:rPr>
  </w:style>
  <w:style w:type="character" w:styleId="UnresolvedMention">
    <w:name w:val="Unresolved Mention"/>
    <w:basedOn w:val="DefaultParagraphFont"/>
    <w:uiPriority w:val="99"/>
    <w:semiHidden/>
    <w:unhideWhenUsed/>
    <w:rsid w:val="00351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2118">
      <w:bodyDiv w:val="1"/>
      <w:marLeft w:val="0"/>
      <w:marRight w:val="0"/>
      <w:marTop w:val="0"/>
      <w:marBottom w:val="0"/>
      <w:divBdr>
        <w:top w:val="none" w:sz="0" w:space="0" w:color="auto"/>
        <w:left w:val="none" w:sz="0" w:space="0" w:color="auto"/>
        <w:bottom w:val="none" w:sz="0" w:space="0" w:color="auto"/>
        <w:right w:val="none" w:sz="0" w:space="0" w:color="auto"/>
      </w:divBdr>
      <w:divsChild>
        <w:div w:id="702709491">
          <w:marLeft w:val="0"/>
          <w:marRight w:val="0"/>
          <w:marTop w:val="0"/>
          <w:marBottom w:val="0"/>
          <w:divBdr>
            <w:top w:val="none" w:sz="0" w:space="0" w:color="auto"/>
            <w:left w:val="none" w:sz="0" w:space="0" w:color="auto"/>
            <w:bottom w:val="none" w:sz="0" w:space="0" w:color="auto"/>
            <w:right w:val="none" w:sz="0" w:space="0" w:color="auto"/>
          </w:divBdr>
        </w:div>
        <w:div w:id="1588491589">
          <w:marLeft w:val="0"/>
          <w:marRight w:val="0"/>
          <w:marTop w:val="0"/>
          <w:marBottom w:val="0"/>
          <w:divBdr>
            <w:top w:val="none" w:sz="0" w:space="0" w:color="auto"/>
            <w:left w:val="none" w:sz="0" w:space="0" w:color="auto"/>
            <w:bottom w:val="none" w:sz="0" w:space="0" w:color="auto"/>
            <w:right w:val="none" w:sz="0" w:space="0" w:color="auto"/>
          </w:divBdr>
        </w:div>
      </w:divsChild>
    </w:div>
    <w:div w:id="179395028">
      <w:bodyDiv w:val="1"/>
      <w:marLeft w:val="0"/>
      <w:marRight w:val="0"/>
      <w:marTop w:val="0"/>
      <w:marBottom w:val="0"/>
      <w:divBdr>
        <w:top w:val="none" w:sz="0" w:space="0" w:color="auto"/>
        <w:left w:val="none" w:sz="0" w:space="0" w:color="auto"/>
        <w:bottom w:val="none" w:sz="0" w:space="0" w:color="auto"/>
        <w:right w:val="none" w:sz="0" w:space="0" w:color="auto"/>
      </w:divBdr>
      <w:divsChild>
        <w:div w:id="29839228">
          <w:marLeft w:val="0"/>
          <w:marRight w:val="0"/>
          <w:marTop w:val="0"/>
          <w:marBottom w:val="0"/>
          <w:divBdr>
            <w:top w:val="none" w:sz="0" w:space="0" w:color="auto"/>
            <w:left w:val="none" w:sz="0" w:space="0" w:color="auto"/>
            <w:bottom w:val="none" w:sz="0" w:space="0" w:color="auto"/>
            <w:right w:val="none" w:sz="0" w:space="0" w:color="auto"/>
          </w:divBdr>
          <w:divsChild>
            <w:div w:id="70859617">
              <w:marLeft w:val="0"/>
              <w:marRight w:val="0"/>
              <w:marTop w:val="0"/>
              <w:marBottom w:val="0"/>
              <w:divBdr>
                <w:top w:val="none" w:sz="0" w:space="0" w:color="auto"/>
                <w:left w:val="none" w:sz="0" w:space="0" w:color="auto"/>
                <w:bottom w:val="none" w:sz="0" w:space="0" w:color="auto"/>
                <w:right w:val="none" w:sz="0" w:space="0" w:color="auto"/>
              </w:divBdr>
            </w:div>
          </w:divsChild>
        </w:div>
        <w:div w:id="56711772">
          <w:marLeft w:val="0"/>
          <w:marRight w:val="0"/>
          <w:marTop w:val="0"/>
          <w:marBottom w:val="0"/>
          <w:divBdr>
            <w:top w:val="none" w:sz="0" w:space="0" w:color="auto"/>
            <w:left w:val="none" w:sz="0" w:space="0" w:color="auto"/>
            <w:bottom w:val="none" w:sz="0" w:space="0" w:color="auto"/>
            <w:right w:val="none" w:sz="0" w:space="0" w:color="auto"/>
          </w:divBdr>
          <w:divsChild>
            <w:div w:id="1024747247">
              <w:marLeft w:val="0"/>
              <w:marRight w:val="0"/>
              <w:marTop w:val="0"/>
              <w:marBottom w:val="0"/>
              <w:divBdr>
                <w:top w:val="none" w:sz="0" w:space="0" w:color="auto"/>
                <w:left w:val="none" w:sz="0" w:space="0" w:color="auto"/>
                <w:bottom w:val="none" w:sz="0" w:space="0" w:color="auto"/>
                <w:right w:val="none" w:sz="0" w:space="0" w:color="auto"/>
              </w:divBdr>
            </w:div>
          </w:divsChild>
        </w:div>
        <w:div w:id="152307269">
          <w:marLeft w:val="0"/>
          <w:marRight w:val="0"/>
          <w:marTop w:val="0"/>
          <w:marBottom w:val="0"/>
          <w:divBdr>
            <w:top w:val="none" w:sz="0" w:space="0" w:color="auto"/>
            <w:left w:val="none" w:sz="0" w:space="0" w:color="auto"/>
            <w:bottom w:val="none" w:sz="0" w:space="0" w:color="auto"/>
            <w:right w:val="none" w:sz="0" w:space="0" w:color="auto"/>
          </w:divBdr>
          <w:divsChild>
            <w:div w:id="1695299294">
              <w:marLeft w:val="0"/>
              <w:marRight w:val="0"/>
              <w:marTop w:val="0"/>
              <w:marBottom w:val="0"/>
              <w:divBdr>
                <w:top w:val="none" w:sz="0" w:space="0" w:color="auto"/>
                <w:left w:val="none" w:sz="0" w:space="0" w:color="auto"/>
                <w:bottom w:val="none" w:sz="0" w:space="0" w:color="auto"/>
                <w:right w:val="none" w:sz="0" w:space="0" w:color="auto"/>
              </w:divBdr>
            </w:div>
          </w:divsChild>
        </w:div>
        <w:div w:id="183835760">
          <w:marLeft w:val="0"/>
          <w:marRight w:val="0"/>
          <w:marTop w:val="0"/>
          <w:marBottom w:val="0"/>
          <w:divBdr>
            <w:top w:val="none" w:sz="0" w:space="0" w:color="auto"/>
            <w:left w:val="none" w:sz="0" w:space="0" w:color="auto"/>
            <w:bottom w:val="none" w:sz="0" w:space="0" w:color="auto"/>
            <w:right w:val="none" w:sz="0" w:space="0" w:color="auto"/>
          </w:divBdr>
          <w:divsChild>
            <w:div w:id="1285886964">
              <w:marLeft w:val="0"/>
              <w:marRight w:val="0"/>
              <w:marTop w:val="0"/>
              <w:marBottom w:val="0"/>
              <w:divBdr>
                <w:top w:val="none" w:sz="0" w:space="0" w:color="auto"/>
                <w:left w:val="none" w:sz="0" w:space="0" w:color="auto"/>
                <w:bottom w:val="none" w:sz="0" w:space="0" w:color="auto"/>
                <w:right w:val="none" w:sz="0" w:space="0" w:color="auto"/>
              </w:divBdr>
            </w:div>
          </w:divsChild>
        </w:div>
        <w:div w:id="260915118">
          <w:marLeft w:val="0"/>
          <w:marRight w:val="0"/>
          <w:marTop w:val="0"/>
          <w:marBottom w:val="0"/>
          <w:divBdr>
            <w:top w:val="none" w:sz="0" w:space="0" w:color="auto"/>
            <w:left w:val="none" w:sz="0" w:space="0" w:color="auto"/>
            <w:bottom w:val="none" w:sz="0" w:space="0" w:color="auto"/>
            <w:right w:val="none" w:sz="0" w:space="0" w:color="auto"/>
          </w:divBdr>
          <w:divsChild>
            <w:div w:id="1164932108">
              <w:marLeft w:val="0"/>
              <w:marRight w:val="0"/>
              <w:marTop w:val="0"/>
              <w:marBottom w:val="0"/>
              <w:divBdr>
                <w:top w:val="none" w:sz="0" w:space="0" w:color="auto"/>
                <w:left w:val="none" w:sz="0" w:space="0" w:color="auto"/>
                <w:bottom w:val="none" w:sz="0" w:space="0" w:color="auto"/>
                <w:right w:val="none" w:sz="0" w:space="0" w:color="auto"/>
              </w:divBdr>
            </w:div>
          </w:divsChild>
        </w:div>
        <w:div w:id="261765302">
          <w:marLeft w:val="0"/>
          <w:marRight w:val="0"/>
          <w:marTop w:val="0"/>
          <w:marBottom w:val="0"/>
          <w:divBdr>
            <w:top w:val="none" w:sz="0" w:space="0" w:color="auto"/>
            <w:left w:val="none" w:sz="0" w:space="0" w:color="auto"/>
            <w:bottom w:val="none" w:sz="0" w:space="0" w:color="auto"/>
            <w:right w:val="none" w:sz="0" w:space="0" w:color="auto"/>
          </w:divBdr>
          <w:divsChild>
            <w:div w:id="2146314540">
              <w:marLeft w:val="0"/>
              <w:marRight w:val="0"/>
              <w:marTop w:val="0"/>
              <w:marBottom w:val="0"/>
              <w:divBdr>
                <w:top w:val="none" w:sz="0" w:space="0" w:color="auto"/>
                <w:left w:val="none" w:sz="0" w:space="0" w:color="auto"/>
                <w:bottom w:val="none" w:sz="0" w:space="0" w:color="auto"/>
                <w:right w:val="none" w:sz="0" w:space="0" w:color="auto"/>
              </w:divBdr>
            </w:div>
          </w:divsChild>
        </w:div>
        <w:div w:id="276645695">
          <w:marLeft w:val="0"/>
          <w:marRight w:val="0"/>
          <w:marTop w:val="0"/>
          <w:marBottom w:val="0"/>
          <w:divBdr>
            <w:top w:val="none" w:sz="0" w:space="0" w:color="auto"/>
            <w:left w:val="none" w:sz="0" w:space="0" w:color="auto"/>
            <w:bottom w:val="none" w:sz="0" w:space="0" w:color="auto"/>
            <w:right w:val="none" w:sz="0" w:space="0" w:color="auto"/>
          </w:divBdr>
          <w:divsChild>
            <w:div w:id="1863979910">
              <w:marLeft w:val="0"/>
              <w:marRight w:val="0"/>
              <w:marTop w:val="0"/>
              <w:marBottom w:val="0"/>
              <w:divBdr>
                <w:top w:val="none" w:sz="0" w:space="0" w:color="auto"/>
                <w:left w:val="none" w:sz="0" w:space="0" w:color="auto"/>
                <w:bottom w:val="none" w:sz="0" w:space="0" w:color="auto"/>
                <w:right w:val="none" w:sz="0" w:space="0" w:color="auto"/>
              </w:divBdr>
            </w:div>
          </w:divsChild>
        </w:div>
        <w:div w:id="432474968">
          <w:marLeft w:val="0"/>
          <w:marRight w:val="0"/>
          <w:marTop w:val="0"/>
          <w:marBottom w:val="0"/>
          <w:divBdr>
            <w:top w:val="none" w:sz="0" w:space="0" w:color="auto"/>
            <w:left w:val="none" w:sz="0" w:space="0" w:color="auto"/>
            <w:bottom w:val="none" w:sz="0" w:space="0" w:color="auto"/>
            <w:right w:val="none" w:sz="0" w:space="0" w:color="auto"/>
          </w:divBdr>
          <w:divsChild>
            <w:div w:id="1798525018">
              <w:marLeft w:val="0"/>
              <w:marRight w:val="0"/>
              <w:marTop w:val="0"/>
              <w:marBottom w:val="0"/>
              <w:divBdr>
                <w:top w:val="none" w:sz="0" w:space="0" w:color="auto"/>
                <w:left w:val="none" w:sz="0" w:space="0" w:color="auto"/>
                <w:bottom w:val="none" w:sz="0" w:space="0" w:color="auto"/>
                <w:right w:val="none" w:sz="0" w:space="0" w:color="auto"/>
              </w:divBdr>
            </w:div>
          </w:divsChild>
        </w:div>
        <w:div w:id="502863012">
          <w:marLeft w:val="0"/>
          <w:marRight w:val="0"/>
          <w:marTop w:val="0"/>
          <w:marBottom w:val="0"/>
          <w:divBdr>
            <w:top w:val="none" w:sz="0" w:space="0" w:color="auto"/>
            <w:left w:val="none" w:sz="0" w:space="0" w:color="auto"/>
            <w:bottom w:val="none" w:sz="0" w:space="0" w:color="auto"/>
            <w:right w:val="none" w:sz="0" w:space="0" w:color="auto"/>
          </w:divBdr>
          <w:divsChild>
            <w:div w:id="797189620">
              <w:marLeft w:val="0"/>
              <w:marRight w:val="0"/>
              <w:marTop w:val="0"/>
              <w:marBottom w:val="0"/>
              <w:divBdr>
                <w:top w:val="none" w:sz="0" w:space="0" w:color="auto"/>
                <w:left w:val="none" w:sz="0" w:space="0" w:color="auto"/>
                <w:bottom w:val="none" w:sz="0" w:space="0" w:color="auto"/>
                <w:right w:val="none" w:sz="0" w:space="0" w:color="auto"/>
              </w:divBdr>
            </w:div>
          </w:divsChild>
        </w:div>
        <w:div w:id="586036215">
          <w:marLeft w:val="0"/>
          <w:marRight w:val="0"/>
          <w:marTop w:val="0"/>
          <w:marBottom w:val="0"/>
          <w:divBdr>
            <w:top w:val="none" w:sz="0" w:space="0" w:color="auto"/>
            <w:left w:val="none" w:sz="0" w:space="0" w:color="auto"/>
            <w:bottom w:val="none" w:sz="0" w:space="0" w:color="auto"/>
            <w:right w:val="none" w:sz="0" w:space="0" w:color="auto"/>
          </w:divBdr>
          <w:divsChild>
            <w:div w:id="773863742">
              <w:marLeft w:val="0"/>
              <w:marRight w:val="0"/>
              <w:marTop w:val="0"/>
              <w:marBottom w:val="0"/>
              <w:divBdr>
                <w:top w:val="none" w:sz="0" w:space="0" w:color="auto"/>
                <w:left w:val="none" w:sz="0" w:space="0" w:color="auto"/>
                <w:bottom w:val="none" w:sz="0" w:space="0" w:color="auto"/>
                <w:right w:val="none" w:sz="0" w:space="0" w:color="auto"/>
              </w:divBdr>
            </w:div>
          </w:divsChild>
        </w:div>
        <w:div w:id="699432301">
          <w:marLeft w:val="0"/>
          <w:marRight w:val="0"/>
          <w:marTop w:val="0"/>
          <w:marBottom w:val="0"/>
          <w:divBdr>
            <w:top w:val="none" w:sz="0" w:space="0" w:color="auto"/>
            <w:left w:val="none" w:sz="0" w:space="0" w:color="auto"/>
            <w:bottom w:val="none" w:sz="0" w:space="0" w:color="auto"/>
            <w:right w:val="none" w:sz="0" w:space="0" w:color="auto"/>
          </w:divBdr>
          <w:divsChild>
            <w:div w:id="1627857393">
              <w:marLeft w:val="0"/>
              <w:marRight w:val="0"/>
              <w:marTop w:val="0"/>
              <w:marBottom w:val="0"/>
              <w:divBdr>
                <w:top w:val="none" w:sz="0" w:space="0" w:color="auto"/>
                <w:left w:val="none" w:sz="0" w:space="0" w:color="auto"/>
                <w:bottom w:val="none" w:sz="0" w:space="0" w:color="auto"/>
                <w:right w:val="none" w:sz="0" w:space="0" w:color="auto"/>
              </w:divBdr>
            </w:div>
          </w:divsChild>
        </w:div>
        <w:div w:id="753935057">
          <w:marLeft w:val="0"/>
          <w:marRight w:val="0"/>
          <w:marTop w:val="0"/>
          <w:marBottom w:val="0"/>
          <w:divBdr>
            <w:top w:val="none" w:sz="0" w:space="0" w:color="auto"/>
            <w:left w:val="none" w:sz="0" w:space="0" w:color="auto"/>
            <w:bottom w:val="none" w:sz="0" w:space="0" w:color="auto"/>
            <w:right w:val="none" w:sz="0" w:space="0" w:color="auto"/>
          </w:divBdr>
          <w:divsChild>
            <w:div w:id="868494393">
              <w:marLeft w:val="0"/>
              <w:marRight w:val="0"/>
              <w:marTop w:val="0"/>
              <w:marBottom w:val="0"/>
              <w:divBdr>
                <w:top w:val="none" w:sz="0" w:space="0" w:color="auto"/>
                <w:left w:val="none" w:sz="0" w:space="0" w:color="auto"/>
                <w:bottom w:val="none" w:sz="0" w:space="0" w:color="auto"/>
                <w:right w:val="none" w:sz="0" w:space="0" w:color="auto"/>
              </w:divBdr>
            </w:div>
          </w:divsChild>
        </w:div>
        <w:div w:id="824202406">
          <w:marLeft w:val="0"/>
          <w:marRight w:val="0"/>
          <w:marTop w:val="0"/>
          <w:marBottom w:val="0"/>
          <w:divBdr>
            <w:top w:val="none" w:sz="0" w:space="0" w:color="auto"/>
            <w:left w:val="none" w:sz="0" w:space="0" w:color="auto"/>
            <w:bottom w:val="none" w:sz="0" w:space="0" w:color="auto"/>
            <w:right w:val="none" w:sz="0" w:space="0" w:color="auto"/>
          </w:divBdr>
          <w:divsChild>
            <w:div w:id="338629107">
              <w:marLeft w:val="0"/>
              <w:marRight w:val="0"/>
              <w:marTop w:val="0"/>
              <w:marBottom w:val="0"/>
              <w:divBdr>
                <w:top w:val="none" w:sz="0" w:space="0" w:color="auto"/>
                <w:left w:val="none" w:sz="0" w:space="0" w:color="auto"/>
                <w:bottom w:val="none" w:sz="0" w:space="0" w:color="auto"/>
                <w:right w:val="none" w:sz="0" w:space="0" w:color="auto"/>
              </w:divBdr>
            </w:div>
          </w:divsChild>
        </w:div>
        <w:div w:id="951060165">
          <w:marLeft w:val="0"/>
          <w:marRight w:val="0"/>
          <w:marTop w:val="0"/>
          <w:marBottom w:val="0"/>
          <w:divBdr>
            <w:top w:val="none" w:sz="0" w:space="0" w:color="auto"/>
            <w:left w:val="none" w:sz="0" w:space="0" w:color="auto"/>
            <w:bottom w:val="none" w:sz="0" w:space="0" w:color="auto"/>
            <w:right w:val="none" w:sz="0" w:space="0" w:color="auto"/>
          </w:divBdr>
          <w:divsChild>
            <w:div w:id="578292611">
              <w:marLeft w:val="0"/>
              <w:marRight w:val="0"/>
              <w:marTop w:val="0"/>
              <w:marBottom w:val="0"/>
              <w:divBdr>
                <w:top w:val="none" w:sz="0" w:space="0" w:color="auto"/>
                <w:left w:val="none" w:sz="0" w:space="0" w:color="auto"/>
                <w:bottom w:val="none" w:sz="0" w:space="0" w:color="auto"/>
                <w:right w:val="none" w:sz="0" w:space="0" w:color="auto"/>
              </w:divBdr>
            </w:div>
          </w:divsChild>
        </w:div>
        <w:div w:id="1021785837">
          <w:marLeft w:val="0"/>
          <w:marRight w:val="0"/>
          <w:marTop w:val="0"/>
          <w:marBottom w:val="0"/>
          <w:divBdr>
            <w:top w:val="none" w:sz="0" w:space="0" w:color="auto"/>
            <w:left w:val="none" w:sz="0" w:space="0" w:color="auto"/>
            <w:bottom w:val="none" w:sz="0" w:space="0" w:color="auto"/>
            <w:right w:val="none" w:sz="0" w:space="0" w:color="auto"/>
          </w:divBdr>
          <w:divsChild>
            <w:div w:id="211888716">
              <w:marLeft w:val="0"/>
              <w:marRight w:val="0"/>
              <w:marTop w:val="0"/>
              <w:marBottom w:val="0"/>
              <w:divBdr>
                <w:top w:val="none" w:sz="0" w:space="0" w:color="auto"/>
                <w:left w:val="none" w:sz="0" w:space="0" w:color="auto"/>
                <w:bottom w:val="none" w:sz="0" w:space="0" w:color="auto"/>
                <w:right w:val="none" w:sz="0" w:space="0" w:color="auto"/>
              </w:divBdr>
            </w:div>
          </w:divsChild>
        </w:div>
        <w:div w:id="1049450967">
          <w:marLeft w:val="0"/>
          <w:marRight w:val="0"/>
          <w:marTop w:val="0"/>
          <w:marBottom w:val="0"/>
          <w:divBdr>
            <w:top w:val="none" w:sz="0" w:space="0" w:color="auto"/>
            <w:left w:val="none" w:sz="0" w:space="0" w:color="auto"/>
            <w:bottom w:val="none" w:sz="0" w:space="0" w:color="auto"/>
            <w:right w:val="none" w:sz="0" w:space="0" w:color="auto"/>
          </w:divBdr>
          <w:divsChild>
            <w:div w:id="1949309912">
              <w:marLeft w:val="0"/>
              <w:marRight w:val="0"/>
              <w:marTop w:val="0"/>
              <w:marBottom w:val="0"/>
              <w:divBdr>
                <w:top w:val="none" w:sz="0" w:space="0" w:color="auto"/>
                <w:left w:val="none" w:sz="0" w:space="0" w:color="auto"/>
                <w:bottom w:val="none" w:sz="0" w:space="0" w:color="auto"/>
                <w:right w:val="none" w:sz="0" w:space="0" w:color="auto"/>
              </w:divBdr>
            </w:div>
          </w:divsChild>
        </w:div>
        <w:div w:id="1113205209">
          <w:marLeft w:val="0"/>
          <w:marRight w:val="0"/>
          <w:marTop w:val="0"/>
          <w:marBottom w:val="0"/>
          <w:divBdr>
            <w:top w:val="none" w:sz="0" w:space="0" w:color="auto"/>
            <w:left w:val="none" w:sz="0" w:space="0" w:color="auto"/>
            <w:bottom w:val="none" w:sz="0" w:space="0" w:color="auto"/>
            <w:right w:val="none" w:sz="0" w:space="0" w:color="auto"/>
          </w:divBdr>
          <w:divsChild>
            <w:div w:id="540216399">
              <w:marLeft w:val="0"/>
              <w:marRight w:val="0"/>
              <w:marTop w:val="0"/>
              <w:marBottom w:val="0"/>
              <w:divBdr>
                <w:top w:val="none" w:sz="0" w:space="0" w:color="auto"/>
                <w:left w:val="none" w:sz="0" w:space="0" w:color="auto"/>
                <w:bottom w:val="none" w:sz="0" w:space="0" w:color="auto"/>
                <w:right w:val="none" w:sz="0" w:space="0" w:color="auto"/>
              </w:divBdr>
            </w:div>
          </w:divsChild>
        </w:div>
        <w:div w:id="1125201242">
          <w:marLeft w:val="0"/>
          <w:marRight w:val="0"/>
          <w:marTop w:val="0"/>
          <w:marBottom w:val="0"/>
          <w:divBdr>
            <w:top w:val="none" w:sz="0" w:space="0" w:color="auto"/>
            <w:left w:val="none" w:sz="0" w:space="0" w:color="auto"/>
            <w:bottom w:val="none" w:sz="0" w:space="0" w:color="auto"/>
            <w:right w:val="none" w:sz="0" w:space="0" w:color="auto"/>
          </w:divBdr>
          <w:divsChild>
            <w:div w:id="60567864">
              <w:marLeft w:val="0"/>
              <w:marRight w:val="0"/>
              <w:marTop w:val="0"/>
              <w:marBottom w:val="0"/>
              <w:divBdr>
                <w:top w:val="none" w:sz="0" w:space="0" w:color="auto"/>
                <w:left w:val="none" w:sz="0" w:space="0" w:color="auto"/>
                <w:bottom w:val="none" w:sz="0" w:space="0" w:color="auto"/>
                <w:right w:val="none" w:sz="0" w:space="0" w:color="auto"/>
              </w:divBdr>
            </w:div>
          </w:divsChild>
        </w:div>
        <w:div w:id="1384521775">
          <w:marLeft w:val="0"/>
          <w:marRight w:val="0"/>
          <w:marTop w:val="0"/>
          <w:marBottom w:val="0"/>
          <w:divBdr>
            <w:top w:val="none" w:sz="0" w:space="0" w:color="auto"/>
            <w:left w:val="none" w:sz="0" w:space="0" w:color="auto"/>
            <w:bottom w:val="none" w:sz="0" w:space="0" w:color="auto"/>
            <w:right w:val="none" w:sz="0" w:space="0" w:color="auto"/>
          </w:divBdr>
          <w:divsChild>
            <w:div w:id="497624656">
              <w:marLeft w:val="0"/>
              <w:marRight w:val="0"/>
              <w:marTop w:val="0"/>
              <w:marBottom w:val="0"/>
              <w:divBdr>
                <w:top w:val="none" w:sz="0" w:space="0" w:color="auto"/>
                <w:left w:val="none" w:sz="0" w:space="0" w:color="auto"/>
                <w:bottom w:val="none" w:sz="0" w:space="0" w:color="auto"/>
                <w:right w:val="none" w:sz="0" w:space="0" w:color="auto"/>
              </w:divBdr>
            </w:div>
          </w:divsChild>
        </w:div>
        <w:div w:id="1499997640">
          <w:marLeft w:val="0"/>
          <w:marRight w:val="0"/>
          <w:marTop w:val="0"/>
          <w:marBottom w:val="0"/>
          <w:divBdr>
            <w:top w:val="none" w:sz="0" w:space="0" w:color="auto"/>
            <w:left w:val="none" w:sz="0" w:space="0" w:color="auto"/>
            <w:bottom w:val="none" w:sz="0" w:space="0" w:color="auto"/>
            <w:right w:val="none" w:sz="0" w:space="0" w:color="auto"/>
          </w:divBdr>
          <w:divsChild>
            <w:div w:id="1120955125">
              <w:marLeft w:val="0"/>
              <w:marRight w:val="0"/>
              <w:marTop w:val="0"/>
              <w:marBottom w:val="0"/>
              <w:divBdr>
                <w:top w:val="none" w:sz="0" w:space="0" w:color="auto"/>
                <w:left w:val="none" w:sz="0" w:space="0" w:color="auto"/>
                <w:bottom w:val="none" w:sz="0" w:space="0" w:color="auto"/>
                <w:right w:val="none" w:sz="0" w:space="0" w:color="auto"/>
              </w:divBdr>
            </w:div>
          </w:divsChild>
        </w:div>
        <w:div w:id="1539203117">
          <w:marLeft w:val="0"/>
          <w:marRight w:val="0"/>
          <w:marTop w:val="0"/>
          <w:marBottom w:val="0"/>
          <w:divBdr>
            <w:top w:val="none" w:sz="0" w:space="0" w:color="auto"/>
            <w:left w:val="none" w:sz="0" w:space="0" w:color="auto"/>
            <w:bottom w:val="none" w:sz="0" w:space="0" w:color="auto"/>
            <w:right w:val="none" w:sz="0" w:space="0" w:color="auto"/>
          </w:divBdr>
          <w:divsChild>
            <w:div w:id="1551727707">
              <w:marLeft w:val="0"/>
              <w:marRight w:val="0"/>
              <w:marTop w:val="0"/>
              <w:marBottom w:val="0"/>
              <w:divBdr>
                <w:top w:val="none" w:sz="0" w:space="0" w:color="auto"/>
                <w:left w:val="none" w:sz="0" w:space="0" w:color="auto"/>
                <w:bottom w:val="none" w:sz="0" w:space="0" w:color="auto"/>
                <w:right w:val="none" w:sz="0" w:space="0" w:color="auto"/>
              </w:divBdr>
            </w:div>
          </w:divsChild>
        </w:div>
        <w:div w:id="1747531404">
          <w:marLeft w:val="0"/>
          <w:marRight w:val="0"/>
          <w:marTop w:val="0"/>
          <w:marBottom w:val="0"/>
          <w:divBdr>
            <w:top w:val="none" w:sz="0" w:space="0" w:color="auto"/>
            <w:left w:val="none" w:sz="0" w:space="0" w:color="auto"/>
            <w:bottom w:val="none" w:sz="0" w:space="0" w:color="auto"/>
            <w:right w:val="none" w:sz="0" w:space="0" w:color="auto"/>
          </w:divBdr>
          <w:divsChild>
            <w:div w:id="33504693">
              <w:marLeft w:val="0"/>
              <w:marRight w:val="0"/>
              <w:marTop w:val="0"/>
              <w:marBottom w:val="0"/>
              <w:divBdr>
                <w:top w:val="none" w:sz="0" w:space="0" w:color="auto"/>
                <w:left w:val="none" w:sz="0" w:space="0" w:color="auto"/>
                <w:bottom w:val="none" w:sz="0" w:space="0" w:color="auto"/>
                <w:right w:val="none" w:sz="0" w:space="0" w:color="auto"/>
              </w:divBdr>
            </w:div>
          </w:divsChild>
        </w:div>
        <w:div w:id="1827668509">
          <w:marLeft w:val="0"/>
          <w:marRight w:val="0"/>
          <w:marTop w:val="0"/>
          <w:marBottom w:val="0"/>
          <w:divBdr>
            <w:top w:val="none" w:sz="0" w:space="0" w:color="auto"/>
            <w:left w:val="none" w:sz="0" w:space="0" w:color="auto"/>
            <w:bottom w:val="none" w:sz="0" w:space="0" w:color="auto"/>
            <w:right w:val="none" w:sz="0" w:space="0" w:color="auto"/>
          </w:divBdr>
          <w:divsChild>
            <w:div w:id="576133154">
              <w:marLeft w:val="0"/>
              <w:marRight w:val="0"/>
              <w:marTop w:val="0"/>
              <w:marBottom w:val="0"/>
              <w:divBdr>
                <w:top w:val="none" w:sz="0" w:space="0" w:color="auto"/>
                <w:left w:val="none" w:sz="0" w:space="0" w:color="auto"/>
                <w:bottom w:val="none" w:sz="0" w:space="0" w:color="auto"/>
                <w:right w:val="none" w:sz="0" w:space="0" w:color="auto"/>
              </w:divBdr>
            </w:div>
          </w:divsChild>
        </w:div>
        <w:div w:id="1847163813">
          <w:marLeft w:val="0"/>
          <w:marRight w:val="0"/>
          <w:marTop w:val="0"/>
          <w:marBottom w:val="0"/>
          <w:divBdr>
            <w:top w:val="none" w:sz="0" w:space="0" w:color="auto"/>
            <w:left w:val="none" w:sz="0" w:space="0" w:color="auto"/>
            <w:bottom w:val="none" w:sz="0" w:space="0" w:color="auto"/>
            <w:right w:val="none" w:sz="0" w:space="0" w:color="auto"/>
          </w:divBdr>
          <w:divsChild>
            <w:div w:id="1156341159">
              <w:marLeft w:val="0"/>
              <w:marRight w:val="0"/>
              <w:marTop w:val="0"/>
              <w:marBottom w:val="0"/>
              <w:divBdr>
                <w:top w:val="none" w:sz="0" w:space="0" w:color="auto"/>
                <w:left w:val="none" w:sz="0" w:space="0" w:color="auto"/>
                <w:bottom w:val="none" w:sz="0" w:space="0" w:color="auto"/>
                <w:right w:val="none" w:sz="0" w:space="0" w:color="auto"/>
              </w:divBdr>
            </w:div>
          </w:divsChild>
        </w:div>
        <w:div w:id="2029334520">
          <w:marLeft w:val="0"/>
          <w:marRight w:val="0"/>
          <w:marTop w:val="0"/>
          <w:marBottom w:val="0"/>
          <w:divBdr>
            <w:top w:val="none" w:sz="0" w:space="0" w:color="auto"/>
            <w:left w:val="none" w:sz="0" w:space="0" w:color="auto"/>
            <w:bottom w:val="none" w:sz="0" w:space="0" w:color="auto"/>
            <w:right w:val="none" w:sz="0" w:space="0" w:color="auto"/>
          </w:divBdr>
          <w:divsChild>
            <w:div w:id="599266342">
              <w:marLeft w:val="0"/>
              <w:marRight w:val="0"/>
              <w:marTop w:val="0"/>
              <w:marBottom w:val="0"/>
              <w:divBdr>
                <w:top w:val="none" w:sz="0" w:space="0" w:color="auto"/>
                <w:left w:val="none" w:sz="0" w:space="0" w:color="auto"/>
                <w:bottom w:val="none" w:sz="0" w:space="0" w:color="auto"/>
                <w:right w:val="none" w:sz="0" w:space="0" w:color="auto"/>
              </w:divBdr>
            </w:div>
          </w:divsChild>
        </w:div>
        <w:div w:id="2050452550">
          <w:marLeft w:val="0"/>
          <w:marRight w:val="0"/>
          <w:marTop w:val="0"/>
          <w:marBottom w:val="0"/>
          <w:divBdr>
            <w:top w:val="none" w:sz="0" w:space="0" w:color="auto"/>
            <w:left w:val="none" w:sz="0" w:space="0" w:color="auto"/>
            <w:bottom w:val="none" w:sz="0" w:space="0" w:color="auto"/>
            <w:right w:val="none" w:sz="0" w:space="0" w:color="auto"/>
          </w:divBdr>
          <w:divsChild>
            <w:div w:id="19962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0784">
      <w:bodyDiv w:val="1"/>
      <w:marLeft w:val="0"/>
      <w:marRight w:val="0"/>
      <w:marTop w:val="0"/>
      <w:marBottom w:val="0"/>
      <w:divBdr>
        <w:top w:val="none" w:sz="0" w:space="0" w:color="auto"/>
        <w:left w:val="none" w:sz="0" w:space="0" w:color="auto"/>
        <w:bottom w:val="none" w:sz="0" w:space="0" w:color="auto"/>
        <w:right w:val="none" w:sz="0" w:space="0" w:color="auto"/>
      </w:divBdr>
      <w:divsChild>
        <w:div w:id="131989926">
          <w:marLeft w:val="0"/>
          <w:marRight w:val="0"/>
          <w:marTop w:val="0"/>
          <w:marBottom w:val="0"/>
          <w:divBdr>
            <w:top w:val="none" w:sz="0" w:space="0" w:color="auto"/>
            <w:left w:val="none" w:sz="0" w:space="0" w:color="auto"/>
            <w:bottom w:val="none" w:sz="0" w:space="0" w:color="auto"/>
            <w:right w:val="none" w:sz="0" w:space="0" w:color="auto"/>
          </w:divBdr>
          <w:divsChild>
            <w:div w:id="1961643113">
              <w:marLeft w:val="0"/>
              <w:marRight w:val="0"/>
              <w:marTop w:val="0"/>
              <w:marBottom w:val="0"/>
              <w:divBdr>
                <w:top w:val="none" w:sz="0" w:space="0" w:color="auto"/>
                <w:left w:val="none" w:sz="0" w:space="0" w:color="auto"/>
                <w:bottom w:val="none" w:sz="0" w:space="0" w:color="auto"/>
                <w:right w:val="none" w:sz="0" w:space="0" w:color="auto"/>
              </w:divBdr>
            </w:div>
          </w:divsChild>
        </w:div>
        <w:div w:id="233706261">
          <w:marLeft w:val="0"/>
          <w:marRight w:val="0"/>
          <w:marTop w:val="0"/>
          <w:marBottom w:val="0"/>
          <w:divBdr>
            <w:top w:val="none" w:sz="0" w:space="0" w:color="auto"/>
            <w:left w:val="none" w:sz="0" w:space="0" w:color="auto"/>
            <w:bottom w:val="none" w:sz="0" w:space="0" w:color="auto"/>
            <w:right w:val="none" w:sz="0" w:space="0" w:color="auto"/>
          </w:divBdr>
          <w:divsChild>
            <w:div w:id="39526065">
              <w:marLeft w:val="0"/>
              <w:marRight w:val="0"/>
              <w:marTop w:val="0"/>
              <w:marBottom w:val="0"/>
              <w:divBdr>
                <w:top w:val="none" w:sz="0" w:space="0" w:color="auto"/>
                <w:left w:val="none" w:sz="0" w:space="0" w:color="auto"/>
                <w:bottom w:val="none" w:sz="0" w:space="0" w:color="auto"/>
                <w:right w:val="none" w:sz="0" w:space="0" w:color="auto"/>
              </w:divBdr>
            </w:div>
          </w:divsChild>
        </w:div>
        <w:div w:id="680859259">
          <w:marLeft w:val="0"/>
          <w:marRight w:val="0"/>
          <w:marTop w:val="0"/>
          <w:marBottom w:val="0"/>
          <w:divBdr>
            <w:top w:val="none" w:sz="0" w:space="0" w:color="auto"/>
            <w:left w:val="none" w:sz="0" w:space="0" w:color="auto"/>
            <w:bottom w:val="none" w:sz="0" w:space="0" w:color="auto"/>
            <w:right w:val="none" w:sz="0" w:space="0" w:color="auto"/>
          </w:divBdr>
          <w:divsChild>
            <w:div w:id="1072505679">
              <w:marLeft w:val="0"/>
              <w:marRight w:val="0"/>
              <w:marTop w:val="0"/>
              <w:marBottom w:val="0"/>
              <w:divBdr>
                <w:top w:val="none" w:sz="0" w:space="0" w:color="auto"/>
                <w:left w:val="none" w:sz="0" w:space="0" w:color="auto"/>
                <w:bottom w:val="none" w:sz="0" w:space="0" w:color="auto"/>
                <w:right w:val="none" w:sz="0" w:space="0" w:color="auto"/>
              </w:divBdr>
            </w:div>
          </w:divsChild>
        </w:div>
        <w:div w:id="765732343">
          <w:marLeft w:val="0"/>
          <w:marRight w:val="0"/>
          <w:marTop w:val="0"/>
          <w:marBottom w:val="0"/>
          <w:divBdr>
            <w:top w:val="none" w:sz="0" w:space="0" w:color="auto"/>
            <w:left w:val="none" w:sz="0" w:space="0" w:color="auto"/>
            <w:bottom w:val="none" w:sz="0" w:space="0" w:color="auto"/>
            <w:right w:val="none" w:sz="0" w:space="0" w:color="auto"/>
          </w:divBdr>
          <w:divsChild>
            <w:div w:id="1435251386">
              <w:marLeft w:val="0"/>
              <w:marRight w:val="0"/>
              <w:marTop w:val="0"/>
              <w:marBottom w:val="0"/>
              <w:divBdr>
                <w:top w:val="none" w:sz="0" w:space="0" w:color="auto"/>
                <w:left w:val="none" w:sz="0" w:space="0" w:color="auto"/>
                <w:bottom w:val="none" w:sz="0" w:space="0" w:color="auto"/>
                <w:right w:val="none" w:sz="0" w:space="0" w:color="auto"/>
              </w:divBdr>
            </w:div>
          </w:divsChild>
        </w:div>
        <w:div w:id="950430363">
          <w:marLeft w:val="0"/>
          <w:marRight w:val="0"/>
          <w:marTop w:val="0"/>
          <w:marBottom w:val="0"/>
          <w:divBdr>
            <w:top w:val="none" w:sz="0" w:space="0" w:color="auto"/>
            <w:left w:val="none" w:sz="0" w:space="0" w:color="auto"/>
            <w:bottom w:val="none" w:sz="0" w:space="0" w:color="auto"/>
            <w:right w:val="none" w:sz="0" w:space="0" w:color="auto"/>
          </w:divBdr>
          <w:divsChild>
            <w:div w:id="151676273">
              <w:marLeft w:val="0"/>
              <w:marRight w:val="0"/>
              <w:marTop w:val="0"/>
              <w:marBottom w:val="0"/>
              <w:divBdr>
                <w:top w:val="none" w:sz="0" w:space="0" w:color="auto"/>
                <w:left w:val="none" w:sz="0" w:space="0" w:color="auto"/>
                <w:bottom w:val="none" w:sz="0" w:space="0" w:color="auto"/>
                <w:right w:val="none" w:sz="0" w:space="0" w:color="auto"/>
              </w:divBdr>
            </w:div>
          </w:divsChild>
        </w:div>
        <w:div w:id="1701003539">
          <w:marLeft w:val="0"/>
          <w:marRight w:val="0"/>
          <w:marTop w:val="0"/>
          <w:marBottom w:val="0"/>
          <w:divBdr>
            <w:top w:val="none" w:sz="0" w:space="0" w:color="auto"/>
            <w:left w:val="none" w:sz="0" w:space="0" w:color="auto"/>
            <w:bottom w:val="none" w:sz="0" w:space="0" w:color="auto"/>
            <w:right w:val="none" w:sz="0" w:space="0" w:color="auto"/>
          </w:divBdr>
          <w:divsChild>
            <w:div w:id="1985963331">
              <w:marLeft w:val="0"/>
              <w:marRight w:val="0"/>
              <w:marTop w:val="0"/>
              <w:marBottom w:val="0"/>
              <w:divBdr>
                <w:top w:val="none" w:sz="0" w:space="0" w:color="auto"/>
                <w:left w:val="none" w:sz="0" w:space="0" w:color="auto"/>
                <w:bottom w:val="none" w:sz="0" w:space="0" w:color="auto"/>
                <w:right w:val="none" w:sz="0" w:space="0" w:color="auto"/>
              </w:divBdr>
            </w:div>
          </w:divsChild>
        </w:div>
        <w:div w:id="1773360652">
          <w:marLeft w:val="0"/>
          <w:marRight w:val="0"/>
          <w:marTop w:val="0"/>
          <w:marBottom w:val="0"/>
          <w:divBdr>
            <w:top w:val="none" w:sz="0" w:space="0" w:color="auto"/>
            <w:left w:val="none" w:sz="0" w:space="0" w:color="auto"/>
            <w:bottom w:val="none" w:sz="0" w:space="0" w:color="auto"/>
            <w:right w:val="none" w:sz="0" w:space="0" w:color="auto"/>
          </w:divBdr>
          <w:divsChild>
            <w:div w:id="1540819441">
              <w:marLeft w:val="0"/>
              <w:marRight w:val="0"/>
              <w:marTop w:val="0"/>
              <w:marBottom w:val="0"/>
              <w:divBdr>
                <w:top w:val="none" w:sz="0" w:space="0" w:color="auto"/>
                <w:left w:val="none" w:sz="0" w:space="0" w:color="auto"/>
                <w:bottom w:val="none" w:sz="0" w:space="0" w:color="auto"/>
                <w:right w:val="none" w:sz="0" w:space="0" w:color="auto"/>
              </w:divBdr>
            </w:div>
          </w:divsChild>
        </w:div>
        <w:div w:id="1855460901">
          <w:marLeft w:val="0"/>
          <w:marRight w:val="0"/>
          <w:marTop w:val="0"/>
          <w:marBottom w:val="0"/>
          <w:divBdr>
            <w:top w:val="none" w:sz="0" w:space="0" w:color="auto"/>
            <w:left w:val="none" w:sz="0" w:space="0" w:color="auto"/>
            <w:bottom w:val="none" w:sz="0" w:space="0" w:color="auto"/>
            <w:right w:val="none" w:sz="0" w:space="0" w:color="auto"/>
          </w:divBdr>
          <w:divsChild>
            <w:div w:id="10594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1879">
      <w:bodyDiv w:val="1"/>
      <w:marLeft w:val="0"/>
      <w:marRight w:val="0"/>
      <w:marTop w:val="0"/>
      <w:marBottom w:val="0"/>
      <w:divBdr>
        <w:top w:val="none" w:sz="0" w:space="0" w:color="auto"/>
        <w:left w:val="none" w:sz="0" w:space="0" w:color="auto"/>
        <w:bottom w:val="none" w:sz="0" w:space="0" w:color="auto"/>
        <w:right w:val="none" w:sz="0" w:space="0" w:color="auto"/>
      </w:divBdr>
      <w:divsChild>
        <w:div w:id="88546394">
          <w:marLeft w:val="0"/>
          <w:marRight w:val="0"/>
          <w:marTop w:val="0"/>
          <w:marBottom w:val="0"/>
          <w:divBdr>
            <w:top w:val="none" w:sz="0" w:space="0" w:color="auto"/>
            <w:left w:val="none" w:sz="0" w:space="0" w:color="auto"/>
            <w:bottom w:val="none" w:sz="0" w:space="0" w:color="auto"/>
            <w:right w:val="none" w:sz="0" w:space="0" w:color="auto"/>
          </w:divBdr>
          <w:divsChild>
            <w:div w:id="589239574">
              <w:marLeft w:val="0"/>
              <w:marRight w:val="0"/>
              <w:marTop w:val="0"/>
              <w:marBottom w:val="0"/>
              <w:divBdr>
                <w:top w:val="none" w:sz="0" w:space="0" w:color="auto"/>
                <w:left w:val="none" w:sz="0" w:space="0" w:color="auto"/>
                <w:bottom w:val="none" w:sz="0" w:space="0" w:color="auto"/>
                <w:right w:val="none" w:sz="0" w:space="0" w:color="auto"/>
              </w:divBdr>
            </w:div>
          </w:divsChild>
        </w:div>
        <w:div w:id="99375551">
          <w:marLeft w:val="0"/>
          <w:marRight w:val="0"/>
          <w:marTop w:val="0"/>
          <w:marBottom w:val="0"/>
          <w:divBdr>
            <w:top w:val="none" w:sz="0" w:space="0" w:color="auto"/>
            <w:left w:val="none" w:sz="0" w:space="0" w:color="auto"/>
            <w:bottom w:val="none" w:sz="0" w:space="0" w:color="auto"/>
            <w:right w:val="none" w:sz="0" w:space="0" w:color="auto"/>
          </w:divBdr>
          <w:divsChild>
            <w:div w:id="658659488">
              <w:marLeft w:val="0"/>
              <w:marRight w:val="0"/>
              <w:marTop w:val="0"/>
              <w:marBottom w:val="0"/>
              <w:divBdr>
                <w:top w:val="none" w:sz="0" w:space="0" w:color="auto"/>
                <w:left w:val="none" w:sz="0" w:space="0" w:color="auto"/>
                <w:bottom w:val="none" w:sz="0" w:space="0" w:color="auto"/>
                <w:right w:val="none" w:sz="0" w:space="0" w:color="auto"/>
              </w:divBdr>
            </w:div>
          </w:divsChild>
        </w:div>
        <w:div w:id="100732951">
          <w:marLeft w:val="0"/>
          <w:marRight w:val="0"/>
          <w:marTop w:val="0"/>
          <w:marBottom w:val="0"/>
          <w:divBdr>
            <w:top w:val="none" w:sz="0" w:space="0" w:color="auto"/>
            <w:left w:val="none" w:sz="0" w:space="0" w:color="auto"/>
            <w:bottom w:val="none" w:sz="0" w:space="0" w:color="auto"/>
            <w:right w:val="none" w:sz="0" w:space="0" w:color="auto"/>
          </w:divBdr>
          <w:divsChild>
            <w:div w:id="299579549">
              <w:marLeft w:val="0"/>
              <w:marRight w:val="0"/>
              <w:marTop w:val="0"/>
              <w:marBottom w:val="0"/>
              <w:divBdr>
                <w:top w:val="none" w:sz="0" w:space="0" w:color="auto"/>
                <w:left w:val="none" w:sz="0" w:space="0" w:color="auto"/>
                <w:bottom w:val="none" w:sz="0" w:space="0" w:color="auto"/>
                <w:right w:val="none" w:sz="0" w:space="0" w:color="auto"/>
              </w:divBdr>
            </w:div>
          </w:divsChild>
        </w:div>
        <w:div w:id="226762819">
          <w:marLeft w:val="0"/>
          <w:marRight w:val="0"/>
          <w:marTop w:val="0"/>
          <w:marBottom w:val="0"/>
          <w:divBdr>
            <w:top w:val="none" w:sz="0" w:space="0" w:color="auto"/>
            <w:left w:val="none" w:sz="0" w:space="0" w:color="auto"/>
            <w:bottom w:val="none" w:sz="0" w:space="0" w:color="auto"/>
            <w:right w:val="none" w:sz="0" w:space="0" w:color="auto"/>
          </w:divBdr>
          <w:divsChild>
            <w:div w:id="1268586528">
              <w:marLeft w:val="0"/>
              <w:marRight w:val="0"/>
              <w:marTop w:val="0"/>
              <w:marBottom w:val="0"/>
              <w:divBdr>
                <w:top w:val="none" w:sz="0" w:space="0" w:color="auto"/>
                <w:left w:val="none" w:sz="0" w:space="0" w:color="auto"/>
                <w:bottom w:val="none" w:sz="0" w:space="0" w:color="auto"/>
                <w:right w:val="none" w:sz="0" w:space="0" w:color="auto"/>
              </w:divBdr>
            </w:div>
          </w:divsChild>
        </w:div>
        <w:div w:id="411046709">
          <w:marLeft w:val="0"/>
          <w:marRight w:val="0"/>
          <w:marTop w:val="0"/>
          <w:marBottom w:val="0"/>
          <w:divBdr>
            <w:top w:val="none" w:sz="0" w:space="0" w:color="auto"/>
            <w:left w:val="none" w:sz="0" w:space="0" w:color="auto"/>
            <w:bottom w:val="none" w:sz="0" w:space="0" w:color="auto"/>
            <w:right w:val="none" w:sz="0" w:space="0" w:color="auto"/>
          </w:divBdr>
          <w:divsChild>
            <w:div w:id="256793637">
              <w:marLeft w:val="0"/>
              <w:marRight w:val="0"/>
              <w:marTop w:val="0"/>
              <w:marBottom w:val="0"/>
              <w:divBdr>
                <w:top w:val="none" w:sz="0" w:space="0" w:color="auto"/>
                <w:left w:val="none" w:sz="0" w:space="0" w:color="auto"/>
                <w:bottom w:val="none" w:sz="0" w:space="0" w:color="auto"/>
                <w:right w:val="none" w:sz="0" w:space="0" w:color="auto"/>
              </w:divBdr>
            </w:div>
          </w:divsChild>
        </w:div>
        <w:div w:id="439882748">
          <w:marLeft w:val="0"/>
          <w:marRight w:val="0"/>
          <w:marTop w:val="0"/>
          <w:marBottom w:val="0"/>
          <w:divBdr>
            <w:top w:val="none" w:sz="0" w:space="0" w:color="auto"/>
            <w:left w:val="none" w:sz="0" w:space="0" w:color="auto"/>
            <w:bottom w:val="none" w:sz="0" w:space="0" w:color="auto"/>
            <w:right w:val="none" w:sz="0" w:space="0" w:color="auto"/>
          </w:divBdr>
          <w:divsChild>
            <w:div w:id="741802382">
              <w:marLeft w:val="0"/>
              <w:marRight w:val="0"/>
              <w:marTop w:val="0"/>
              <w:marBottom w:val="0"/>
              <w:divBdr>
                <w:top w:val="none" w:sz="0" w:space="0" w:color="auto"/>
                <w:left w:val="none" w:sz="0" w:space="0" w:color="auto"/>
                <w:bottom w:val="none" w:sz="0" w:space="0" w:color="auto"/>
                <w:right w:val="none" w:sz="0" w:space="0" w:color="auto"/>
              </w:divBdr>
            </w:div>
          </w:divsChild>
        </w:div>
        <w:div w:id="441145216">
          <w:marLeft w:val="0"/>
          <w:marRight w:val="0"/>
          <w:marTop w:val="0"/>
          <w:marBottom w:val="0"/>
          <w:divBdr>
            <w:top w:val="none" w:sz="0" w:space="0" w:color="auto"/>
            <w:left w:val="none" w:sz="0" w:space="0" w:color="auto"/>
            <w:bottom w:val="none" w:sz="0" w:space="0" w:color="auto"/>
            <w:right w:val="none" w:sz="0" w:space="0" w:color="auto"/>
          </w:divBdr>
          <w:divsChild>
            <w:div w:id="60368312">
              <w:marLeft w:val="0"/>
              <w:marRight w:val="0"/>
              <w:marTop w:val="0"/>
              <w:marBottom w:val="0"/>
              <w:divBdr>
                <w:top w:val="none" w:sz="0" w:space="0" w:color="auto"/>
                <w:left w:val="none" w:sz="0" w:space="0" w:color="auto"/>
                <w:bottom w:val="none" w:sz="0" w:space="0" w:color="auto"/>
                <w:right w:val="none" w:sz="0" w:space="0" w:color="auto"/>
              </w:divBdr>
            </w:div>
          </w:divsChild>
        </w:div>
        <w:div w:id="446698204">
          <w:marLeft w:val="0"/>
          <w:marRight w:val="0"/>
          <w:marTop w:val="0"/>
          <w:marBottom w:val="0"/>
          <w:divBdr>
            <w:top w:val="none" w:sz="0" w:space="0" w:color="auto"/>
            <w:left w:val="none" w:sz="0" w:space="0" w:color="auto"/>
            <w:bottom w:val="none" w:sz="0" w:space="0" w:color="auto"/>
            <w:right w:val="none" w:sz="0" w:space="0" w:color="auto"/>
          </w:divBdr>
          <w:divsChild>
            <w:div w:id="1095857254">
              <w:marLeft w:val="0"/>
              <w:marRight w:val="0"/>
              <w:marTop w:val="0"/>
              <w:marBottom w:val="0"/>
              <w:divBdr>
                <w:top w:val="none" w:sz="0" w:space="0" w:color="auto"/>
                <w:left w:val="none" w:sz="0" w:space="0" w:color="auto"/>
                <w:bottom w:val="none" w:sz="0" w:space="0" w:color="auto"/>
                <w:right w:val="none" w:sz="0" w:space="0" w:color="auto"/>
              </w:divBdr>
            </w:div>
          </w:divsChild>
        </w:div>
        <w:div w:id="624651978">
          <w:marLeft w:val="0"/>
          <w:marRight w:val="0"/>
          <w:marTop w:val="0"/>
          <w:marBottom w:val="0"/>
          <w:divBdr>
            <w:top w:val="none" w:sz="0" w:space="0" w:color="auto"/>
            <w:left w:val="none" w:sz="0" w:space="0" w:color="auto"/>
            <w:bottom w:val="none" w:sz="0" w:space="0" w:color="auto"/>
            <w:right w:val="none" w:sz="0" w:space="0" w:color="auto"/>
          </w:divBdr>
          <w:divsChild>
            <w:div w:id="1525898691">
              <w:marLeft w:val="0"/>
              <w:marRight w:val="0"/>
              <w:marTop w:val="0"/>
              <w:marBottom w:val="0"/>
              <w:divBdr>
                <w:top w:val="none" w:sz="0" w:space="0" w:color="auto"/>
                <w:left w:val="none" w:sz="0" w:space="0" w:color="auto"/>
                <w:bottom w:val="none" w:sz="0" w:space="0" w:color="auto"/>
                <w:right w:val="none" w:sz="0" w:space="0" w:color="auto"/>
              </w:divBdr>
            </w:div>
          </w:divsChild>
        </w:div>
        <w:div w:id="790058204">
          <w:marLeft w:val="0"/>
          <w:marRight w:val="0"/>
          <w:marTop w:val="0"/>
          <w:marBottom w:val="0"/>
          <w:divBdr>
            <w:top w:val="none" w:sz="0" w:space="0" w:color="auto"/>
            <w:left w:val="none" w:sz="0" w:space="0" w:color="auto"/>
            <w:bottom w:val="none" w:sz="0" w:space="0" w:color="auto"/>
            <w:right w:val="none" w:sz="0" w:space="0" w:color="auto"/>
          </w:divBdr>
          <w:divsChild>
            <w:div w:id="1706249322">
              <w:marLeft w:val="0"/>
              <w:marRight w:val="0"/>
              <w:marTop w:val="0"/>
              <w:marBottom w:val="0"/>
              <w:divBdr>
                <w:top w:val="none" w:sz="0" w:space="0" w:color="auto"/>
                <w:left w:val="none" w:sz="0" w:space="0" w:color="auto"/>
                <w:bottom w:val="none" w:sz="0" w:space="0" w:color="auto"/>
                <w:right w:val="none" w:sz="0" w:space="0" w:color="auto"/>
              </w:divBdr>
            </w:div>
          </w:divsChild>
        </w:div>
        <w:div w:id="831064602">
          <w:marLeft w:val="0"/>
          <w:marRight w:val="0"/>
          <w:marTop w:val="0"/>
          <w:marBottom w:val="0"/>
          <w:divBdr>
            <w:top w:val="none" w:sz="0" w:space="0" w:color="auto"/>
            <w:left w:val="none" w:sz="0" w:space="0" w:color="auto"/>
            <w:bottom w:val="none" w:sz="0" w:space="0" w:color="auto"/>
            <w:right w:val="none" w:sz="0" w:space="0" w:color="auto"/>
          </w:divBdr>
          <w:divsChild>
            <w:div w:id="1410075486">
              <w:marLeft w:val="0"/>
              <w:marRight w:val="0"/>
              <w:marTop w:val="0"/>
              <w:marBottom w:val="0"/>
              <w:divBdr>
                <w:top w:val="none" w:sz="0" w:space="0" w:color="auto"/>
                <w:left w:val="none" w:sz="0" w:space="0" w:color="auto"/>
                <w:bottom w:val="none" w:sz="0" w:space="0" w:color="auto"/>
                <w:right w:val="none" w:sz="0" w:space="0" w:color="auto"/>
              </w:divBdr>
            </w:div>
          </w:divsChild>
        </w:div>
        <w:div w:id="887686792">
          <w:marLeft w:val="0"/>
          <w:marRight w:val="0"/>
          <w:marTop w:val="0"/>
          <w:marBottom w:val="0"/>
          <w:divBdr>
            <w:top w:val="none" w:sz="0" w:space="0" w:color="auto"/>
            <w:left w:val="none" w:sz="0" w:space="0" w:color="auto"/>
            <w:bottom w:val="none" w:sz="0" w:space="0" w:color="auto"/>
            <w:right w:val="none" w:sz="0" w:space="0" w:color="auto"/>
          </w:divBdr>
          <w:divsChild>
            <w:div w:id="1188132630">
              <w:marLeft w:val="0"/>
              <w:marRight w:val="0"/>
              <w:marTop w:val="0"/>
              <w:marBottom w:val="0"/>
              <w:divBdr>
                <w:top w:val="none" w:sz="0" w:space="0" w:color="auto"/>
                <w:left w:val="none" w:sz="0" w:space="0" w:color="auto"/>
                <w:bottom w:val="none" w:sz="0" w:space="0" w:color="auto"/>
                <w:right w:val="none" w:sz="0" w:space="0" w:color="auto"/>
              </w:divBdr>
            </w:div>
          </w:divsChild>
        </w:div>
        <w:div w:id="931552550">
          <w:marLeft w:val="0"/>
          <w:marRight w:val="0"/>
          <w:marTop w:val="0"/>
          <w:marBottom w:val="0"/>
          <w:divBdr>
            <w:top w:val="none" w:sz="0" w:space="0" w:color="auto"/>
            <w:left w:val="none" w:sz="0" w:space="0" w:color="auto"/>
            <w:bottom w:val="none" w:sz="0" w:space="0" w:color="auto"/>
            <w:right w:val="none" w:sz="0" w:space="0" w:color="auto"/>
          </w:divBdr>
          <w:divsChild>
            <w:div w:id="1685206441">
              <w:marLeft w:val="0"/>
              <w:marRight w:val="0"/>
              <w:marTop w:val="0"/>
              <w:marBottom w:val="0"/>
              <w:divBdr>
                <w:top w:val="none" w:sz="0" w:space="0" w:color="auto"/>
                <w:left w:val="none" w:sz="0" w:space="0" w:color="auto"/>
                <w:bottom w:val="none" w:sz="0" w:space="0" w:color="auto"/>
                <w:right w:val="none" w:sz="0" w:space="0" w:color="auto"/>
              </w:divBdr>
            </w:div>
          </w:divsChild>
        </w:div>
        <w:div w:id="1081030358">
          <w:marLeft w:val="0"/>
          <w:marRight w:val="0"/>
          <w:marTop w:val="0"/>
          <w:marBottom w:val="0"/>
          <w:divBdr>
            <w:top w:val="none" w:sz="0" w:space="0" w:color="auto"/>
            <w:left w:val="none" w:sz="0" w:space="0" w:color="auto"/>
            <w:bottom w:val="none" w:sz="0" w:space="0" w:color="auto"/>
            <w:right w:val="none" w:sz="0" w:space="0" w:color="auto"/>
          </w:divBdr>
          <w:divsChild>
            <w:div w:id="42757403">
              <w:marLeft w:val="0"/>
              <w:marRight w:val="0"/>
              <w:marTop w:val="0"/>
              <w:marBottom w:val="0"/>
              <w:divBdr>
                <w:top w:val="none" w:sz="0" w:space="0" w:color="auto"/>
                <w:left w:val="none" w:sz="0" w:space="0" w:color="auto"/>
                <w:bottom w:val="none" w:sz="0" w:space="0" w:color="auto"/>
                <w:right w:val="none" w:sz="0" w:space="0" w:color="auto"/>
              </w:divBdr>
            </w:div>
          </w:divsChild>
        </w:div>
        <w:div w:id="1118909854">
          <w:marLeft w:val="0"/>
          <w:marRight w:val="0"/>
          <w:marTop w:val="0"/>
          <w:marBottom w:val="0"/>
          <w:divBdr>
            <w:top w:val="none" w:sz="0" w:space="0" w:color="auto"/>
            <w:left w:val="none" w:sz="0" w:space="0" w:color="auto"/>
            <w:bottom w:val="none" w:sz="0" w:space="0" w:color="auto"/>
            <w:right w:val="none" w:sz="0" w:space="0" w:color="auto"/>
          </w:divBdr>
          <w:divsChild>
            <w:div w:id="1527254676">
              <w:marLeft w:val="0"/>
              <w:marRight w:val="0"/>
              <w:marTop w:val="0"/>
              <w:marBottom w:val="0"/>
              <w:divBdr>
                <w:top w:val="none" w:sz="0" w:space="0" w:color="auto"/>
                <w:left w:val="none" w:sz="0" w:space="0" w:color="auto"/>
                <w:bottom w:val="none" w:sz="0" w:space="0" w:color="auto"/>
                <w:right w:val="none" w:sz="0" w:space="0" w:color="auto"/>
              </w:divBdr>
            </w:div>
          </w:divsChild>
        </w:div>
        <w:div w:id="1134441850">
          <w:marLeft w:val="0"/>
          <w:marRight w:val="0"/>
          <w:marTop w:val="0"/>
          <w:marBottom w:val="0"/>
          <w:divBdr>
            <w:top w:val="none" w:sz="0" w:space="0" w:color="auto"/>
            <w:left w:val="none" w:sz="0" w:space="0" w:color="auto"/>
            <w:bottom w:val="none" w:sz="0" w:space="0" w:color="auto"/>
            <w:right w:val="none" w:sz="0" w:space="0" w:color="auto"/>
          </w:divBdr>
          <w:divsChild>
            <w:div w:id="1678069587">
              <w:marLeft w:val="0"/>
              <w:marRight w:val="0"/>
              <w:marTop w:val="0"/>
              <w:marBottom w:val="0"/>
              <w:divBdr>
                <w:top w:val="none" w:sz="0" w:space="0" w:color="auto"/>
                <w:left w:val="none" w:sz="0" w:space="0" w:color="auto"/>
                <w:bottom w:val="none" w:sz="0" w:space="0" w:color="auto"/>
                <w:right w:val="none" w:sz="0" w:space="0" w:color="auto"/>
              </w:divBdr>
            </w:div>
          </w:divsChild>
        </w:div>
        <w:div w:id="1160272670">
          <w:marLeft w:val="0"/>
          <w:marRight w:val="0"/>
          <w:marTop w:val="0"/>
          <w:marBottom w:val="0"/>
          <w:divBdr>
            <w:top w:val="none" w:sz="0" w:space="0" w:color="auto"/>
            <w:left w:val="none" w:sz="0" w:space="0" w:color="auto"/>
            <w:bottom w:val="none" w:sz="0" w:space="0" w:color="auto"/>
            <w:right w:val="none" w:sz="0" w:space="0" w:color="auto"/>
          </w:divBdr>
          <w:divsChild>
            <w:div w:id="1723092525">
              <w:marLeft w:val="0"/>
              <w:marRight w:val="0"/>
              <w:marTop w:val="0"/>
              <w:marBottom w:val="0"/>
              <w:divBdr>
                <w:top w:val="none" w:sz="0" w:space="0" w:color="auto"/>
                <w:left w:val="none" w:sz="0" w:space="0" w:color="auto"/>
                <w:bottom w:val="none" w:sz="0" w:space="0" w:color="auto"/>
                <w:right w:val="none" w:sz="0" w:space="0" w:color="auto"/>
              </w:divBdr>
            </w:div>
          </w:divsChild>
        </w:div>
        <w:div w:id="1193761721">
          <w:marLeft w:val="0"/>
          <w:marRight w:val="0"/>
          <w:marTop w:val="0"/>
          <w:marBottom w:val="0"/>
          <w:divBdr>
            <w:top w:val="none" w:sz="0" w:space="0" w:color="auto"/>
            <w:left w:val="none" w:sz="0" w:space="0" w:color="auto"/>
            <w:bottom w:val="none" w:sz="0" w:space="0" w:color="auto"/>
            <w:right w:val="none" w:sz="0" w:space="0" w:color="auto"/>
          </w:divBdr>
          <w:divsChild>
            <w:div w:id="302779495">
              <w:marLeft w:val="0"/>
              <w:marRight w:val="0"/>
              <w:marTop w:val="0"/>
              <w:marBottom w:val="0"/>
              <w:divBdr>
                <w:top w:val="none" w:sz="0" w:space="0" w:color="auto"/>
                <w:left w:val="none" w:sz="0" w:space="0" w:color="auto"/>
                <w:bottom w:val="none" w:sz="0" w:space="0" w:color="auto"/>
                <w:right w:val="none" w:sz="0" w:space="0" w:color="auto"/>
              </w:divBdr>
            </w:div>
          </w:divsChild>
        </w:div>
        <w:div w:id="1228804969">
          <w:marLeft w:val="0"/>
          <w:marRight w:val="0"/>
          <w:marTop w:val="0"/>
          <w:marBottom w:val="0"/>
          <w:divBdr>
            <w:top w:val="none" w:sz="0" w:space="0" w:color="auto"/>
            <w:left w:val="none" w:sz="0" w:space="0" w:color="auto"/>
            <w:bottom w:val="none" w:sz="0" w:space="0" w:color="auto"/>
            <w:right w:val="none" w:sz="0" w:space="0" w:color="auto"/>
          </w:divBdr>
          <w:divsChild>
            <w:div w:id="2041318082">
              <w:marLeft w:val="0"/>
              <w:marRight w:val="0"/>
              <w:marTop w:val="0"/>
              <w:marBottom w:val="0"/>
              <w:divBdr>
                <w:top w:val="none" w:sz="0" w:space="0" w:color="auto"/>
                <w:left w:val="none" w:sz="0" w:space="0" w:color="auto"/>
                <w:bottom w:val="none" w:sz="0" w:space="0" w:color="auto"/>
                <w:right w:val="none" w:sz="0" w:space="0" w:color="auto"/>
              </w:divBdr>
            </w:div>
          </w:divsChild>
        </w:div>
        <w:div w:id="1268192039">
          <w:marLeft w:val="0"/>
          <w:marRight w:val="0"/>
          <w:marTop w:val="0"/>
          <w:marBottom w:val="0"/>
          <w:divBdr>
            <w:top w:val="none" w:sz="0" w:space="0" w:color="auto"/>
            <w:left w:val="none" w:sz="0" w:space="0" w:color="auto"/>
            <w:bottom w:val="none" w:sz="0" w:space="0" w:color="auto"/>
            <w:right w:val="none" w:sz="0" w:space="0" w:color="auto"/>
          </w:divBdr>
          <w:divsChild>
            <w:div w:id="277372156">
              <w:marLeft w:val="0"/>
              <w:marRight w:val="0"/>
              <w:marTop w:val="0"/>
              <w:marBottom w:val="0"/>
              <w:divBdr>
                <w:top w:val="none" w:sz="0" w:space="0" w:color="auto"/>
                <w:left w:val="none" w:sz="0" w:space="0" w:color="auto"/>
                <w:bottom w:val="none" w:sz="0" w:space="0" w:color="auto"/>
                <w:right w:val="none" w:sz="0" w:space="0" w:color="auto"/>
              </w:divBdr>
            </w:div>
          </w:divsChild>
        </w:div>
        <w:div w:id="1427068493">
          <w:marLeft w:val="0"/>
          <w:marRight w:val="0"/>
          <w:marTop w:val="0"/>
          <w:marBottom w:val="0"/>
          <w:divBdr>
            <w:top w:val="none" w:sz="0" w:space="0" w:color="auto"/>
            <w:left w:val="none" w:sz="0" w:space="0" w:color="auto"/>
            <w:bottom w:val="none" w:sz="0" w:space="0" w:color="auto"/>
            <w:right w:val="none" w:sz="0" w:space="0" w:color="auto"/>
          </w:divBdr>
          <w:divsChild>
            <w:div w:id="250428209">
              <w:marLeft w:val="0"/>
              <w:marRight w:val="0"/>
              <w:marTop w:val="0"/>
              <w:marBottom w:val="0"/>
              <w:divBdr>
                <w:top w:val="none" w:sz="0" w:space="0" w:color="auto"/>
                <w:left w:val="none" w:sz="0" w:space="0" w:color="auto"/>
                <w:bottom w:val="none" w:sz="0" w:space="0" w:color="auto"/>
                <w:right w:val="none" w:sz="0" w:space="0" w:color="auto"/>
              </w:divBdr>
            </w:div>
          </w:divsChild>
        </w:div>
        <w:div w:id="1444421834">
          <w:marLeft w:val="0"/>
          <w:marRight w:val="0"/>
          <w:marTop w:val="0"/>
          <w:marBottom w:val="0"/>
          <w:divBdr>
            <w:top w:val="none" w:sz="0" w:space="0" w:color="auto"/>
            <w:left w:val="none" w:sz="0" w:space="0" w:color="auto"/>
            <w:bottom w:val="none" w:sz="0" w:space="0" w:color="auto"/>
            <w:right w:val="none" w:sz="0" w:space="0" w:color="auto"/>
          </w:divBdr>
          <w:divsChild>
            <w:div w:id="1780249687">
              <w:marLeft w:val="0"/>
              <w:marRight w:val="0"/>
              <w:marTop w:val="0"/>
              <w:marBottom w:val="0"/>
              <w:divBdr>
                <w:top w:val="none" w:sz="0" w:space="0" w:color="auto"/>
                <w:left w:val="none" w:sz="0" w:space="0" w:color="auto"/>
                <w:bottom w:val="none" w:sz="0" w:space="0" w:color="auto"/>
                <w:right w:val="none" w:sz="0" w:space="0" w:color="auto"/>
              </w:divBdr>
            </w:div>
          </w:divsChild>
        </w:div>
        <w:div w:id="1871263023">
          <w:marLeft w:val="0"/>
          <w:marRight w:val="0"/>
          <w:marTop w:val="0"/>
          <w:marBottom w:val="0"/>
          <w:divBdr>
            <w:top w:val="none" w:sz="0" w:space="0" w:color="auto"/>
            <w:left w:val="none" w:sz="0" w:space="0" w:color="auto"/>
            <w:bottom w:val="none" w:sz="0" w:space="0" w:color="auto"/>
            <w:right w:val="none" w:sz="0" w:space="0" w:color="auto"/>
          </w:divBdr>
          <w:divsChild>
            <w:div w:id="1681348790">
              <w:marLeft w:val="0"/>
              <w:marRight w:val="0"/>
              <w:marTop w:val="0"/>
              <w:marBottom w:val="0"/>
              <w:divBdr>
                <w:top w:val="none" w:sz="0" w:space="0" w:color="auto"/>
                <w:left w:val="none" w:sz="0" w:space="0" w:color="auto"/>
                <w:bottom w:val="none" w:sz="0" w:space="0" w:color="auto"/>
                <w:right w:val="none" w:sz="0" w:space="0" w:color="auto"/>
              </w:divBdr>
            </w:div>
          </w:divsChild>
        </w:div>
        <w:div w:id="2005931073">
          <w:marLeft w:val="0"/>
          <w:marRight w:val="0"/>
          <w:marTop w:val="0"/>
          <w:marBottom w:val="0"/>
          <w:divBdr>
            <w:top w:val="none" w:sz="0" w:space="0" w:color="auto"/>
            <w:left w:val="none" w:sz="0" w:space="0" w:color="auto"/>
            <w:bottom w:val="none" w:sz="0" w:space="0" w:color="auto"/>
            <w:right w:val="none" w:sz="0" w:space="0" w:color="auto"/>
          </w:divBdr>
          <w:divsChild>
            <w:div w:id="476191499">
              <w:marLeft w:val="0"/>
              <w:marRight w:val="0"/>
              <w:marTop w:val="0"/>
              <w:marBottom w:val="0"/>
              <w:divBdr>
                <w:top w:val="none" w:sz="0" w:space="0" w:color="auto"/>
                <w:left w:val="none" w:sz="0" w:space="0" w:color="auto"/>
                <w:bottom w:val="none" w:sz="0" w:space="0" w:color="auto"/>
                <w:right w:val="none" w:sz="0" w:space="0" w:color="auto"/>
              </w:divBdr>
            </w:div>
          </w:divsChild>
        </w:div>
        <w:div w:id="2045323636">
          <w:marLeft w:val="0"/>
          <w:marRight w:val="0"/>
          <w:marTop w:val="0"/>
          <w:marBottom w:val="0"/>
          <w:divBdr>
            <w:top w:val="none" w:sz="0" w:space="0" w:color="auto"/>
            <w:left w:val="none" w:sz="0" w:space="0" w:color="auto"/>
            <w:bottom w:val="none" w:sz="0" w:space="0" w:color="auto"/>
            <w:right w:val="none" w:sz="0" w:space="0" w:color="auto"/>
          </w:divBdr>
          <w:divsChild>
            <w:div w:id="839931132">
              <w:marLeft w:val="0"/>
              <w:marRight w:val="0"/>
              <w:marTop w:val="0"/>
              <w:marBottom w:val="0"/>
              <w:divBdr>
                <w:top w:val="none" w:sz="0" w:space="0" w:color="auto"/>
                <w:left w:val="none" w:sz="0" w:space="0" w:color="auto"/>
                <w:bottom w:val="none" w:sz="0" w:space="0" w:color="auto"/>
                <w:right w:val="none" w:sz="0" w:space="0" w:color="auto"/>
              </w:divBdr>
            </w:div>
          </w:divsChild>
        </w:div>
        <w:div w:id="2046060470">
          <w:marLeft w:val="0"/>
          <w:marRight w:val="0"/>
          <w:marTop w:val="0"/>
          <w:marBottom w:val="0"/>
          <w:divBdr>
            <w:top w:val="none" w:sz="0" w:space="0" w:color="auto"/>
            <w:left w:val="none" w:sz="0" w:space="0" w:color="auto"/>
            <w:bottom w:val="none" w:sz="0" w:space="0" w:color="auto"/>
            <w:right w:val="none" w:sz="0" w:space="0" w:color="auto"/>
          </w:divBdr>
          <w:divsChild>
            <w:div w:id="6891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9459">
      <w:bodyDiv w:val="1"/>
      <w:marLeft w:val="0"/>
      <w:marRight w:val="0"/>
      <w:marTop w:val="0"/>
      <w:marBottom w:val="0"/>
      <w:divBdr>
        <w:top w:val="none" w:sz="0" w:space="0" w:color="auto"/>
        <w:left w:val="none" w:sz="0" w:space="0" w:color="auto"/>
        <w:bottom w:val="none" w:sz="0" w:space="0" w:color="auto"/>
        <w:right w:val="none" w:sz="0" w:space="0" w:color="auto"/>
      </w:divBdr>
      <w:divsChild>
        <w:div w:id="56632292">
          <w:marLeft w:val="0"/>
          <w:marRight w:val="0"/>
          <w:marTop w:val="0"/>
          <w:marBottom w:val="0"/>
          <w:divBdr>
            <w:top w:val="none" w:sz="0" w:space="0" w:color="auto"/>
            <w:left w:val="none" w:sz="0" w:space="0" w:color="auto"/>
            <w:bottom w:val="none" w:sz="0" w:space="0" w:color="auto"/>
            <w:right w:val="none" w:sz="0" w:space="0" w:color="auto"/>
          </w:divBdr>
          <w:divsChild>
            <w:div w:id="762921135">
              <w:marLeft w:val="0"/>
              <w:marRight w:val="0"/>
              <w:marTop w:val="0"/>
              <w:marBottom w:val="0"/>
              <w:divBdr>
                <w:top w:val="none" w:sz="0" w:space="0" w:color="auto"/>
                <w:left w:val="none" w:sz="0" w:space="0" w:color="auto"/>
                <w:bottom w:val="none" w:sz="0" w:space="0" w:color="auto"/>
                <w:right w:val="none" w:sz="0" w:space="0" w:color="auto"/>
              </w:divBdr>
            </w:div>
          </w:divsChild>
        </w:div>
        <w:div w:id="171187901">
          <w:marLeft w:val="0"/>
          <w:marRight w:val="0"/>
          <w:marTop w:val="0"/>
          <w:marBottom w:val="0"/>
          <w:divBdr>
            <w:top w:val="none" w:sz="0" w:space="0" w:color="auto"/>
            <w:left w:val="none" w:sz="0" w:space="0" w:color="auto"/>
            <w:bottom w:val="none" w:sz="0" w:space="0" w:color="auto"/>
            <w:right w:val="none" w:sz="0" w:space="0" w:color="auto"/>
          </w:divBdr>
          <w:divsChild>
            <w:div w:id="1586186662">
              <w:marLeft w:val="0"/>
              <w:marRight w:val="0"/>
              <w:marTop w:val="0"/>
              <w:marBottom w:val="0"/>
              <w:divBdr>
                <w:top w:val="none" w:sz="0" w:space="0" w:color="auto"/>
                <w:left w:val="none" w:sz="0" w:space="0" w:color="auto"/>
                <w:bottom w:val="none" w:sz="0" w:space="0" w:color="auto"/>
                <w:right w:val="none" w:sz="0" w:space="0" w:color="auto"/>
              </w:divBdr>
            </w:div>
          </w:divsChild>
        </w:div>
        <w:div w:id="308360782">
          <w:marLeft w:val="0"/>
          <w:marRight w:val="0"/>
          <w:marTop w:val="0"/>
          <w:marBottom w:val="0"/>
          <w:divBdr>
            <w:top w:val="none" w:sz="0" w:space="0" w:color="auto"/>
            <w:left w:val="none" w:sz="0" w:space="0" w:color="auto"/>
            <w:bottom w:val="none" w:sz="0" w:space="0" w:color="auto"/>
            <w:right w:val="none" w:sz="0" w:space="0" w:color="auto"/>
          </w:divBdr>
          <w:divsChild>
            <w:div w:id="1517966275">
              <w:marLeft w:val="0"/>
              <w:marRight w:val="0"/>
              <w:marTop w:val="0"/>
              <w:marBottom w:val="0"/>
              <w:divBdr>
                <w:top w:val="none" w:sz="0" w:space="0" w:color="auto"/>
                <w:left w:val="none" w:sz="0" w:space="0" w:color="auto"/>
                <w:bottom w:val="none" w:sz="0" w:space="0" w:color="auto"/>
                <w:right w:val="none" w:sz="0" w:space="0" w:color="auto"/>
              </w:divBdr>
            </w:div>
          </w:divsChild>
        </w:div>
        <w:div w:id="309602806">
          <w:marLeft w:val="0"/>
          <w:marRight w:val="0"/>
          <w:marTop w:val="0"/>
          <w:marBottom w:val="0"/>
          <w:divBdr>
            <w:top w:val="none" w:sz="0" w:space="0" w:color="auto"/>
            <w:left w:val="none" w:sz="0" w:space="0" w:color="auto"/>
            <w:bottom w:val="none" w:sz="0" w:space="0" w:color="auto"/>
            <w:right w:val="none" w:sz="0" w:space="0" w:color="auto"/>
          </w:divBdr>
          <w:divsChild>
            <w:div w:id="1229413806">
              <w:marLeft w:val="0"/>
              <w:marRight w:val="0"/>
              <w:marTop w:val="0"/>
              <w:marBottom w:val="0"/>
              <w:divBdr>
                <w:top w:val="none" w:sz="0" w:space="0" w:color="auto"/>
                <w:left w:val="none" w:sz="0" w:space="0" w:color="auto"/>
                <w:bottom w:val="none" w:sz="0" w:space="0" w:color="auto"/>
                <w:right w:val="none" w:sz="0" w:space="0" w:color="auto"/>
              </w:divBdr>
            </w:div>
          </w:divsChild>
        </w:div>
        <w:div w:id="690254835">
          <w:marLeft w:val="0"/>
          <w:marRight w:val="0"/>
          <w:marTop w:val="0"/>
          <w:marBottom w:val="0"/>
          <w:divBdr>
            <w:top w:val="none" w:sz="0" w:space="0" w:color="auto"/>
            <w:left w:val="none" w:sz="0" w:space="0" w:color="auto"/>
            <w:bottom w:val="none" w:sz="0" w:space="0" w:color="auto"/>
            <w:right w:val="none" w:sz="0" w:space="0" w:color="auto"/>
          </w:divBdr>
          <w:divsChild>
            <w:div w:id="1858809583">
              <w:marLeft w:val="0"/>
              <w:marRight w:val="0"/>
              <w:marTop w:val="0"/>
              <w:marBottom w:val="0"/>
              <w:divBdr>
                <w:top w:val="none" w:sz="0" w:space="0" w:color="auto"/>
                <w:left w:val="none" w:sz="0" w:space="0" w:color="auto"/>
                <w:bottom w:val="none" w:sz="0" w:space="0" w:color="auto"/>
                <w:right w:val="none" w:sz="0" w:space="0" w:color="auto"/>
              </w:divBdr>
            </w:div>
          </w:divsChild>
        </w:div>
        <w:div w:id="824663110">
          <w:marLeft w:val="0"/>
          <w:marRight w:val="0"/>
          <w:marTop w:val="0"/>
          <w:marBottom w:val="0"/>
          <w:divBdr>
            <w:top w:val="none" w:sz="0" w:space="0" w:color="auto"/>
            <w:left w:val="none" w:sz="0" w:space="0" w:color="auto"/>
            <w:bottom w:val="none" w:sz="0" w:space="0" w:color="auto"/>
            <w:right w:val="none" w:sz="0" w:space="0" w:color="auto"/>
          </w:divBdr>
          <w:divsChild>
            <w:div w:id="1650402771">
              <w:marLeft w:val="0"/>
              <w:marRight w:val="0"/>
              <w:marTop w:val="0"/>
              <w:marBottom w:val="0"/>
              <w:divBdr>
                <w:top w:val="none" w:sz="0" w:space="0" w:color="auto"/>
                <w:left w:val="none" w:sz="0" w:space="0" w:color="auto"/>
                <w:bottom w:val="none" w:sz="0" w:space="0" w:color="auto"/>
                <w:right w:val="none" w:sz="0" w:space="0" w:color="auto"/>
              </w:divBdr>
            </w:div>
          </w:divsChild>
        </w:div>
        <w:div w:id="908072794">
          <w:marLeft w:val="0"/>
          <w:marRight w:val="0"/>
          <w:marTop w:val="0"/>
          <w:marBottom w:val="0"/>
          <w:divBdr>
            <w:top w:val="none" w:sz="0" w:space="0" w:color="auto"/>
            <w:left w:val="none" w:sz="0" w:space="0" w:color="auto"/>
            <w:bottom w:val="none" w:sz="0" w:space="0" w:color="auto"/>
            <w:right w:val="none" w:sz="0" w:space="0" w:color="auto"/>
          </w:divBdr>
          <w:divsChild>
            <w:div w:id="540869707">
              <w:marLeft w:val="0"/>
              <w:marRight w:val="0"/>
              <w:marTop w:val="0"/>
              <w:marBottom w:val="0"/>
              <w:divBdr>
                <w:top w:val="none" w:sz="0" w:space="0" w:color="auto"/>
                <w:left w:val="none" w:sz="0" w:space="0" w:color="auto"/>
                <w:bottom w:val="none" w:sz="0" w:space="0" w:color="auto"/>
                <w:right w:val="none" w:sz="0" w:space="0" w:color="auto"/>
              </w:divBdr>
            </w:div>
          </w:divsChild>
        </w:div>
        <w:div w:id="966622009">
          <w:marLeft w:val="0"/>
          <w:marRight w:val="0"/>
          <w:marTop w:val="0"/>
          <w:marBottom w:val="0"/>
          <w:divBdr>
            <w:top w:val="none" w:sz="0" w:space="0" w:color="auto"/>
            <w:left w:val="none" w:sz="0" w:space="0" w:color="auto"/>
            <w:bottom w:val="none" w:sz="0" w:space="0" w:color="auto"/>
            <w:right w:val="none" w:sz="0" w:space="0" w:color="auto"/>
          </w:divBdr>
          <w:divsChild>
            <w:div w:id="1741095194">
              <w:marLeft w:val="0"/>
              <w:marRight w:val="0"/>
              <w:marTop w:val="0"/>
              <w:marBottom w:val="0"/>
              <w:divBdr>
                <w:top w:val="none" w:sz="0" w:space="0" w:color="auto"/>
                <w:left w:val="none" w:sz="0" w:space="0" w:color="auto"/>
                <w:bottom w:val="none" w:sz="0" w:space="0" w:color="auto"/>
                <w:right w:val="none" w:sz="0" w:space="0" w:color="auto"/>
              </w:divBdr>
            </w:div>
          </w:divsChild>
        </w:div>
        <w:div w:id="1040201933">
          <w:marLeft w:val="0"/>
          <w:marRight w:val="0"/>
          <w:marTop w:val="0"/>
          <w:marBottom w:val="0"/>
          <w:divBdr>
            <w:top w:val="none" w:sz="0" w:space="0" w:color="auto"/>
            <w:left w:val="none" w:sz="0" w:space="0" w:color="auto"/>
            <w:bottom w:val="none" w:sz="0" w:space="0" w:color="auto"/>
            <w:right w:val="none" w:sz="0" w:space="0" w:color="auto"/>
          </w:divBdr>
          <w:divsChild>
            <w:div w:id="2133593724">
              <w:marLeft w:val="0"/>
              <w:marRight w:val="0"/>
              <w:marTop w:val="0"/>
              <w:marBottom w:val="0"/>
              <w:divBdr>
                <w:top w:val="none" w:sz="0" w:space="0" w:color="auto"/>
                <w:left w:val="none" w:sz="0" w:space="0" w:color="auto"/>
                <w:bottom w:val="none" w:sz="0" w:space="0" w:color="auto"/>
                <w:right w:val="none" w:sz="0" w:space="0" w:color="auto"/>
              </w:divBdr>
            </w:div>
          </w:divsChild>
        </w:div>
        <w:div w:id="1351377490">
          <w:marLeft w:val="0"/>
          <w:marRight w:val="0"/>
          <w:marTop w:val="0"/>
          <w:marBottom w:val="0"/>
          <w:divBdr>
            <w:top w:val="none" w:sz="0" w:space="0" w:color="auto"/>
            <w:left w:val="none" w:sz="0" w:space="0" w:color="auto"/>
            <w:bottom w:val="none" w:sz="0" w:space="0" w:color="auto"/>
            <w:right w:val="none" w:sz="0" w:space="0" w:color="auto"/>
          </w:divBdr>
          <w:divsChild>
            <w:div w:id="2131390320">
              <w:marLeft w:val="0"/>
              <w:marRight w:val="0"/>
              <w:marTop w:val="0"/>
              <w:marBottom w:val="0"/>
              <w:divBdr>
                <w:top w:val="none" w:sz="0" w:space="0" w:color="auto"/>
                <w:left w:val="none" w:sz="0" w:space="0" w:color="auto"/>
                <w:bottom w:val="none" w:sz="0" w:space="0" w:color="auto"/>
                <w:right w:val="none" w:sz="0" w:space="0" w:color="auto"/>
              </w:divBdr>
            </w:div>
          </w:divsChild>
        </w:div>
        <w:div w:id="1354376807">
          <w:marLeft w:val="0"/>
          <w:marRight w:val="0"/>
          <w:marTop w:val="0"/>
          <w:marBottom w:val="0"/>
          <w:divBdr>
            <w:top w:val="none" w:sz="0" w:space="0" w:color="auto"/>
            <w:left w:val="none" w:sz="0" w:space="0" w:color="auto"/>
            <w:bottom w:val="none" w:sz="0" w:space="0" w:color="auto"/>
            <w:right w:val="none" w:sz="0" w:space="0" w:color="auto"/>
          </w:divBdr>
          <w:divsChild>
            <w:div w:id="137722617">
              <w:marLeft w:val="0"/>
              <w:marRight w:val="0"/>
              <w:marTop w:val="0"/>
              <w:marBottom w:val="0"/>
              <w:divBdr>
                <w:top w:val="none" w:sz="0" w:space="0" w:color="auto"/>
                <w:left w:val="none" w:sz="0" w:space="0" w:color="auto"/>
                <w:bottom w:val="none" w:sz="0" w:space="0" w:color="auto"/>
                <w:right w:val="none" w:sz="0" w:space="0" w:color="auto"/>
              </w:divBdr>
            </w:div>
          </w:divsChild>
        </w:div>
        <w:div w:id="1513564841">
          <w:marLeft w:val="0"/>
          <w:marRight w:val="0"/>
          <w:marTop w:val="0"/>
          <w:marBottom w:val="0"/>
          <w:divBdr>
            <w:top w:val="none" w:sz="0" w:space="0" w:color="auto"/>
            <w:left w:val="none" w:sz="0" w:space="0" w:color="auto"/>
            <w:bottom w:val="none" w:sz="0" w:space="0" w:color="auto"/>
            <w:right w:val="none" w:sz="0" w:space="0" w:color="auto"/>
          </w:divBdr>
          <w:divsChild>
            <w:div w:id="1502426715">
              <w:marLeft w:val="0"/>
              <w:marRight w:val="0"/>
              <w:marTop w:val="0"/>
              <w:marBottom w:val="0"/>
              <w:divBdr>
                <w:top w:val="none" w:sz="0" w:space="0" w:color="auto"/>
                <w:left w:val="none" w:sz="0" w:space="0" w:color="auto"/>
                <w:bottom w:val="none" w:sz="0" w:space="0" w:color="auto"/>
                <w:right w:val="none" w:sz="0" w:space="0" w:color="auto"/>
              </w:divBdr>
            </w:div>
          </w:divsChild>
        </w:div>
        <w:div w:id="1676300016">
          <w:marLeft w:val="0"/>
          <w:marRight w:val="0"/>
          <w:marTop w:val="0"/>
          <w:marBottom w:val="0"/>
          <w:divBdr>
            <w:top w:val="none" w:sz="0" w:space="0" w:color="auto"/>
            <w:left w:val="none" w:sz="0" w:space="0" w:color="auto"/>
            <w:bottom w:val="none" w:sz="0" w:space="0" w:color="auto"/>
            <w:right w:val="none" w:sz="0" w:space="0" w:color="auto"/>
          </w:divBdr>
          <w:divsChild>
            <w:div w:id="1060136943">
              <w:marLeft w:val="0"/>
              <w:marRight w:val="0"/>
              <w:marTop w:val="0"/>
              <w:marBottom w:val="0"/>
              <w:divBdr>
                <w:top w:val="none" w:sz="0" w:space="0" w:color="auto"/>
                <w:left w:val="none" w:sz="0" w:space="0" w:color="auto"/>
                <w:bottom w:val="none" w:sz="0" w:space="0" w:color="auto"/>
                <w:right w:val="none" w:sz="0" w:space="0" w:color="auto"/>
              </w:divBdr>
            </w:div>
          </w:divsChild>
        </w:div>
        <w:div w:id="1835141304">
          <w:marLeft w:val="0"/>
          <w:marRight w:val="0"/>
          <w:marTop w:val="0"/>
          <w:marBottom w:val="0"/>
          <w:divBdr>
            <w:top w:val="none" w:sz="0" w:space="0" w:color="auto"/>
            <w:left w:val="none" w:sz="0" w:space="0" w:color="auto"/>
            <w:bottom w:val="none" w:sz="0" w:space="0" w:color="auto"/>
            <w:right w:val="none" w:sz="0" w:space="0" w:color="auto"/>
          </w:divBdr>
          <w:divsChild>
            <w:div w:id="7511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7489">
      <w:bodyDiv w:val="1"/>
      <w:marLeft w:val="0"/>
      <w:marRight w:val="0"/>
      <w:marTop w:val="0"/>
      <w:marBottom w:val="0"/>
      <w:divBdr>
        <w:top w:val="none" w:sz="0" w:space="0" w:color="auto"/>
        <w:left w:val="none" w:sz="0" w:space="0" w:color="auto"/>
        <w:bottom w:val="none" w:sz="0" w:space="0" w:color="auto"/>
        <w:right w:val="none" w:sz="0" w:space="0" w:color="auto"/>
      </w:divBdr>
      <w:divsChild>
        <w:div w:id="15157962">
          <w:marLeft w:val="0"/>
          <w:marRight w:val="0"/>
          <w:marTop w:val="0"/>
          <w:marBottom w:val="0"/>
          <w:divBdr>
            <w:top w:val="none" w:sz="0" w:space="0" w:color="auto"/>
            <w:left w:val="none" w:sz="0" w:space="0" w:color="auto"/>
            <w:bottom w:val="none" w:sz="0" w:space="0" w:color="auto"/>
            <w:right w:val="none" w:sz="0" w:space="0" w:color="auto"/>
          </w:divBdr>
          <w:divsChild>
            <w:div w:id="2143182898">
              <w:marLeft w:val="0"/>
              <w:marRight w:val="0"/>
              <w:marTop w:val="0"/>
              <w:marBottom w:val="0"/>
              <w:divBdr>
                <w:top w:val="none" w:sz="0" w:space="0" w:color="auto"/>
                <w:left w:val="none" w:sz="0" w:space="0" w:color="auto"/>
                <w:bottom w:val="none" w:sz="0" w:space="0" w:color="auto"/>
                <w:right w:val="none" w:sz="0" w:space="0" w:color="auto"/>
              </w:divBdr>
            </w:div>
          </w:divsChild>
        </w:div>
        <w:div w:id="52393458">
          <w:marLeft w:val="0"/>
          <w:marRight w:val="0"/>
          <w:marTop w:val="0"/>
          <w:marBottom w:val="0"/>
          <w:divBdr>
            <w:top w:val="none" w:sz="0" w:space="0" w:color="auto"/>
            <w:left w:val="none" w:sz="0" w:space="0" w:color="auto"/>
            <w:bottom w:val="none" w:sz="0" w:space="0" w:color="auto"/>
            <w:right w:val="none" w:sz="0" w:space="0" w:color="auto"/>
          </w:divBdr>
          <w:divsChild>
            <w:div w:id="1327368690">
              <w:marLeft w:val="0"/>
              <w:marRight w:val="0"/>
              <w:marTop w:val="0"/>
              <w:marBottom w:val="0"/>
              <w:divBdr>
                <w:top w:val="none" w:sz="0" w:space="0" w:color="auto"/>
                <w:left w:val="none" w:sz="0" w:space="0" w:color="auto"/>
                <w:bottom w:val="none" w:sz="0" w:space="0" w:color="auto"/>
                <w:right w:val="none" w:sz="0" w:space="0" w:color="auto"/>
              </w:divBdr>
            </w:div>
          </w:divsChild>
        </w:div>
        <w:div w:id="65810712">
          <w:marLeft w:val="0"/>
          <w:marRight w:val="0"/>
          <w:marTop w:val="0"/>
          <w:marBottom w:val="0"/>
          <w:divBdr>
            <w:top w:val="none" w:sz="0" w:space="0" w:color="auto"/>
            <w:left w:val="none" w:sz="0" w:space="0" w:color="auto"/>
            <w:bottom w:val="none" w:sz="0" w:space="0" w:color="auto"/>
            <w:right w:val="none" w:sz="0" w:space="0" w:color="auto"/>
          </w:divBdr>
          <w:divsChild>
            <w:div w:id="705757461">
              <w:marLeft w:val="0"/>
              <w:marRight w:val="0"/>
              <w:marTop w:val="0"/>
              <w:marBottom w:val="0"/>
              <w:divBdr>
                <w:top w:val="none" w:sz="0" w:space="0" w:color="auto"/>
                <w:left w:val="none" w:sz="0" w:space="0" w:color="auto"/>
                <w:bottom w:val="none" w:sz="0" w:space="0" w:color="auto"/>
                <w:right w:val="none" w:sz="0" w:space="0" w:color="auto"/>
              </w:divBdr>
            </w:div>
          </w:divsChild>
        </w:div>
        <w:div w:id="74013851">
          <w:marLeft w:val="0"/>
          <w:marRight w:val="0"/>
          <w:marTop w:val="0"/>
          <w:marBottom w:val="0"/>
          <w:divBdr>
            <w:top w:val="none" w:sz="0" w:space="0" w:color="auto"/>
            <w:left w:val="none" w:sz="0" w:space="0" w:color="auto"/>
            <w:bottom w:val="none" w:sz="0" w:space="0" w:color="auto"/>
            <w:right w:val="none" w:sz="0" w:space="0" w:color="auto"/>
          </w:divBdr>
          <w:divsChild>
            <w:div w:id="1962107100">
              <w:marLeft w:val="0"/>
              <w:marRight w:val="0"/>
              <w:marTop w:val="0"/>
              <w:marBottom w:val="0"/>
              <w:divBdr>
                <w:top w:val="none" w:sz="0" w:space="0" w:color="auto"/>
                <w:left w:val="none" w:sz="0" w:space="0" w:color="auto"/>
                <w:bottom w:val="none" w:sz="0" w:space="0" w:color="auto"/>
                <w:right w:val="none" w:sz="0" w:space="0" w:color="auto"/>
              </w:divBdr>
            </w:div>
          </w:divsChild>
        </w:div>
        <w:div w:id="309094245">
          <w:marLeft w:val="0"/>
          <w:marRight w:val="0"/>
          <w:marTop w:val="0"/>
          <w:marBottom w:val="0"/>
          <w:divBdr>
            <w:top w:val="none" w:sz="0" w:space="0" w:color="auto"/>
            <w:left w:val="none" w:sz="0" w:space="0" w:color="auto"/>
            <w:bottom w:val="none" w:sz="0" w:space="0" w:color="auto"/>
            <w:right w:val="none" w:sz="0" w:space="0" w:color="auto"/>
          </w:divBdr>
          <w:divsChild>
            <w:div w:id="1445658895">
              <w:marLeft w:val="0"/>
              <w:marRight w:val="0"/>
              <w:marTop w:val="0"/>
              <w:marBottom w:val="0"/>
              <w:divBdr>
                <w:top w:val="none" w:sz="0" w:space="0" w:color="auto"/>
                <w:left w:val="none" w:sz="0" w:space="0" w:color="auto"/>
                <w:bottom w:val="none" w:sz="0" w:space="0" w:color="auto"/>
                <w:right w:val="none" w:sz="0" w:space="0" w:color="auto"/>
              </w:divBdr>
            </w:div>
          </w:divsChild>
        </w:div>
        <w:div w:id="567303860">
          <w:marLeft w:val="0"/>
          <w:marRight w:val="0"/>
          <w:marTop w:val="0"/>
          <w:marBottom w:val="0"/>
          <w:divBdr>
            <w:top w:val="none" w:sz="0" w:space="0" w:color="auto"/>
            <w:left w:val="none" w:sz="0" w:space="0" w:color="auto"/>
            <w:bottom w:val="none" w:sz="0" w:space="0" w:color="auto"/>
            <w:right w:val="none" w:sz="0" w:space="0" w:color="auto"/>
          </w:divBdr>
          <w:divsChild>
            <w:div w:id="2031252189">
              <w:marLeft w:val="0"/>
              <w:marRight w:val="0"/>
              <w:marTop w:val="0"/>
              <w:marBottom w:val="0"/>
              <w:divBdr>
                <w:top w:val="none" w:sz="0" w:space="0" w:color="auto"/>
                <w:left w:val="none" w:sz="0" w:space="0" w:color="auto"/>
                <w:bottom w:val="none" w:sz="0" w:space="0" w:color="auto"/>
                <w:right w:val="none" w:sz="0" w:space="0" w:color="auto"/>
              </w:divBdr>
            </w:div>
          </w:divsChild>
        </w:div>
        <w:div w:id="608657399">
          <w:marLeft w:val="0"/>
          <w:marRight w:val="0"/>
          <w:marTop w:val="0"/>
          <w:marBottom w:val="0"/>
          <w:divBdr>
            <w:top w:val="none" w:sz="0" w:space="0" w:color="auto"/>
            <w:left w:val="none" w:sz="0" w:space="0" w:color="auto"/>
            <w:bottom w:val="none" w:sz="0" w:space="0" w:color="auto"/>
            <w:right w:val="none" w:sz="0" w:space="0" w:color="auto"/>
          </w:divBdr>
          <w:divsChild>
            <w:div w:id="1087267811">
              <w:marLeft w:val="0"/>
              <w:marRight w:val="0"/>
              <w:marTop w:val="0"/>
              <w:marBottom w:val="0"/>
              <w:divBdr>
                <w:top w:val="none" w:sz="0" w:space="0" w:color="auto"/>
                <w:left w:val="none" w:sz="0" w:space="0" w:color="auto"/>
                <w:bottom w:val="none" w:sz="0" w:space="0" w:color="auto"/>
                <w:right w:val="none" w:sz="0" w:space="0" w:color="auto"/>
              </w:divBdr>
            </w:div>
          </w:divsChild>
        </w:div>
        <w:div w:id="667288473">
          <w:marLeft w:val="0"/>
          <w:marRight w:val="0"/>
          <w:marTop w:val="0"/>
          <w:marBottom w:val="0"/>
          <w:divBdr>
            <w:top w:val="none" w:sz="0" w:space="0" w:color="auto"/>
            <w:left w:val="none" w:sz="0" w:space="0" w:color="auto"/>
            <w:bottom w:val="none" w:sz="0" w:space="0" w:color="auto"/>
            <w:right w:val="none" w:sz="0" w:space="0" w:color="auto"/>
          </w:divBdr>
          <w:divsChild>
            <w:div w:id="2030402116">
              <w:marLeft w:val="0"/>
              <w:marRight w:val="0"/>
              <w:marTop w:val="0"/>
              <w:marBottom w:val="0"/>
              <w:divBdr>
                <w:top w:val="none" w:sz="0" w:space="0" w:color="auto"/>
                <w:left w:val="none" w:sz="0" w:space="0" w:color="auto"/>
                <w:bottom w:val="none" w:sz="0" w:space="0" w:color="auto"/>
                <w:right w:val="none" w:sz="0" w:space="0" w:color="auto"/>
              </w:divBdr>
            </w:div>
          </w:divsChild>
        </w:div>
        <w:div w:id="684133513">
          <w:marLeft w:val="0"/>
          <w:marRight w:val="0"/>
          <w:marTop w:val="0"/>
          <w:marBottom w:val="0"/>
          <w:divBdr>
            <w:top w:val="none" w:sz="0" w:space="0" w:color="auto"/>
            <w:left w:val="none" w:sz="0" w:space="0" w:color="auto"/>
            <w:bottom w:val="none" w:sz="0" w:space="0" w:color="auto"/>
            <w:right w:val="none" w:sz="0" w:space="0" w:color="auto"/>
          </w:divBdr>
          <w:divsChild>
            <w:div w:id="1108551524">
              <w:marLeft w:val="0"/>
              <w:marRight w:val="0"/>
              <w:marTop w:val="0"/>
              <w:marBottom w:val="0"/>
              <w:divBdr>
                <w:top w:val="none" w:sz="0" w:space="0" w:color="auto"/>
                <w:left w:val="none" w:sz="0" w:space="0" w:color="auto"/>
                <w:bottom w:val="none" w:sz="0" w:space="0" w:color="auto"/>
                <w:right w:val="none" w:sz="0" w:space="0" w:color="auto"/>
              </w:divBdr>
            </w:div>
          </w:divsChild>
        </w:div>
        <w:div w:id="699549703">
          <w:marLeft w:val="0"/>
          <w:marRight w:val="0"/>
          <w:marTop w:val="0"/>
          <w:marBottom w:val="0"/>
          <w:divBdr>
            <w:top w:val="none" w:sz="0" w:space="0" w:color="auto"/>
            <w:left w:val="none" w:sz="0" w:space="0" w:color="auto"/>
            <w:bottom w:val="none" w:sz="0" w:space="0" w:color="auto"/>
            <w:right w:val="none" w:sz="0" w:space="0" w:color="auto"/>
          </w:divBdr>
          <w:divsChild>
            <w:div w:id="1831948068">
              <w:marLeft w:val="0"/>
              <w:marRight w:val="0"/>
              <w:marTop w:val="0"/>
              <w:marBottom w:val="0"/>
              <w:divBdr>
                <w:top w:val="none" w:sz="0" w:space="0" w:color="auto"/>
                <w:left w:val="none" w:sz="0" w:space="0" w:color="auto"/>
                <w:bottom w:val="none" w:sz="0" w:space="0" w:color="auto"/>
                <w:right w:val="none" w:sz="0" w:space="0" w:color="auto"/>
              </w:divBdr>
            </w:div>
          </w:divsChild>
        </w:div>
        <w:div w:id="794298562">
          <w:marLeft w:val="0"/>
          <w:marRight w:val="0"/>
          <w:marTop w:val="0"/>
          <w:marBottom w:val="0"/>
          <w:divBdr>
            <w:top w:val="none" w:sz="0" w:space="0" w:color="auto"/>
            <w:left w:val="none" w:sz="0" w:space="0" w:color="auto"/>
            <w:bottom w:val="none" w:sz="0" w:space="0" w:color="auto"/>
            <w:right w:val="none" w:sz="0" w:space="0" w:color="auto"/>
          </w:divBdr>
          <w:divsChild>
            <w:div w:id="2085446040">
              <w:marLeft w:val="0"/>
              <w:marRight w:val="0"/>
              <w:marTop w:val="0"/>
              <w:marBottom w:val="0"/>
              <w:divBdr>
                <w:top w:val="none" w:sz="0" w:space="0" w:color="auto"/>
                <w:left w:val="none" w:sz="0" w:space="0" w:color="auto"/>
                <w:bottom w:val="none" w:sz="0" w:space="0" w:color="auto"/>
                <w:right w:val="none" w:sz="0" w:space="0" w:color="auto"/>
              </w:divBdr>
            </w:div>
          </w:divsChild>
        </w:div>
        <w:div w:id="835341150">
          <w:marLeft w:val="0"/>
          <w:marRight w:val="0"/>
          <w:marTop w:val="0"/>
          <w:marBottom w:val="0"/>
          <w:divBdr>
            <w:top w:val="none" w:sz="0" w:space="0" w:color="auto"/>
            <w:left w:val="none" w:sz="0" w:space="0" w:color="auto"/>
            <w:bottom w:val="none" w:sz="0" w:space="0" w:color="auto"/>
            <w:right w:val="none" w:sz="0" w:space="0" w:color="auto"/>
          </w:divBdr>
          <w:divsChild>
            <w:div w:id="1193030467">
              <w:marLeft w:val="0"/>
              <w:marRight w:val="0"/>
              <w:marTop w:val="0"/>
              <w:marBottom w:val="0"/>
              <w:divBdr>
                <w:top w:val="none" w:sz="0" w:space="0" w:color="auto"/>
                <w:left w:val="none" w:sz="0" w:space="0" w:color="auto"/>
                <w:bottom w:val="none" w:sz="0" w:space="0" w:color="auto"/>
                <w:right w:val="none" w:sz="0" w:space="0" w:color="auto"/>
              </w:divBdr>
            </w:div>
          </w:divsChild>
        </w:div>
        <w:div w:id="1021325332">
          <w:marLeft w:val="0"/>
          <w:marRight w:val="0"/>
          <w:marTop w:val="0"/>
          <w:marBottom w:val="0"/>
          <w:divBdr>
            <w:top w:val="none" w:sz="0" w:space="0" w:color="auto"/>
            <w:left w:val="none" w:sz="0" w:space="0" w:color="auto"/>
            <w:bottom w:val="none" w:sz="0" w:space="0" w:color="auto"/>
            <w:right w:val="none" w:sz="0" w:space="0" w:color="auto"/>
          </w:divBdr>
          <w:divsChild>
            <w:div w:id="1182664603">
              <w:marLeft w:val="0"/>
              <w:marRight w:val="0"/>
              <w:marTop w:val="0"/>
              <w:marBottom w:val="0"/>
              <w:divBdr>
                <w:top w:val="none" w:sz="0" w:space="0" w:color="auto"/>
                <w:left w:val="none" w:sz="0" w:space="0" w:color="auto"/>
                <w:bottom w:val="none" w:sz="0" w:space="0" w:color="auto"/>
                <w:right w:val="none" w:sz="0" w:space="0" w:color="auto"/>
              </w:divBdr>
            </w:div>
          </w:divsChild>
        </w:div>
        <w:div w:id="1124083230">
          <w:marLeft w:val="0"/>
          <w:marRight w:val="0"/>
          <w:marTop w:val="0"/>
          <w:marBottom w:val="0"/>
          <w:divBdr>
            <w:top w:val="none" w:sz="0" w:space="0" w:color="auto"/>
            <w:left w:val="none" w:sz="0" w:space="0" w:color="auto"/>
            <w:bottom w:val="none" w:sz="0" w:space="0" w:color="auto"/>
            <w:right w:val="none" w:sz="0" w:space="0" w:color="auto"/>
          </w:divBdr>
          <w:divsChild>
            <w:div w:id="1698238443">
              <w:marLeft w:val="0"/>
              <w:marRight w:val="0"/>
              <w:marTop w:val="0"/>
              <w:marBottom w:val="0"/>
              <w:divBdr>
                <w:top w:val="none" w:sz="0" w:space="0" w:color="auto"/>
                <w:left w:val="none" w:sz="0" w:space="0" w:color="auto"/>
                <w:bottom w:val="none" w:sz="0" w:space="0" w:color="auto"/>
                <w:right w:val="none" w:sz="0" w:space="0" w:color="auto"/>
              </w:divBdr>
            </w:div>
          </w:divsChild>
        </w:div>
        <w:div w:id="1227960269">
          <w:marLeft w:val="0"/>
          <w:marRight w:val="0"/>
          <w:marTop w:val="0"/>
          <w:marBottom w:val="0"/>
          <w:divBdr>
            <w:top w:val="none" w:sz="0" w:space="0" w:color="auto"/>
            <w:left w:val="none" w:sz="0" w:space="0" w:color="auto"/>
            <w:bottom w:val="none" w:sz="0" w:space="0" w:color="auto"/>
            <w:right w:val="none" w:sz="0" w:space="0" w:color="auto"/>
          </w:divBdr>
          <w:divsChild>
            <w:div w:id="203910954">
              <w:marLeft w:val="0"/>
              <w:marRight w:val="0"/>
              <w:marTop w:val="0"/>
              <w:marBottom w:val="0"/>
              <w:divBdr>
                <w:top w:val="none" w:sz="0" w:space="0" w:color="auto"/>
                <w:left w:val="none" w:sz="0" w:space="0" w:color="auto"/>
                <w:bottom w:val="none" w:sz="0" w:space="0" w:color="auto"/>
                <w:right w:val="none" w:sz="0" w:space="0" w:color="auto"/>
              </w:divBdr>
            </w:div>
          </w:divsChild>
        </w:div>
        <w:div w:id="1361975602">
          <w:marLeft w:val="0"/>
          <w:marRight w:val="0"/>
          <w:marTop w:val="0"/>
          <w:marBottom w:val="0"/>
          <w:divBdr>
            <w:top w:val="none" w:sz="0" w:space="0" w:color="auto"/>
            <w:left w:val="none" w:sz="0" w:space="0" w:color="auto"/>
            <w:bottom w:val="none" w:sz="0" w:space="0" w:color="auto"/>
            <w:right w:val="none" w:sz="0" w:space="0" w:color="auto"/>
          </w:divBdr>
          <w:divsChild>
            <w:div w:id="651174620">
              <w:marLeft w:val="0"/>
              <w:marRight w:val="0"/>
              <w:marTop w:val="0"/>
              <w:marBottom w:val="0"/>
              <w:divBdr>
                <w:top w:val="none" w:sz="0" w:space="0" w:color="auto"/>
                <w:left w:val="none" w:sz="0" w:space="0" w:color="auto"/>
                <w:bottom w:val="none" w:sz="0" w:space="0" w:color="auto"/>
                <w:right w:val="none" w:sz="0" w:space="0" w:color="auto"/>
              </w:divBdr>
            </w:div>
          </w:divsChild>
        </w:div>
        <w:div w:id="1370566084">
          <w:marLeft w:val="0"/>
          <w:marRight w:val="0"/>
          <w:marTop w:val="0"/>
          <w:marBottom w:val="0"/>
          <w:divBdr>
            <w:top w:val="none" w:sz="0" w:space="0" w:color="auto"/>
            <w:left w:val="none" w:sz="0" w:space="0" w:color="auto"/>
            <w:bottom w:val="none" w:sz="0" w:space="0" w:color="auto"/>
            <w:right w:val="none" w:sz="0" w:space="0" w:color="auto"/>
          </w:divBdr>
          <w:divsChild>
            <w:div w:id="694692349">
              <w:marLeft w:val="0"/>
              <w:marRight w:val="0"/>
              <w:marTop w:val="0"/>
              <w:marBottom w:val="0"/>
              <w:divBdr>
                <w:top w:val="none" w:sz="0" w:space="0" w:color="auto"/>
                <w:left w:val="none" w:sz="0" w:space="0" w:color="auto"/>
                <w:bottom w:val="none" w:sz="0" w:space="0" w:color="auto"/>
                <w:right w:val="none" w:sz="0" w:space="0" w:color="auto"/>
              </w:divBdr>
            </w:div>
          </w:divsChild>
        </w:div>
        <w:div w:id="1690445817">
          <w:marLeft w:val="0"/>
          <w:marRight w:val="0"/>
          <w:marTop w:val="0"/>
          <w:marBottom w:val="0"/>
          <w:divBdr>
            <w:top w:val="none" w:sz="0" w:space="0" w:color="auto"/>
            <w:left w:val="none" w:sz="0" w:space="0" w:color="auto"/>
            <w:bottom w:val="none" w:sz="0" w:space="0" w:color="auto"/>
            <w:right w:val="none" w:sz="0" w:space="0" w:color="auto"/>
          </w:divBdr>
          <w:divsChild>
            <w:div w:id="579367166">
              <w:marLeft w:val="0"/>
              <w:marRight w:val="0"/>
              <w:marTop w:val="0"/>
              <w:marBottom w:val="0"/>
              <w:divBdr>
                <w:top w:val="none" w:sz="0" w:space="0" w:color="auto"/>
                <w:left w:val="none" w:sz="0" w:space="0" w:color="auto"/>
                <w:bottom w:val="none" w:sz="0" w:space="0" w:color="auto"/>
                <w:right w:val="none" w:sz="0" w:space="0" w:color="auto"/>
              </w:divBdr>
            </w:div>
          </w:divsChild>
        </w:div>
        <w:div w:id="1786196185">
          <w:marLeft w:val="0"/>
          <w:marRight w:val="0"/>
          <w:marTop w:val="0"/>
          <w:marBottom w:val="0"/>
          <w:divBdr>
            <w:top w:val="none" w:sz="0" w:space="0" w:color="auto"/>
            <w:left w:val="none" w:sz="0" w:space="0" w:color="auto"/>
            <w:bottom w:val="none" w:sz="0" w:space="0" w:color="auto"/>
            <w:right w:val="none" w:sz="0" w:space="0" w:color="auto"/>
          </w:divBdr>
          <w:divsChild>
            <w:div w:id="1323124140">
              <w:marLeft w:val="0"/>
              <w:marRight w:val="0"/>
              <w:marTop w:val="0"/>
              <w:marBottom w:val="0"/>
              <w:divBdr>
                <w:top w:val="none" w:sz="0" w:space="0" w:color="auto"/>
                <w:left w:val="none" w:sz="0" w:space="0" w:color="auto"/>
                <w:bottom w:val="none" w:sz="0" w:space="0" w:color="auto"/>
                <w:right w:val="none" w:sz="0" w:space="0" w:color="auto"/>
              </w:divBdr>
            </w:div>
          </w:divsChild>
        </w:div>
        <w:div w:id="1945072646">
          <w:marLeft w:val="0"/>
          <w:marRight w:val="0"/>
          <w:marTop w:val="0"/>
          <w:marBottom w:val="0"/>
          <w:divBdr>
            <w:top w:val="none" w:sz="0" w:space="0" w:color="auto"/>
            <w:left w:val="none" w:sz="0" w:space="0" w:color="auto"/>
            <w:bottom w:val="none" w:sz="0" w:space="0" w:color="auto"/>
            <w:right w:val="none" w:sz="0" w:space="0" w:color="auto"/>
          </w:divBdr>
          <w:divsChild>
            <w:div w:id="1309090564">
              <w:marLeft w:val="0"/>
              <w:marRight w:val="0"/>
              <w:marTop w:val="0"/>
              <w:marBottom w:val="0"/>
              <w:divBdr>
                <w:top w:val="none" w:sz="0" w:space="0" w:color="auto"/>
                <w:left w:val="none" w:sz="0" w:space="0" w:color="auto"/>
                <w:bottom w:val="none" w:sz="0" w:space="0" w:color="auto"/>
                <w:right w:val="none" w:sz="0" w:space="0" w:color="auto"/>
              </w:divBdr>
            </w:div>
          </w:divsChild>
        </w:div>
        <w:div w:id="1957560553">
          <w:marLeft w:val="0"/>
          <w:marRight w:val="0"/>
          <w:marTop w:val="0"/>
          <w:marBottom w:val="0"/>
          <w:divBdr>
            <w:top w:val="none" w:sz="0" w:space="0" w:color="auto"/>
            <w:left w:val="none" w:sz="0" w:space="0" w:color="auto"/>
            <w:bottom w:val="none" w:sz="0" w:space="0" w:color="auto"/>
            <w:right w:val="none" w:sz="0" w:space="0" w:color="auto"/>
          </w:divBdr>
          <w:divsChild>
            <w:div w:id="341399785">
              <w:marLeft w:val="0"/>
              <w:marRight w:val="0"/>
              <w:marTop w:val="0"/>
              <w:marBottom w:val="0"/>
              <w:divBdr>
                <w:top w:val="none" w:sz="0" w:space="0" w:color="auto"/>
                <w:left w:val="none" w:sz="0" w:space="0" w:color="auto"/>
                <w:bottom w:val="none" w:sz="0" w:space="0" w:color="auto"/>
                <w:right w:val="none" w:sz="0" w:space="0" w:color="auto"/>
              </w:divBdr>
            </w:div>
          </w:divsChild>
        </w:div>
        <w:div w:id="1980109257">
          <w:marLeft w:val="0"/>
          <w:marRight w:val="0"/>
          <w:marTop w:val="0"/>
          <w:marBottom w:val="0"/>
          <w:divBdr>
            <w:top w:val="none" w:sz="0" w:space="0" w:color="auto"/>
            <w:left w:val="none" w:sz="0" w:space="0" w:color="auto"/>
            <w:bottom w:val="none" w:sz="0" w:space="0" w:color="auto"/>
            <w:right w:val="none" w:sz="0" w:space="0" w:color="auto"/>
          </w:divBdr>
          <w:divsChild>
            <w:div w:id="1440028984">
              <w:marLeft w:val="0"/>
              <w:marRight w:val="0"/>
              <w:marTop w:val="0"/>
              <w:marBottom w:val="0"/>
              <w:divBdr>
                <w:top w:val="none" w:sz="0" w:space="0" w:color="auto"/>
                <w:left w:val="none" w:sz="0" w:space="0" w:color="auto"/>
                <w:bottom w:val="none" w:sz="0" w:space="0" w:color="auto"/>
                <w:right w:val="none" w:sz="0" w:space="0" w:color="auto"/>
              </w:divBdr>
            </w:div>
          </w:divsChild>
        </w:div>
        <w:div w:id="2005426702">
          <w:marLeft w:val="0"/>
          <w:marRight w:val="0"/>
          <w:marTop w:val="0"/>
          <w:marBottom w:val="0"/>
          <w:divBdr>
            <w:top w:val="none" w:sz="0" w:space="0" w:color="auto"/>
            <w:left w:val="none" w:sz="0" w:space="0" w:color="auto"/>
            <w:bottom w:val="none" w:sz="0" w:space="0" w:color="auto"/>
            <w:right w:val="none" w:sz="0" w:space="0" w:color="auto"/>
          </w:divBdr>
          <w:divsChild>
            <w:div w:id="1638952424">
              <w:marLeft w:val="0"/>
              <w:marRight w:val="0"/>
              <w:marTop w:val="0"/>
              <w:marBottom w:val="0"/>
              <w:divBdr>
                <w:top w:val="none" w:sz="0" w:space="0" w:color="auto"/>
                <w:left w:val="none" w:sz="0" w:space="0" w:color="auto"/>
                <w:bottom w:val="none" w:sz="0" w:space="0" w:color="auto"/>
                <w:right w:val="none" w:sz="0" w:space="0" w:color="auto"/>
              </w:divBdr>
            </w:div>
          </w:divsChild>
        </w:div>
        <w:div w:id="2009553759">
          <w:marLeft w:val="0"/>
          <w:marRight w:val="0"/>
          <w:marTop w:val="0"/>
          <w:marBottom w:val="0"/>
          <w:divBdr>
            <w:top w:val="none" w:sz="0" w:space="0" w:color="auto"/>
            <w:left w:val="none" w:sz="0" w:space="0" w:color="auto"/>
            <w:bottom w:val="none" w:sz="0" w:space="0" w:color="auto"/>
            <w:right w:val="none" w:sz="0" w:space="0" w:color="auto"/>
          </w:divBdr>
          <w:divsChild>
            <w:div w:id="1510637413">
              <w:marLeft w:val="0"/>
              <w:marRight w:val="0"/>
              <w:marTop w:val="0"/>
              <w:marBottom w:val="0"/>
              <w:divBdr>
                <w:top w:val="none" w:sz="0" w:space="0" w:color="auto"/>
                <w:left w:val="none" w:sz="0" w:space="0" w:color="auto"/>
                <w:bottom w:val="none" w:sz="0" w:space="0" w:color="auto"/>
                <w:right w:val="none" w:sz="0" w:space="0" w:color="auto"/>
              </w:divBdr>
            </w:div>
          </w:divsChild>
        </w:div>
        <w:div w:id="2106686620">
          <w:marLeft w:val="0"/>
          <w:marRight w:val="0"/>
          <w:marTop w:val="0"/>
          <w:marBottom w:val="0"/>
          <w:divBdr>
            <w:top w:val="none" w:sz="0" w:space="0" w:color="auto"/>
            <w:left w:val="none" w:sz="0" w:space="0" w:color="auto"/>
            <w:bottom w:val="none" w:sz="0" w:space="0" w:color="auto"/>
            <w:right w:val="none" w:sz="0" w:space="0" w:color="auto"/>
          </w:divBdr>
          <w:divsChild>
            <w:div w:id="1968849741">
              <w:marLeft w:val="0"/>
              <w:marRight w:val="0"/>
              <w:marTop w:val="0"/>
              <w:marBottom w:val="0"/>
              <w:divBdr>
                <w:top w:val="none" w:sz="0" w:space="0" w:color="auto"/>
                <w:left w:val="none" w:sz="0" w:space="0" w:color="auto"/>
                <w:bottom w:val="none" w:sz="0" w:space="0" w:color="auto"/>
                <w:right w:val="none" w:sz="0" w:space="0" w:color="auto"/>
              </w:divBdr>
            </w:div>
          </w:divsChild>
        </w:div>
        <w:div w:id="2124960372">
          <w:marLeft w:val="0"/>
          <w:marRight w:val="0"/>
          <w:marTop w:val="0"/>
          <w:marBottom w:val="0"/>
          <w:divBdr>
            <w:top w:val="none" w:sz="0" w:space="0" w:color="auto"/>
            <w:left w:val="none" w:sz="0" w:space="0" w:color="auto"/>
            <w:bottom w:val="none" w:sz="0" w:space="0" w:color="auto"/>
            <w:right w:val="none" w:sz="0" w:space="0" w:color="auto"/>
          </w:divBdr>
          <w:divsChild>
            <w:div w:id="1398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8051">
      <w:bodyDiv w:val="1"/>
      <w:marLeft w:val="0"/>
      <w:marRight w:val="0"/>
      <w:marTop w:val="0"/>
      <w:marBottom w:val="0"/>
      <w:divBdr>
        <w:top w:val="none" w:sz="0" w:space="0" w:color="auto"/>
        <w:left w:val="none" w:sz="0" w:space="0" w:color="auto"/>
        <w:bottom w:val="none" w:sz="0" w:space="0" w:color="auto"/>
        <w:right w:val="none" w:sz="0" w:space="0" w:color="auto"/>
      </w:divBdr>
      <w:divsChild>
        <w:div w:id="33701869">
          <w:marLeft w:val="0"/>
          <w:marRight w:val="0"/>
          <w:marTop w:val="0"/>
          <w:marBottom w:val="0"/>
          <w:divBdr>
            <w:top w:val="none" w:sz="0" w:space="0" w:color="auto"/>
            <w:left w:val="none" w:sz="0" w:space="0" w:color="auto"/>
            <w:bottom w:val="none" w:sz="0" w:space="0" w:color="auto"/>
            <w:right w:val="none" w:sz="0" w:space="0" w:color="auto"/>
          </w:divBdr>
          <w:divsChild>
            <w:div w:id="548079797">
              <w:marLeft w:val="0"/>
              <w:marRight w:val="0"/>
              <w:marTop w:val="0"/>
              <w:marBottom w:val="0"/>
              <w:divBdr>
                <w:top w:val="none" w:sz="0" w:space="0" w:color="auto"/>
                <w:left w:val="none" w:sz="0" w:space="0" w:color="auto"/>
                <w:bottom w:val="none" w:sz="0" w:space="0" w:color="auto"/>
                <w:right w:val="none" w:sz="0" w:space="0" w:color="auto"/>
              </w:divBdr>
            </w:div>
          </w:divsChild>
        </w:div>
        <w:div w:id="67465748">
          <w:marLeft w:val="0"/>
          <w:marRight w:val="0"/>
          <w:marTop w:val="0"/>
          <w:marBottom w:val="0"/>
          <w:divBdr>
            <w:top w:val="none" w:sz="0" w:space="0" w:color="auto"/>
            <w:left w:val="none" w:sz="0" w:space="0" w:color="auto"/>
            <w:bottom w:val="none" w:sz="0" w:space="0" w:color="auto"/>
            <w:right w:val="none" w:sz="0" w:space="0" w:color="auto"/>
          </w:divBdr>
          <w:divsChild>
            <w:div w:id="1809400049">
              <w:marLeft w:val="0"/>
              <w:marRight w:val="0"/>
              <w:marTop w:val="0"/>
              <w:marBottom w:val="0"/>
              <w:divBdr>
                <w:top w:val="none" w:sz="0" w:space="0" w:color="auto"/>
                <w:left w:val="none" w:sz="0" w:space="0" w:color="auto"/>
                <w:bottom w:val="none" w:sz="0" w:space="0" w:color="auto"/>
                <w:right w:val="none" w:sz="0" w:space="0" w:color="auto"/>
              </w:divBdr>
            </w:div>
          </w:divsChild>
        </w:div>
        <w:div w:id="115492402">
          <w:marLeft w:val="0"/>
          <w:marRight w:val="0"/>
          <w:marTop w:val="0"/>
          <w:marBottom w:val="0"/>
          <w:divBdr>
            <w:top w:val="none" w:sz="0" w:space="0" w:color="auto"/>
            <w:left w:val="none" w:sz="0" w:space="0" w:color="auto"/>
            <w:bottom w:val="none" w:sz="0" w:space="0" w:color="auto"/>
            <w:right w:val="none" w:sz="0" w:space="0" w:color="auto"/>
          </w:divBdr>
          <w:divsChild>
            <w:div w:id="1599874307">
              <w:marLeft w:val="0"/>
              <w:marRight w:val="0"/>
              <w:marTop w:val="0"/>
              <w:marBottom w:val="0"/>
              <w:divBdr>
                <w:top w:val="none" w:sz="0" w:space="0" w:color="auto"/>
                <w:left w:val="none" w:sz="0" w:space="0" w:color="auto"/>
                <w:bottom w:val="none" w:sz="0" w:space="0" w:color="auto"/>
                <w:right w:val="none" w:sz="0" w:space="0" w:color="auto"/>
              </w:divBdr>
            </w:div>
          </w:divsChild>
        </w:div>
        <w:div w:id="203492570">
          <w:marLeft w:val="0"/>
          <w:marRight w:val="0"/>
          <w:marTop w:val="0"/>
          <w:marBottom w:val="0"/>
          <w:divBdr>
            <w:top w:val="none" w:sz="0" w:space="0" w:color="auto"/>
            <w:left w:val="none" w:sz="0" w:space="0" w:color="auto"/>
            <w:bottom w:val="none" w:sz="0" w:space="0" w:color="auto"/>
            <w:right w:val="none" w:sz="0" w:space="0" w:color="auto"/>
          </w:divBdr>
          <w:divsChild>
            <w:div w:id="2095006034">
              <w:marLeft w:val="0"/>
              <w:marRight w:val="0"/>
              <w:marTop w:val="0"/>
              <w:marBottom w:val="0"/>
              <w:divBdr>
                <w:top w:val="none" w:sz="0" w:space="0" w:color="auto"/>
                <w:left w:val="none" w:sz="0" w:space="0" w:color="auto"/>
                <w:bottom w:val="none" w:sz="0" w:space="0" w:color="auto"/>
                <w:right w:val="none" w:sz="0" w:space="0" w:color="auto"/>
              </w:divBdr>
            </w:div>
          </w:divsChild>
        </w:div>
        <w:div w:id="235088392">
          <w:marLeft w:val="0"/>
          <w:marRight w:val="0"/>
          <w:marTop w:val="0"/>
          <w:marBottom w:val="0"/>
          <w:divBdr>
            <w:top w:val="none" w:sz="0" w:space="0" w:color="auto"/>
            <w:left w:val="none" w:sz="0" w:space="0" w:color="auto"/>
            <w:bottom w:val="none" w:sz="0" w:space="0" w:color="auto"/>
            <w:right w:val="none" w:sz="0" w:space="0" w:color="auto"/>
          </w:divBdr>
          <w:divsChild>
            <w:div w:id="1489248625">
              <w:marLeft w:val="0"/>
              <w:marRight w:val="0"/>
              <w:marTop w:val="0"/>
              <w:marBottom w:val="0"/>
              <w:divBdr>
                <w:top w:val="none" w:sz="0" w:space="0" w:color="auto"/>
                <w:left w:val="none" w:sz="0" w:space="0" w:color="auto"/>
                <w:bottom w:val="none" w:sz="0" w:space="0" w:color="auto"/>
                <w:right w:val="none" w:sz="0" w:space="0" w:color="auto"/>
              </w:divBdr>
            </w:div>
          </w:divsChild>
        </w:div>
        <w:div w:id="402988495">
          <w:marLeft w:val="0"/>
          <w:marRight w:val="0"/>
          <w:marTop w:val="0"/>
          <w:marBottom w:val="0"/>
          <w:divBdr>
            <w:top w:val="none" w:sz="0" w:space="0" w:color="auto"/>
            <w:left w:val="none" w:sz="0" w:space="0" w:color="auto"/>
            <w:bottom w:val="none" w:sz="0" w:space="0" w:color="auto"/>
            <w:right w:val="none" w:sz="0" w:space="0" w:color="auto"/>
          </w:divBdr>
          <w:divsChild>
            <w:div w:id="309940343">
              <w:marLeft w:val="0"/>
              <w:marRight w:val="0"/>
              <w:marTop w:val="0"/>
              <w:marBottom w:val="0"/>
              <w:divBdr>
                <w:top w:val="none" w:sz="0" w:space="0" w:color="auto"/>
                <w:left w:val="none" w:sz="0" w:space="0" w:color="auto"/>
                <w:bottom w:val="none" w:sz="0" w:space="0" w:color="auto"/>
                <w:right w:val="none" w:sz="0" w:space="0" w:color="auto"/>
              </w:divBdr>
            </w:div>
          </w:divsChild>
        </w:div>
        <w:div w:id="576986329">
          <w:marLeft w:val="0"/>
          <w:marRight w:val="0"/>
          <w:marTop w:val="0"/>
          <w:marBottom w:val="0"/>
          <w:divBdr>
            <w:top w:val="none" w:sz="0" w:space="0" w:color="auto"/>
            <w:left w:val="none" w:sz="0" w:space="0" w:color="auto"/>
            <w:bottom w:val="none" w:sz="0" w:space="0" w:color="auto"/>
            <w:right w:val="none" w:sz="0" w:space="0" w:color="auto"/>
          </w:divBdr>
          <w:divsChild>
            <w:div w:id="334041447">
              <w:marLeft w:val="0"/>
              <w:marRight w:val="0"/>
              <w:marTop w:val="0"/>
              <w:marBottom w:val="0"/>
              <w:divBdr>
                <w:top w:val="none" w:sz="0" w:space="0" w:color="auto"/>
                <w:left w:val="none" w:sz="0" w:space="0" w:color="auto"/>
                <w:bottom w:val="none" w:sz="0" w:space="0" w:color="auto"/>
                <w:right w:val="none" w:sz="0" w:space="0" w:color="auto"/>
              </w:divBdr>
            </w:div>
          </w:divsChild>
        </w:div>
        <w:div w:id="580138957">
          <w:marLeft w:val="0"/>
          <w:marRight w:val="0"/>
          <w:marTop w:val="0"/>
          <w:marBottom w:val="0"/>
          <w:divBdr>
            <w:top w:val="none" w:sz="0" w:space="0" w:color="auto"/>
            <w:left w:val="none" w:sz="0" w:space="0" w:color="auto"/>
            <w:bottom w:val="none" w:sz="0" w:space="0" w:color="auto"/>
            <w:right w:val="none" w:sz="0" w:space="0" w:color="auto"/>
          </w:divBdr>
          <w:divsChild>
            <w:div w:id="266817532">
              <w:marLeft w:val="0"/>
              <w:marRight w:val="0"/>
              <w:marTop w:val="0"/>
              <w:marBottom w:val="0"/>
              <w:divBdr>
                <w:top w:val="none" w:sz="0" w:space="0" w:color="auto"/>
                <w:left w:val="none" w:sz="0" w:space="0" w:color="auto"/>
                <w:bottom w:val="none" w:sz="0" w:space="0" w:color="auto"/>
                <w:right w:val="none" w:sz="0" w:space="0" w:color="auto"/>
              </w:divBdr>
            </w:div>
          </w:divsChild>
        </w:div>
        <w:div w:id="587420557">
          <w:marLeft w:val="0"/>
          <w:marRight w:val="0"/>
          <w:marTop w:val="0"/>
          <w:marBottom w:val="0"/>
          <w:divBdr>
            <w:top w:val="none" w:sz="0" w:space="0" w:color="auto"/>
            <w:left w:val="none" w:sz="0" w:space="0" w:color="auto"/>
            <w:bottom w:val="none" w:sz="0" w:space="0" w:color="auto"/>
            <w:right w:val="none" w:sz="0" w:space="0" w:color="auto"/>
          </w:divBdr>
          <w:divsChild>
            <w:div w:id="172887896">
              <w:marLeft w:val="0"/>
              <w:marRight w:val="0"/>
              <w:marTop w:val="0"/>
              <w:marBottom w:val="0"/>
              <w:divBdr>
                <w:top w:val="none" w:sz="0" w:space="0" w:color="auto"/>
                <w:left w:val="none" w:sz="0" w:space="0" w:color="auto"/>
                <w:bottom w:val="none" w:sz="0" w:space="0" w:color="auto"/>
                <w:right w:val="none" w:sz="0" w:space="0" w:color="auto"/>
              </w:divBdr>
            </w:div>
          </w:divsChild>
        </w:div>
        <w:div w:id="717362397">
          <w:marLeft w:val="0"/>
          <w:marRight w:val="0"/>
          <w:marTop w:val="0"/>
          <w:marBottom w:val="0"/>
          <w:divBdr>
            <w:top w:val="none" w:sz="0" w:space="0" w:color="auto"/>
            <w:left w:val="none" w:sz="0" w:space="0" w:color="auto"/>
            <w:bottom w:val="none" w:sz="0" w:space="0" w:color="auto"/>
            <w:right w:val="none" w:sz="0" w:space="0" w:color="auto"/>
          </w:divBdr>
          <w:divsChild>
            <w:div w:id="558368192">
              <w:marLeft w:val="0"/>
              <w:marRight w:val="0"/>
              <w:marTop w:val="0"/>
              <w:marBottom w:val="0"/>
              <w:divBdr>
                <w:top w:val="none" w:sz="0" w:space="0" w:color="auto"/>
                <w:left w:val="none" w:sz="0" w:space="0" w:color="auto"/>
                <w:bottom w:val="none" w:sz="0" w:space="0" w:color="auto"/>
                <w:right w:val="none" w:sz="0" w:space="0" w:color="auto"/>
              </w:divBdr>
            </w:div>
          </w:divsChild>
        </w:div>
        <w:div w:id="938760575">
          <w:marLeft w:val="0"/>
          <w:marRight w:val="0"/>
          <w:marTop w:val="0"/>
          <w:marBottom w:val="0"/>
          <w:divBdr>
            <w:top w:val="none" w:sz="0" w:space="0" w:color="auto"/>
            <w:left w:val="none" w:sz="0" w:space="0" w:color="auto"/>
            <w:bottom w:val="none" w:sz="0" w:space="0" w:color="auto"/>
            <w:right w:val="none" w:sz="0" w:space="0" w:color="auto"/>
          </w:divBdr>
          <w:divsChild>
            <w:div w:id="307706702">
              <w:marLeft w:val="0"/>
              <w:marRight w:val="0"/>
              <w:marTop w:val="0"/>
              <w:marBottom w:val="0"/>
              <w:divBdr>
                <w:top w:val="none" w:sz="0" w:space="0" w:color="auto"/>
                <w:left w:val="none" w:sz="0" w:space="0" w:color="auto"/>
                <w:bottom w:val="none" w:sz="0" w:space="0" w:color="auto"/>
                <w:right w:val="none" w:sz="0" w:space="0" w:color="auto"/>
              </w:divBdr>
            </w:div>
          </w:divsChild>
        </w:div>
        <w:div w:id="1180049126">
          <w:marLeft w:val="0"/>
          <w:marRight w:val="0"/>
          <w:marTop w:val="0"/>
          <w:marBottom w:val="0"/>
          <w:divBdr>
            <w:top w:val="none" w:sz="0" w:space="0" w:color="auto"/>
            <w:left w:val="none" w:sz="0" w:space="0" w:color="auto"/>
            <w:bottom w:val="none" w:sz="0" w:space="0" w:color="auto"/>
            <w:right w:val="none" w:sz="0" w:space="0" w:color="auto"/>
          </w:divBdr>
          <w:divsChild>
            <w:div w:id="2040082724">
              <w:marLeft w:val="0"/>
              <w:marRight w:val="0"/>
              <w:marTop w:val="0"/>
              <w:marBottom w:val="0"/>
              <w:divBdr>
                <w:top w:val="none" w:sz="0" w:space="0" w:color="auto"/>
                <w:left w:val="none" w:sz="0" w:space="0" w:color="auto"/>
                <w:bottom w:val="none" w:sz="0" w:space="0" w:color="auto"/>
                <w:right w:val="none" w:sz="0" w:space="0" w:color="auto"/>
              </w:divBdr>
            </w:div>
          </w:divsChild>
        </w:div>
        <w:div w:id="1215583291">
          <w:marLeft w:val="0"/>
          <w:marRight w:val="0"/>
          <w:marTop w:val="0"/>
          <w:marBottom w:val="0"/>
          <w:divBdr>
            <w:top w:val="none" w:sz="0" w:space="0" w:color="auto"/>
            <w:left w:val="none" w:sz="0" w:space="0" w:color="auto"/>
            <w:bottom w:val="none" w:sz="0" w:space="0" w:color="auto"/>
            <w:right w:val="none" w:sz="0" w:space="0" w:color="auto"/>
          </w:divBdr>
          <w:divsChild>
            <w:div w:id="1839075945">
              <w:marLeft w:val="0"/>
              <w:marRight w:val="0"/>
              <w:marTop w:val="0"/>
              <w:marBottom w:val="0"/>
              <w:divBdr>
                <w:top w:val="none" w:sz="0" w:space="0" w:color="auto"/>
                <w:left w:val="none" w:sz="0" w:space="0" w:color="auto"/>
                <w:bottom w:val="none" w:sz="0" w:space="0" w:color="auto"/>
                <w:right w:val="none" w:sz="0" w:space="0" w:color="auto"/>
              </w:divBdr>
            </w:div>
          </w:divsChild>
        </w:div>
        <w:div w:id="1261986439">
          <w:marLeft w:val="0"/>
          <w:marRight w:val="0"/>
          <w:marTop w:val="0"/>
          <w:marBottom w:val="0"/>
          <w:divBdr>
            <w:top w:val="none" w:sz="0" w:space="0" w:color="auto"/>
            <w:left w:val="none" w:sz="0" w:space="0" w:color="auto"/>
            <w:bottom w:val="none" w:sz="0" w:space="0" w:color="auto"/>
            <w:right w:val="none" w:sz="0" w:space="0" w:color="auto"/>
          </w:divBdr>
          <w:divsChild>
            <w:div w:id="451897376">
              <w:marLeft w:val="0"/>
              <w:marRight w:val="0"/>
              <w:marTop w:val="0"/>
              <w:marBottom w:val="0"/>
              <w:divBdr>
                <w:top w:val="none" w:sz="0" w:space="0" w:color="auto"/>
                <w:left w:val="none" w:sz="0" w:space="0" w:color="auto"/>
                <w:bottom w:val="none" w:sz="0" w:space="0" w:color="auto"/>
                <w:right w:val="none" w:sz="0" w:space="0" w:color="auto"/>
              </w:divBdr>
            </w:div>
          </w:divsChild>
        </w:div>
        <w:div w:id="1344236228">
          <w:marLeft w:val="0"/>
          <w:marRight w:val="0"/>
          <w:marTop w:val="0"/>
          <w:marBottom w:val="0"/>
          <w:divBdr>
            <w:top w:val="none" w:sz="0" w:space="0" w:color="auto"/>
            <w:left w:val="none" w:sz="0" w:space="0" w:color="auto"/>
            <w:bottom w:val="none" w:sz="0" w:space="0" w:color="auto"/>
            <w:right w:val="none" w:sz="0" w:space="0" w:color="auto"/>
          </w:divBdr>
          <w:divsChild>
            <w:div w:id="953174173">
              <w:marLeft w:val="0"/>
              <w:marRight w:val="0"/>
              <w:marTop w:val="0"/>
              <w:marBottom w:val="0"/>
              <w:divBdr>
                <w:top w:val="none" w:sz="0" w:space="0" w:color="auto"/>
                <w:left w:val="none" w:sz="0" w:space="0" w:color="auto"/>
                <w:bottom w:val="none" w:sz="0" w:space="0" w:color="auto"/>
                <w:right w:val="none" w:sz="0" w:space="0" w:color="auto"/>
              </w:divBdr>
            </w:div>
          </w:divsChild>
        </w:div>
        <w:div w:id="1442997684">
          <w:marLeft w:val="0"/>
          <w:marRight w:val="0"/>
          <w:marTop w:val="0"/>
          <w:marBottom w:val="0"/>
          <w:divBdr>
            <w:top w:val="none" w:sz="0" w:space="0" w:color="auto"/>
            <w:left w:val="none" w:sz="0" w:space="0" w:color="auto"/>
            <w:bottom w:val="none" w:sz="0" w:space="0" w:color="auto"/>
            <w:right w:val="none" w:sz="0" w:space="0" w:color="auto"/>
          </w:divBdr>
          <w:divsChild>
            <w:div w:id="36661314">
              <w:marLeft w:val="0"/>
              <w:marRight w:val="0"/>
              <w:marTop w:val="0"/>
              <w:marBottom w:val="0"/>
              <w:divBdr>
                <w:top w:val="none" w:sz="0" w:space="0" w:color="auto"/>
                <w:left w:val="none" w:sz="0" w:space="0" w:color="auto"/>
                <w:bottom w:val="none" w:sz="0" w:space="0" w:color="auto"/>
                <w:right w:val="none" w:sz="0" w:space="0" w:color="auto"/>
              </w:divBdr>
            </w:div>
          </w:divsChild>
        </w:div>
        <w:div w:id="1454860960">
          <w:marLeft w:val="0"/>
          <w:marRight w:val="0"/>
          <w:marTop w:val="0"/>
          <w:marBottom w:val="0"/>
          <w:divBdr>
            <w:top w:val="none" w:sz="0" w:space="0" w:color="auto"/>
            <w:left w:val="none" w:sz="0" w:space="0" w:color="auto"/>
            <w:bottom w:val="none" w:sz="0" w:space="0" w:color="auto"/>
            <w:right w:val="none" w:sz="0" w:space="0" w:color="auto"/>
          </w:divBdr>
          <w:divsChild>
            <w:div w:id="268052225">
              <w:marLeft w:val="0"/>
              <w:marRight w:val="0"/>
              <w:marTop w:val="0"/>
              <w:marBottom w:val="0"/>
              <w:divBdr>
                <w:top w:val="none" w:sz="0" w:space="0" w:color="auto"/>
                <w:left w:val="none" w:sz="0" w:space="0" w:color="auto"/>
                <w:bottom w:val="none" w:sz="0" w:space="0" w:color="auto"/>
                <w:right w:val="none" w:sz="0" w:space="0" w:color="auto"/>
              </w:divBdr>
            </w:div>
          </w:divsChild>
        </w:div>
        <w:div w:id="1462111811">
          <w:marLeft w:val="0"/>
          <w:marRight w:val="0"/>
          <w:marTop w:val="0"/>
          <w:marBottom w:val="0"/>
          <w:divBdr>
            <w:top w:val="none" w:sz="0" w:space="0" w:color="auto"/>
            <w:left w:val="none" w:sz="0" w:space="0" w:color="auto"/>
            <w:bottom w:val="none" w:sz="0" w:space="0" w:color="auto"/>
            <w:right w:val="none" w:sz="0" w:space="0" w:color="auto"/>
          </w:divBdr>
          <w:divsChild>
            <w:div w:id="1956138665">
              <w:marLeft w:val="0"/>
              <w:marRight w:val="0"/>
              <w:marTop w:val="0"/>
              <w:marBottom w:val="0"/>
              <w:divBdr>
                <w:top w:val="none" w:sz="0" w:space="0" w:color="auto"/>
                <w:left w:val="none" w:sz="0" w:space="0" w:color="auto"/>
                <w:bottom w:val="none" w:sz="0" w:space="0" w:color="auto"/>
                <w:right w:val="none" w:sz="0" w:space="0" w:color="auto"/>
              </w:divBdr>
            </w:div>
          </w:divsChild>
        </w:div>
        <w:div w:id="1562324490">
          <w:marLeft w:val="0"/>
          <w:marRight w:val="0"/>
          <w:marTop w:val="0"/>
          <w:marBottom w:val="0"/>
          <w:divBdr>
            <w:top w:val="none" w:sz="0" w:space="0" w:color="auto"/>
            <w:left w:val="none" w:sz="0" w:space="0" w:color="auto"/>
            <w:bottom w:val="none" w:sz="0" w:space="0" w:color="auto"/>
            <w:right w:val="none" w:sz="0" w:space="0" w:color="auto"/>
          </w:divBdr>
          <w:divsChild>
            <w:div w:id="400758885">
              <w:marLeft w:val="0"/>
              <w:marRight w:val="0"/>
              <w:marTop w:val="0"/>
              <w:marBottom w:val="0"/>
              <w:divBdr>
                <w:top w:val="none" w:sz="0" w:space="0" w:color="auto"/>
                <w:left w:val="none" w:sz="0" w:space="0" w:color="auto"/>
                <w:bottom w:val="none" w:sz="0" w:space="0" w:color="auto"/>
                <w:right w:val="none" w:sz="0" w:space="0" w:color="auto"/>
              </w:divBdr>
            </w:div>
          </w:divsChild>
        </w:div>
        <w:div w:id="1850758077">
          <w:marLeft w:val="0"/>
          <w:marRight w:val="0"/>
          <w:marTop w:val="0"/>
          <w:marBottom w:val="0"/>
          <w:divBdr>
            <w:top w:val="none" w:sz="0" w:space="0" w:color="auto"/>
            <w:left w:val="none" w:sz="0" w:space="0" w:color="auto"/>
            <w:bottom w:val="none" w:sz="0" w:space="0" w:color="auto"/>
            <w:right w:val="none" w:sz="0" w:space="0" w:color="auto"/>
          </w:divBdr>
          <w:divsChild>
            <w:div w:id="373046756">
              <w:marLeft w:val="0"/>
              <w:marRight w:val="0"/>
              <w:marTop w:val="0"/>
              <w:marBottom w:val="0"/>
              <w:divBdr>
                <w:top w:val="none" w:sz="0" w:space="0" w:color="auto"/>
                <w:left w:val="none" w:sz="0" w:space="0" w:color="auto"/>
                <w:bottom w:val="none" w:sz="0" w:space="0" w:color="auto"/>
                <w:right w:val="none" w:sz="0" w:space="0" w:color="auto"/>
              </w:divBdr>
            </w:div>
          </w:divsChild>
        </w:div>
        <w:div w:id="2029133523">
          <w:marLeft w:val="0"/>
          <w:marRight w:val="0"/>
          <w:marTop w:val="0"/>
          <w:marBottom w:val="0"/>
          <w:divBdr>
            <w:top w:val="none" w:sz="0" w:space="0" w:color="auto"/>
            <w:left w:val="none" w:sz="0" w:space="0" w:color="auto"/>
            <w:bottom w:val="none" w:sz="0" w:space="0" w:color="auto"/>
            <w:right w:val="none" w:sz="0" w:space="0" w:color="auto"/>
          </w:divBdr>
          <w:divsChild>
            <w:div w:id="1823887766">
              <w:marLeft w:val="0"/>
              <w:marRight w:val="0"/>
              <w:marTop w:val="0"/>
              <w:marBottom w:val="0"/>
              <w:divBdr>
                <w:top w:val="none" w:sz="0" w:space="0" w:color="auto"/>
                <w:left w:val="none" w:sz="0" w:space="0" w:color="auto"/>
                <w:bottom w:val="none" w:sz="0" w:space="0" w:color="auto"/>
                <w:right w:val="none" w:sz="0" w:space="0" w:color="auto"/>
              </w:divBdr>
            </w:div>
          </w:divsChild>
        </w:div>
        <w:div w:id="2029869415">
          <w:marLeft w:val="0"/>
          <w:marRight w:val="0"/>
          <w:marTop w:val="0"/>
          <w:marBottom w:val="0"/>
          <w:divBdr>
            <w:top w:val="none" w:sz="0" w:space="0" w:color="auto"/>
            <w:left w:val="none" w:sz="0" w:space="0" w:color="auto"/>
            <w:bottom w:val="none" w:sz="0" w:space="0" w:color="auto"/>
            <w:right w:val="none" w:sz="0" w:space="0" w:color="auto"/>
          </w:divBdr>
          <w:divsChild>
            <w:div w:id="973292692">
              <w:marLeft w:val="0"/>
              <w:marRight w:val="0"/>
              <w:marTop w:val="0"/>
              <w:marBottom w:val="0"/>
              <w:divBdr>
                <w:top w:val="none" w:sz="0" w:space="0" w:color="auto"/>
                <w:left w:val="none" w:sz="0" w:space="0" w:color="auto"/>
                <w:bottom w:val="none" w:sz="0" w:space="0" w:color="auto"/>
                <w:right w:val="none" w:sz="0" w:space="0" w:color="auto"/>
              </w:divBdr>
            </w:div>
          </w:divsChild>
        </w:div>
        <w:div w:id="2032680691">
          <w:marLeft w:val="0"/>
          <w:marRight w:val="0"/>
          <w:marTop w:val="0"/>
          <w:marBottom w:val="0"/>
          <w:divBdr>
            <w:top w:val="none" w:sz="0" w:space="0" w:color="auto"/>
            <w:left w:val="none" w:sz="0" w:space="0" w:color="auto"/>
            <w:bottom w:val="none" w:sz="0" w:space="0" w:color="auto"/>
            <w:right w:val="none" w:sz="0" w:space="0" w:color="auto"/>
          </w:divBdr>
          <w:divsChild>
            <w:div w:id="529297993">
              <w:marLeft w:val="0"/>
              <w:marRight w:val="0"/>
              <w:marTop w:val="0"/>
              <w:marBottom w:val="0"/>
              <w:divBdr>
                <w:top w:val="none" w:sz="0" w:space="0" w:color="auto"/>
                <w:left w:val="none" w:sz="0" w:space="0" w:color="auto"/>
                <w:bottom w:val="none" w:sz="0" w:space="0" w:color="auto"/>
                <w:right w:val="none" w:sz="0" w:space="0" w:color="auto"/>
              </w:divBdr>
            </w:div>
          </w:divsChild>
        </w:div>
        <w:div w:id="2136631060">
          <w:marLeft w:val="0"/>
          <w:marRight w:val="0"/>
          <w:marTop w:val="0"/>
          <w:marBottom w:val="0"/>
          <w:divBdr>
            <w:top w:val="none" w:sz="0" w:space="0" w:color="auto"/>
            <w:left w:val="none" w:sz="0" w:space="0" w:color="auto"/>
            <w:bottom w:val="none" w:sz="0" w:space="0" w:color="auto"/>
            <w:right w:val="none" w:sz="0" w:space="0" w:color="auto"/>
          </w:divBdr>
          <w:divsChild>
            <w:div w:id="14929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4721">
      <w:bodyDiv w:val="1"/>
      <w:marLeft w:val="0"/>
      <w:marRight w:val="0"/>
      <w:marTop w:val="0"/>
      <w:marBottom w:val="0"/>
      <w:divBdr>
        <w:top w:val="none" w:sz="0" w:space="0" w:color="auto"/>
        <w:left w:val="none" w:sz="0" w:space="0" w:color="auto"/>
        <w:bottom w:val="none" w:sz="0" w:space="0" w:color="auto"/>
        <w:right w:val="none" w:sz="0" w:space="0" w:color="auto"/>
      </w:divBdr>
      <w:divsChild>
        <w:div w:id="721488120">
          <w:marLeft w:val="0"/>
          <w:marRight w:val="0"/>
          <w:marTop w:val="0"/>
          <w:marBottom w:val="0"/>
          <w:divBdr>
            <w:top w:val="none" w:sz="0" w:space="0" w:color="auto"/>
            <w:left w:val="none" w:sz="0" w:space="0" w:color="auto"/>
            <w:bottom w:val="none" w:sz="0" w:space="0" w:color="auto"/>
            <w:right w:val="none" w:sz="0" w:space="0" w:color="auto"/>
          </w:divBdr>
        </w:div>
        <w:div w:id="1398939719">
          <w:marLeft w:val="0"/>
          <w:marRight w:val="0"/>
          <w:marTop w:val="0"/>
          <w:marBottom w:val="0"/>
          <w:divBdr>
            <w:top w:val="none" w:sz="0" w:space="0" w:color="auto"/>
            <w:left w:val="none" w:sz="0" w:space="0" w:color="auto"/>
            <w:bottom w:val="none" w:sz="0" w:space="0" w:color="auto"/>
            <w:right w:val="none" w:sz="0" w:space="0" w:color="auto"/>
          </w:divBdr>
          <w:divsChild>
            <w:div w:id="93864209">
              <w:marLeft w:val="-45"/>
              <w:marRight w:val="0"/>
              <w:marTop w:val="30"/>
              <w:marBottom w:val="30"/>
              <w:divBdr>
                <w:top w:val="none" w:sz="0" w:space="0" w:color="auto"/>
                <w:left w:val="none" w:sz="0" w:space="0" w:color="auto"/>
                <w:bottom w:val="none" w:sz="0" w:space="0" w:color="auto"/>
                <w:right w:val="none" w:sz="0" w:space="0" w:color="auto"/>
              </w:divBdr>
              <w:divsChild>
                <w:div w:id="16006789">
                  <w:marLeft w:val="0"/>
                  <w:marRight w:val="0"/>
                  <w:marTop w:val="0"/>
                  <w:marBottom w:val="0"/>
                  <w:divBdr>
                    <w:top w:val="none" w:sz="0" w:space="0" w:color="auto"/>
                    <w:left w:val="none" w:sz="0" w:space="0" w:color="auto"/>
                    <w:bottom w:val="none" w:sz="0" w:space="0" w:color="auto"/>
                    <w:right w:val="none" w:sz="0" w:space="0" w:color="auto"/>
                  </w:divBdr>
                  <w:divsChild>
                    <w:div w:id="1056009630">
                      <w:marLeft w:val="0"/>
                      <w:marRight w:val="0"/>
                      <w:marTop w:val="0"/>
                      <w:marBottom w:val="0"/>
                      <w:divBdr>
                        <w:top w:val="none" w:sz="0" w:space="0" w:color="auto"/>
                        <w:left w:val="none" w:sz="0" w:space="0" w:color="auto"/>
                        <w:bottom w:val="none" w:sz="0" w:space="0" w:color="auto"/>
                        <w:right w:val="none" w:sz="0" w:space="0" w:color="auto"/>
                      </w:divBdr>
                    </w:div>
                  </w:divsChild>
                </w:div>
                <w:div w:id="36592745">
                  <w:marLeft w:val="0"/>
                  <w:marRight w:val="0"/>
                  <w:marTop w:val="0"/>
                  <w:marBottom w:val="0"/>
                  <w:divBdr>
                    <w:top w:val="none" w:sz="0" w:space="0" w:color="auto"/>
                    <w:left w:val="none" w:sz="0" w:space="0" w:color="auto"/>
                    <w:bottom w:val="none" w:sz="0" w:space="0" w:color="auto"/>
                    <w:right w:val="none" w:sz="0" w:space="0" w:color="auto"/>
                  </w:divBdr>
                  <w:divsChild>
                    <w:div w:id="844320567">
                      <w:marLeft w:val="0"/>
                      <w:marRight w:val="0"/>
                      <w:marTop w:val="0"/>
                      <w:marBottom w:val="0"/>
                      <w:divBdr>
                        <w:top w:val="none" w:sz="0" w:space="0" w:color="auto"/>
                        <w:left w:val="none" w:sz="0" w:space="0" w:color="auto"/>
                        <w:bottom w:val="none" w:sz="0" w:space="0" w:color="auto"/>
                        <w:right w:val="none" w:sz="0" w:space="0" w:color="auto"/>
                      </w:divBdr>
                    </w:div>
                    <w:div w:id="1253006210">
                      <w:marLeft w:val="0"/>
                      <w:marRight w:val="0"/>
                      <w:marTop w:val="0"/>
                      <w:marBottom w:val="0"/>
                      <w:divBdr>
                        <w:top w:val="none" w:sz="0" w:space="0" w:color="auto"/>
                        <w:left w:val="none" w:sz="0" w:space="0" w:color="auto"/>
                        <w:bottom w:val="none" w:sz="0" w:space="0" w:color="auto"/>
                        <w:right w:val="none" w:sz="0" w:space="0" w:color="auto"/>
                      </w:divBdr>
                    </w:div>
                  </w:divsChild>
                </w:div>
                <w:div w:id="117335545">
                  <w:marLeft w:val="0"/>
                  <w:marRight w:val="0"/>
                  <w:marTop w:val="0"/>
                  <w:marBottom w:val="0"/>
                  <w:divBdr>
                    <w:top w:val="none" w:sz="0" w:space="0" w:color="auto"/>
                    <w:left w:val="none" w:sz="0" w:space="0" w:color="auto"/>
                    <w:bottom w:val="none" w:sz="0" w:space="0" w:color="auto"/>
                    <w:right w:val="none" w:sz="0" w:space="0" w:color="auto"/>
                  </w:divBdr>
                  <w:divsChild>
                    <w:div w:id="2069761348">
                      <w:marLeft w:val="0"/>
                      <w:marRight w:val="0"/>
                      <w:marTop w:val="0"/>
                      <w:marBottom w:val="0"/>
                      <w:divBdr>
                        <w:top w:val="none" w:sz="0" w:space="0" w:color="auto"/>
                        <w:left w:val="none" w:sz="0" w:space="0" w:color="auto"/>
                        <w:bottom w:val="none" w:sz="0" w:space="0" w:color="auto"/>
                        <w:right w:val="none" w:sz="0" w:space="0" w:color="auto"/>
                      </w:divBdr>
                    </w:div>
                  </w:divsChild>
                </w:div>
                <w:div w:id="125776224">
                  <w:marLeft w:val="0"/>
                  <w:marRight w:val="0"/>
                  <w:marTop w:val="0"/>
                  <w:marBottom w:val="0"/>
                  <w:divBdr>
                    <w:top w:val="none" w:sz="0" w:space="0" w:color="auto"/>
                    <w:left w:val="none" w:sz="0" w:space="0" w:color="auto"/>
                    <w:bottom w:val="none" w:sz="0" w:space="0" w:color="auto"/>
                    <w:right w:val="none" w:sz="0" w:space="0" w:color="auto"/>
                  </w:divBdr>
                  <w:divsChild>
                    <w:div w:id="1742560379">
                      <w:marLeft w:val="0"/>
                      <w:marRight w:val="0"/>
                      <w:marTop w:val="0"/>
                      <w:marBottom w:val="0"/>
                      <w:divBdr>
                        <w:top w:val="none" w:sz="0" w:space="0" w:color="auto"/>
                        <w:left w:val="none" w:sz="0" w:space="0" w:color="auto"/>
                        <w:bottom w:val="none" w:sz="0" w:space="0" w:color="auto"/>
                        <w:right w:val="none" w:sz="0" w:space="0" w:color="auto"/>
                      </w:divBdr>
                    </w:div>
                  </w:divsChild>
                </w:div>
                <w:div w:id="234902232">
                  <w:marLeft w:val="0"/>
                  <w:marRight w:val="0"/>
                  <w:marTop w:val="0"/>
                  <w:marBottom w:val="0"/>
                  <w:divBdr>
                    <w:top w:val="none" w:sz="0" w:space="0" w:color="auto"/>
                    <w:left w:val="none" w:sz="0" w:space="0" w:color="auto"/>
                    <w:bottom w:val="none" w:sz="0" w:space="0" w:color="auto"/>
                    <w:right w:val="none" w:sz="0" w:space="0" w:color="auto"/>
                  </w:divBdr>
                  <w:divsChild>
                    <w:div w:id="238298588">
                      <w:marLeft w:val="0"/>
                      <w:marRight w:val="0"/>
                      <w:marTop w:val="0"/>
                      <w:marBottom w:val="0"/>
                      <w:divBdr>
                        <w:top w:val="none" w:sz="0" w:space="0" w:color="auto"/>
                        <w:left w:val="none" w:sz="0" w:space="0" w:color="auto"/>
                        <w:bottom w:val="none" w:sz="0" w:space="0" w:color="auto"/>
                        <w:right w:val="none" w:sz="0" w:space="0" w:color="auto"/>
                      </w:divBdr>
                    </w:div>
                  </w:divsChild>
                </w:div>
                <w:div w:id="325785879">
                  <w:marLeft w:val="0"/>
                  <w:marRight w:val="0"/>
                  <w:marTop w:val="0"/>
                  <w:marBottom w:val="0"/>
                  <w:divBdr>
                    <w:top w:val="none" w:sz="0" w:space="0" w:color="auto"/>
                    <w:left w:val="none" w:sz="0" w:space="0" w:color="auto"/>
                    <w:bottom w:val="none" w:sz="0" w:space="0" w:color="auto"/>
                    <w:right w:val="none" w:sz="0" w:space="0" w:color="auto"/>
                  </w:divBdr>
                  <w:divsChild>
                    <w:div w:id="246155787">
                      <w:marLeft w:val="0"/>
                      <w:marRight w:val="0"/>
                      <w:marTop w:val="0"/>
                      <w:marBottom w:val="0"/>
                      <w:divBdr>
                        <w:top w:val="none" w:sz="0" w:space="0" w:color="auto"/>
                        <w:left w:val="none" w:sz="0" w:space="0" w:color="auto"/>
                        <w:bottom w:val="none" w:sz="0" w:space="0" w:color="auto"/>
                        <w:right w:val="none" w:sz="0" w:space="0" w:color="auto"/>
                      </w:divBdr>
                    </w:div>
                    <w:div w:id="1113134172">
                      <w:marLeft w:val="0"/>
                      <w:marRight w:val="0"/>
                      <w:marTop w:val="0"/>
                      <w:marBottom w:val="0"/>
                      <w:divBdr>
                        <w:top w:val="none" w:sz="0" w:space="0" w:color="auto"/>
                        <w:left w:val="none" w:sz="0" w:space="0" w:color="auto"/>
                        <w:bottom w:val="none" w:sz="0" w:space="0" w:color="auto"/>
                        <w:right w:val="none" w:sz="0" w:space="0" w:color="auto"/>
                      </w:divBdr>
                    </w:div>
                  </w:divsChild>
                </w:div>
                <w:div w:id="596325900">
                  <w:marLeft w:val="0"/>
                  <w:marRight w:val="0"/>
                  <w:marTop w:val="0"/>
                  <w:marBottom w:val="0"/>
                  <w:divBdr>
                    <w:top w:val="none" w:sz="0" w:space="0" w:color="auto"/>
                    <w:left w:val="none" w:sz="0" w:space="0" w:color="auto"/>
                    <w:bottom w:val="none" w:sz="0" w:space="0" w:color="auto"/>
                    <w:right w:val="none" w:sz="0" w:space="0" w:color="auto"/>
                  </w:divBdr>
                  <w:divsChild>
                    <w:div w:id="642661498">
                      <w:marLeft w:val="0"/>
                      <w:marRight w:val="0"/>
                      <w:marTop w:val="0"/>
                      <w:marBottom w:val="0"/>
                      <w:divBdr>
                        <w:top w:val="none" w:sz="0" w:space="0" w:color="auto"/>
                        <w:left w:val="none" w:sz="0" w:space="0" w:color="auto"/>
                        <w:bottom w:val="none" w:sz="0" w:space="0" w:color="auto"/>
                        <w:right w:val="none" w:sz="0" w:space="0" w:color="auto"/>
                      </w:divBdr>
                    </w:div>
                  </w:divsChild>
                </w:div>
                <w:div w:id="719592981">
                  <w:marLeft w:val="0"/>
                  <w:marRight w:val="0"/>
                  <w:marTop w:val="0"/>
                  <w:marBottom w:val="0"/>
                  <w:divBdr>
                    <w:top w:val="none" w:sz="0" w:space="0" w:color="auto"/>
                    <w:left w:val="none" w:sz="0" w:space="0" w:color="auto"/>
                    <w:bottom w:val="none" w:sz="0" w:space="0" w:color="auto"/>
                    <w:right w:val="none" w:sz="0" w:space="0" w:color="auto"/>
                  </w:divBdr>
                  <w:divsChild>
                    <w:div w:id="860782325">
                      <w:marLeft w:val="0"/>
                      <w:marRight w:val="0"/>
                      <w:marTop w:val="0"/>
                      <w:marBottom w:val="0"/>
                      <w:divBdr>
                        <w:top w:val="none" w:sz="0" w:space="0" w:color="auto"/>
                        <w:left w:val="none" w:sz="0" w:space="0" w:color="auto"/>
                        <w:bottom w:val="none" w:sz="0" w:space="0" w:color="auto"/>
                        <w:right w:val="none" w:sz="0" w:space="0" w:color="auto"/>
                      </w:divBdr>
                    </w:div>
                  </w:divsChild>
                </w:div>
                <w:div w:id="754597633">
                  <w:marLeft w:val="0"/>
                  <w:marRight w:val="0"/>
                  <w:marTop w:val="0"/>
                  <w:marBottom w:val="0"/>
                  <w:divBdr>
                    <w:top w:val="none" w:sz="0" w:space="0" w:color="auto"/>
                    <w:left w:val="none" w:sz="0" w:space="0" w:color="auto"/>
                    <w:bottom w:val="none" w:sz="0" w:space="0" w:color="auto"/>
                    <w:right w:val="none" w:sz="0" w:space="0" w:color="auto"/>
                  </w:divBdr>
                  <w:divsChild>
                    <w:div w:id="72171679">
                      <w:marLeft w:val="0"/>
                      <w:marRight w:val="0"/>
                      <w:marTop w:val="0"/>
                      <w:marBottom w:val="0"/>
                      <w:divBdr>
                        <w:top w:val="none" w:sz="0" w:space="0" w:color="auto"/>
                        <w:left w:val="none" w:sz="0" w:space="0" w:color="auto"/>
                        <w:bottom w:val="none" w:sz="0" w:space="0" w:color="auto"/>
                        <w:right w:val="none" w:sz="0" w:space="0" w:color="auto"/>
                      </w:divBdr>
                    </w:div>
                  </w:divsChild>
                </w:div>
                <w:div w:id="815411528">
                  <w:marLeft w:val="0"/>
                  <w:marRight w:val="0"/>
                  <w:marTop w:val="0"/>
                  <w:marBottom w:val="0"/>
                  <w:divBdr>
                    <w:top w:val="none" w:sz="0" w:space="0" w:color="auto"/>
                    <w:left w:val="none" w:sz="0" w:space="0" w:color="auto"/>
                    <w:bottom w:val="none" w:sz="0" w:space="0" w:color="auto"/>
                    <w:right w:val="none" w:sz="0" w:space="0" w:color="auto"/>
                  </w:divBdr>
                  <w:divsChild>
                    <w:div w:id="1132989542">
                      <w:marLeft w:val="0"/>
                      <w:marRight w:val="0"/>
                      <w:marTop w:val="0"/>
                      <w:marBottom w:val="0"/>
                      <w:divBdr>
                        <w:top w:val="none" w:sz="0" w:space="0" w:color="auto"/>
                        <w:left w:val="none" w:sz="0" w:space="0" w:color="auto"/>
                        <w:bottom w:val="none" w:sz="0" w:space="0" w:color="auto"/>
                        <w:right w:val="none" w:sz="0" w:space="0" w:color="auto"/>
                      </w:divBdr>
                    </w:div>
                    <w:div w:id="1388456047">
                      <w:marLeft w:val="0"/>
                      <w:marRight w:val="0"/>
                      <w:marTop w:val="0"/>
                      <w:marBottom w:val="0"/>
                      <w:divBdr>
                        <w:top w:val="none" w:sz="0" w:space="0" w:color="auto"/>
                        <w:left w:val="none" w:sz="0" w:space="0" w:color="auto"/>
                        <w:bottom w:val="none" w:sz="0" w:space="0" w:color="auto"/>
                        <w:right w:val="none" w:sz="0" w:space="0" w:color="auto"/>
                      </w:divBdr>
                    </w:div>
                  </w:divsChild>
                </w:div>
                <w:div w:id="855272549">
                  <w:marLeft w:val="0"/>
                  <w:marRight w:val="0"/>
                  <w:marTop w:val="0"/>
                  <w:marBottom w:val="0"/>
                  <w:divBdr>
                    <w:top w:val="none" w:sz="0" w:space="0" w:color="auto"/>
                    <w:left w:val="none" w:sz="0" w:space="0" w:color="auto"/>
                    <w:bottom w:val="none" w:sz="0" w:space="0" w:color="auto"/>
                    <w:right w:val="none" w:sz="0" w:space="0" w:color="auto"/>
                  </w:divBdr>
                  <w:divsChild>
                    <w:div w:id="2007317693">
                      <w:marLeft w:val="0"/>
                      <w:marRight w:val="0"/>
                      <w:marTop w:val="0"/>
                      <w:marBottom w:val="0"/>
                      <w:divBdr>
                        <w:top w:val="none" w:sz="0" w:space="0" w:color="auto"/>
                        <w:left w:val="none" w:sz="0" w:space="0" w:color="auto"/>
                        <w:bottom w:val="none" w:sz="0" w:space="0" w:color="auto"/>
                        <w:right w:val="none" w:sz="0" w:space="0" w:color="auto"/>
                      </w:divBdr>
                    </w:div>
                    <w:div w:id="2034646280">
                      <w:marLeft w:val="0"/>
                      <w:marRight w:val="0"/>
                      <w:marTop w:val="0"/>
                      <w:marBottom w:val="0"/>
                      <w:divBdr>
                        <w:top w:val="none" w:sz="0" w:space="0" w:color="auto"/>
                        <w:left w:val="none" w:sz="0" w:space="0" w:color="auto"/>
                        <w:bottom w:val="none" w:sz="0" w:space="0" w:color="auto"/>
                        <w:right w:val="none" w:sz="0" w:space="0" w:color="auto"/>
                      </w:divBdr>
                    </w:div>
                  </w:divsChild>
                </w:div>
                <w:div w:id="948051104">
                  <w:marLeft w:val="0"/>
                  <w:marRight w:val="0"/>
                  <w:marTop w:val="0"/>
                  <w:marBottom w:val="0"/>
                  <w:divBdr>
                    <w:top w:val="none" w:sz="0" w:space="0" w:color="auto"/>
                    <w:left w:val="none" w:sz="0" w:space="0" w:color="auto"/>
                    <w:bottom w:val="none" w:sz="0" w:space="0" w:color="auto"/>
                    <w:right w:val="none" w:sz="0" w:space="0" w:color="auto"/>
                  </w:divBdr>
                  <w:divsChild>
                    <w:div w:id="2130391015">
                      <w:marLeft w:val="0"/>
                      <w:marRight w:val="0"/>
                      <w:marTop w:val="0"/>
                      <w:marBottom w:val="0"/>
                      <w:divBdr>
                        <w:top w:val="none" w:sz="0" w:space="0" w:color="auto"/>
                        <w:left w:val="none" w:sz="0" w:space="0" w:color="auto"/>
                        <w:bottom w:val="none" w:sz="0" w:space="0" w:color="auto"/>
                        <w:right w:val="none" w:sz="0" w:space="0" w:color="auto"/>
                      </w:divBdr>
                    </w:div>
                  </w:divsChild>
                </w:div>
                <w:div w:id="978419237">
                  <w:marLeft w:val="0"/>
                  <w:marRight w:val="0"/>
                  <w:marTop w:val="0"/>
                  <w:marBottom w:val="0"/>
                  <w:divBdr>
                    <w:top w:val="none" w:sz="0" w:space="0" w:color="auto"/>
                    <w:left w:val="none" w:sz="0" w:space="0" w:color="auto"/>
                    <w:bottom w:val="none" w:sz="0" w:space="0" w:color="auto"/>
                    <w:right w:val="none" w:sz="0" w:space="0" w:color="auto"/>
                  </w:divBdr>
                  <w:divsChild>
                    <w:div w:id="1350253658">
                      <w:marLeft w:val="0"/>
                      <w:marRight w:val="0"/>
                      <w:marTop w:val="0"/>
                      <w:marBottom w:val="0"/>
                      <w:divBdr>
                        <w:top w:val="none" w:sz="0" w:space="0" w:color="auto"/>
                        <w:left w:val="none" w:sz="0" w:space="0" w:color="auto"/>
                        <w:bottom w:val="none" w:sz="0" w:space="0" w:color="auto"/>
                        <w:right w:val="none" w:sz="0" w:space="0" w:color="auto"/>
                      </w:divBdr>
                    </w:div>
                    <w:div w:id="1930582217">
                      <w:marLeft w:val="0"/>
                      <w:marRight w:val="0"/>
                      <w:marTop w:val="0"/>
                      <w:marBottom w:val="0"/>
                      <w:divBdr>
                        <w:top w:val="none" w:sz="0" w:space="0" w:color="auto"/>
                        <w:left w:val="none" w:sz="0" w:space="0" w:color="auto"/>
                        <w:bottom w:val="none" w:sz="0" w:space="0" w:color="auto"/>
                        <w:right w:val="none" w:sz="0" w:space="0" w:color="auto"/>
                      </w:divBdr>
                    </w:div>
                  </w:divsChild>
                </w:div>
                <w:div w:id="1054739234">
                  <w:marLeft w:val="0"/>
                  <w:marRight w:val="0"/>
                  <w:marTop w:val="0"/>
                  <w:marBottom w:val="0"/>
                  <w:divBdr>
                    <w:top w:val="none" w:sz="0" w:space="0" w:color="auto"/>
                    <w:left w:val="none" w:sz="0" w:space="0" w:color="auto"/>
                    <w:bottom w:val="none" w:sz="0" w:space="0" w:color="auto"/>
                    <w:right w:val="none" w:sz="0" w:space="0" w:color="auto"/>
                  </w:divBdr>
                  <w:divsChild>
                    <w:div w:id="768693299">
                      <w:marLeft w:val="0"/>
                      <w:marRight w:val="0"/>
                      <w:marTop w:val="0"/>
                      <w:marBottom w:val="0"/>
                      <w:divBdr>
                        <w:top w:val="none" w:sz="0" w:space="0" w:color="auto"/>
                        <w:left w:val="none" w:sz="0" w:space="0" w:color="auto"/>
                        <w:bottom w:val="none" w:sz="0" w:space="0" w:color="auto"/>
                        <w:right w:val="none" w:sz="0" w:space="0" w:color="auto"/>
                      </w:divBdr>
                    </w:div>
                  </w:divsChild>
                </w:div>
                <w:div w:id="1080060891">
                  <w:marLeft w:val="0"/>
                  <w:marRight w:val="0"/>
                  <w:marTop w:val="0"/>
                  <w:marBottom w:val="0"/>
                  <w:divBdr>
                    <w:top w:val="none" w:sz="0" w:space="0" w:color="auto"/>
                    <w:left w:val="none" w:sz="0" w:space="0" w:color="auto"/>
                    <w:bottom w:val="none" w:sz="0" w:space="0" w:color="auto"/>
                    <w:right w:val="none" w:sz="0" w:space="0" w:color="auto"/>
                  </w:divBdr>
                  <w:divsChild>
                    <w:div w:id="1093281773">
                      <w:marLeft w:val="0"/>
                      <w:marRight w:val="0"/>
                      <w:marTop w:val="0"/>
                      <w:marBottom w:val="0"/>
                      <w:divBdr>
                        <w:top w:val="none" w:sz="0" w:space="0" w:color="auto"/>
                        <w:left w:val="none" w:sz="0" w:space="0" w:color="auto"/>
                        <w:bottom w:val="none" w:sz="0" w:space="0" w:color="auto"/>
                        <w:right w:val="none" w:sz="0" w:space="0" w:color="auto"/>
                      </w:divBdr>
                    </w:div>
                  </w:divsChild>
                </w:div>
                <w:div w:id="1232154453">
                  <w:marLeft w:val="0"/>
                  <w:marRight w:val="0"/>
                  <w:marTop w:val="0"/>
                  <w:marBottom w:val="0"/>
                  <w:divBdr>
                    <w:top w:val="none" w:sz="0" w:space="0" w:color="auto"/>
                    <w:left w:val="none" w:sz="0" w:space="0" w:color="auto"/>
                    <w:bottom w:val="none" w:sz="0" w:space="0" w:color="auto"/>
                    <w:right w:val="none" w:sz="0" w:space="0" w:color="auto"/>
                  </w:divBdr>
                  <w:divsChild>
                    <w:div w:id="771902097">
                      <w:marLeft w:val="0"/>
                      <w:marRight w:val="0"/>
                      <w:marTop w:val="0"/>
                      <w:marBottom w:val="0"/>
                      <w:divBdr>
                        <w:top w:val="none" w:sz="0" w:space="0" w:color="auto"/>
                        <w:left w:val="none" w:sz="0" w:space="0" w:color="auto"/>
                        <w:bottom w:val="none" w:sz="0" w:space="0" w:color="auto"/>
                        <w:right w:val="none" w:sz="0" w:space="0" w:color="auto"/>
                      </w:divBdr>
                    </w:div>
                    <w:div w:id="1203712199">
                      <w:marLeft w:val="0"/>
                      <w:marRight w:val="0"/>
                      <w:marTop w:val="0"/>
                      <w:marBottom w:val="0"/>
                      <w:divBdr>
                        <w:top w:val="none" w:sz="0" w:space="0" w:color="auto"/>
                        <w:left w:val="none" w:sz="0" w:space="0" w:color="auto"/>
                        <w:bottom w:val="none" w:sz="0" w:space="0" w:color="auto"/>
                        <w:right w:val="none" w:sz="0" w:space="0" w:color="auto"/>
                      </w:divBdr>
                    </w:div>
                  </w:divsChild>
                </w:div>
                <w:div w:id="1250770030">
                  <w:marLeft w:val="0"/>
                  <w:marRight w:val="0"/>
                  <w:marTop w:val="0"/>
                  <w:marBottom w:val="0"/>
                  <w:divBdr>
                    <w:top w:val="none" w:sz="0" w:space="0" w:color="auto"/>
                    <w:left w:val="none" w:sz="0" w:space="0" w:color="auto"/>
                    <w:bottom w:val="none" w:sz="0" w:space="0" w:color="auto"/>
                    <w:right w:val="none" w:sz="0" w:space="0" w:color="auto"/>
                  </w:divBdr>
                  <w:divsChild>
                    <w:div w:id="824012459">
                      <w:marLeft w:val="0"/>
                      <w:marRight w:val="0"/>
                      <w:marTop w:val="0"/>
                      <w:marBottom w:val="0"/>
                      <w:divBdr>
                        <w:top w:val="none" w:sz="0" w:space="0" w:color="auto"/>
                        <w:left w:val="none" w:sz="0" w:space="0" w:color="auto"/>
                        <w:bottom w:val="none" w:sz="0" w:space="0" w:color="auto"/>
                        <w:right w:val="none" w:sz="0" w:space="0" w:color="auto"/>
                      </w:divBdr>
                    </w:div>
                    <w:div w:id="1005284025">
                      <w:marLeft w:val="0"/>
                      <w:marRight w:val="0"/>
                      <w:marTop w:val="0"/>
                      <w:marBottom w:val="0"/>
                      <w:divBdr>
                        <w:top w:val="none" w:sz="0" w:space="0" w:color="auto"/>
                        <w:left w:val="none" w:sz="0" w:space="0" w:color="auto"/>
                        <w:bottom w:val="none" w:sz="0" w:space="0" w:color="auto"/>
                        <w:right w:val="none" w:sz="0" w:space="0" w:color="auto"/>
                      </w:divBdr>
                    </w:div>
                    <w:div w:id="1307783968">
                      <w:marLeft w:val="0"/>
                      <w:marRight w:val="0"/>
                      <w:marTop w:val="0"/>
                      <w:marBottom w:val="0"/>
                      <w:divBdr>
                        <w:top w:val="none" w:sz="0" w:space="0" w:color="auto"/>
                        <w:left w:val="none" w:sz="0" w:space="0" w:color="auto"/>
                        <w:bottom w:val="none" w:sz="0" w:space="0" w:color="auto"/>
                        <w:right w:val="none" w:sz="0" w:space="0" w:color="auto"/>
                      </w:divBdr>
                    </w:div>
                    <w:div w:id="1569919780">
                      <w:marLeft w:val="0"/>
                      <w:marRight w:val="0"/>
                      <w:marTop w:val="0"/>
                      <w:marBottom w:val="0"/>
                      <w:divBdr>
                        <w:top w:val="none" w:sz="0" w:space="0" w:color="auto"/>
                        <w:left w:val="none" w:sz="0" w:space="0" w:color="auto"/>
                        <w:bottom w:val="none" w:sz="0" w:space="0" w:color="auto"/>
                        <w:right w:val="none" w:sz="0" w:space="0" w:color="auto"/>
                      </w:divBdr>
                    </w:div>
                    <w:div w:id="1851215285">
                      <w:marLeft w:val="0"/>
                      <w:marRight w:val="0"/>
                      <w:marTop w:val="0"/>
                      <w:marBottom w:val="0"/>
                      <w:divBdr>
                        <w:top w:val="none" w:sz="0" w:space="0" w:color="auto"/>
                        <w:left w:val="none" w:sz="0" w:space="0" w:color="auto"/>
                        <w:bottom w:val="none" w:sz="0" w:space="0" w:color="auto"/>
                        <w:right w:val="none" w:sz="0" w:space="0" w:color="auto"/>
                      </w:divBdr>
                    </w:div>
                  </w:divsChild>
                </w:div>
                <w:div w:id="1291977906">
                  <w:marLeft w:val="0"/>
                  <w:marRight w:val="0"/>
                  <w:marTop w:val="0"/>
                  <w:marBottom w:val="0"/>
                  <w:divBdr>
                    <w:top w:val="none" w:sz="0" w:space="0" w:color="auto"/>
                    <w:left w:val="none" w:sz="0" w:space="0" w:color="auto"/>
                    <w:bottom w:val="none" w:sz="0" w:space="0" w:color="auto"/>
                    <w:right w:val="none" w:sz="0" w:space="0" w:color="auto"/>
                  </w:divBdr>
                  <w:divsChild>
                    <w:div w:id="441346060">
                      <w:marLeft w:val="0"/>
                      <w:marRight w:val="0"/>
                      <w:marTop w:val="0"/>
                      <w:marBottom w:val="0"/>
                      <w:divBdr>
                        <w:top w:val="none" w:sz="0" w:space="0" w:color="auto"/>
                        <w:left w:val="none" w:sz="0" w:space="0" w:color="auto"/>
                        <w:bottom w:val="none" w:sz="0" w:space="0" w:color="auto"/>
                        <w:right w:val="none" w:sz="0" w:space="0" w:color="auto"/>
                      </w:divBdr>
                    </w:div>
                  </w:divsChild>
                </w:div>
                <w:div w:id="1401829683">
                  <w:marLeft w:val="0"/>
                  <w:marRight w:val="0"/>
                  <w:marTop w:val="0"/>
                  <w:marBottom w:val="0"/>
                  <w:divBdr>
                    <w:top w:val="none" w:sz="0" w:space="0" w:color="auto"/>
                    <w:left w:val="none" w:sz="0" w:space="0" w:color="auto"/>
                    <w:bottom w:val="none" w:sz="0" w:space="0" w:color="auto"/>
                    <w:right w:val="none" w:sz="0" w:space="0" w:color="auto"/>
                  </w:divBdr>
                  <w:divsChild>
                    <w:div w:id="355623231">
                      <w:marLeft w:val="0"/>
                      <w:marRight w:val="0"/>
                      <w:marTop w:val="0"/>
                      <w:marBottom w:val="0"/>
                      <w:divBdr>
                        <w:top w:val="none" w:sz="0" w:space="0" w:color="auto"/>
                        <w:left w:val="none" w:sz="0" w:space="0" w:color="auto"/>
                        <w:bottom w:val="none" w:sz="0" w:space="0" w:color="auto"/>
                        <w:right w:val="none" w:sz="0" w:space="0" w:color="auto"/>
                      </w:divBdr>
                    </w:div>
                  </w:divsChild>
                </w:div>
                <w:div w:id="1463615756">
                  <w:marLeft w:val="0"/>
                  <w:marRight w:val="0"/>
                  <w:marTop w:val="0"/>
                  <w:marBottom w:val="0"/>
                  <w:divBdr>
                    <w:top w:val="none" w:sz="0" w:space="0" w:color="auto"/>
                    <w:left w:val="none" w:sz="0" w:space="0" w:color="auto"/>
                    <w:bottom w:val="none" w:sz="0" w:space="0" w:color="auto"/>
                    <w:right w:val="none" w:sz="0" w:space="0" w:color="auto"/>
                  </w:divBdr>
                  <w:divsChild>
                    <w:div w:id="831218590">
                      <w:marLeft w:val="0"/>
                      <w:marRight w:val="0"/>
                      <w:marTop w:val="0"/>
                      <w:marBottom w:val="0"/>
                      <w:divBdr>
                        <w:top w:val="none" w:sz="0" w:space="0" w:color="auto"/>
                        <w:left w:val="none" w:sz="0" w:space="0" w:color="auto"/>
                        <w:bottom w:val="none" w:sz="0" w:space="0" w:color="auto"/>
                        <w:right w:val="none" w:sz="0" w:space="0" w:color="auto"/>
                      </w:divBdr>
                    </w:div>
                  </w:divsChild>
                </w:div>
                <w:div w:id="1479687197">
                  <w:marLeft w:val="0"/>
                  <w:marRight w:val="0"/>
                  <w:marTop w:val="0"/>
                  <w:marBottom w:val="0"/>
                  <w:divBdr>
                    <w:top w:val="none" w:sz="0" w:space="0" w:color="auto"/>
                    <w:left w:val="none" w:sz="0" w:space="0" w:color="auto"/>
                    <w:bottom w:val="none" w:sz="0" w:space="0" w:color="auto"/>
                    <w:right w:val="none" w:sz="0" w:space="0" w:color="auto"/>
                  </w:divBdr>
                  <w:divsChild>
                    <w:div w:id="607927373">
                      <w:marLeft w:val="0"/>
                      <w:marRight w:val="0"/>
                      <w:marTop w:val="0"/>
                      <w:marBottom w:val="0"/>
                      <w:divBdr>
                        <w:top w:val="none" w:sz="0" w:space="0" w:color="auto"/>
                        <w:left w:val="none" w:sz="0" w:space="0" w:color="auto"/>
                        <w:bottom w:val="none" w:sz="0" w:space="0" w:color="auto"/>
                        <w:right w:val="none" w:sz="0" w:space="0" w:color="auto"/>
                      </w:divBdr>
                    </w:div>
                    <w:div w:id="1900626270">
                      <w:marLeft w:val="0"/>
                      <w:marRight w:val="0"/>
                      <w:marTop w:val="0"/>
                      <w:marBottom w:val="0"/>
                      <w:divBdr>
                        <w:top w:val="none" w:sz="0" w:space="0" w:color="auto"/>
                        <w:left w:val="none" w:sz="0" w:space="0" w:color="auto"/>
                        <w:bottom w:val="none" w:sz="0" w:space="0" w:color="auto"/>
                        <w:right w:val="none" w:sz="0" w:space="0" w:color="auto"/>
                      </w:divBdr>
                    </w:div>
                  </w:divsChild>
                </w:div>
                <w:div w:id="1493258365">
                  <w:marLeft w:val="0"/>
                  <w:marRight w:val="0"/>
                  <w:marTop w:val="0"/>
                  <w:marBottom w:val="0"/>
                  <w:divBdr>
                    <w:top w:val="none" w:sz="0" w:space="0" w:color="auto"/>
                    <w:left w:val="none" w:sz="0" w:space="0" w:color="auto"/>
                    <w:bottom w:val="none" w:sz="0" w:space="0" w:color="auto"/>
                    <w:right w:val="none" w:sz="0" w:space="0" w:color="auto"/>
                  </w:divBdr>
                  <w:divsChild>
                    <w:div w:id="830801610">
                      <w:marLeft w:val="0"/>
                      <w:marRight w:val="0"/>
                      <w:marTop w:val="0"/>
                      <w:marBottom w:val="0"/>
                      <w:divBdr>
                        <w:top w:val="none" w:sz="0" w:space="0" w:color="auto"/>
                        <w:left w:val="none" w:sz="0" w:space="0" w:color="auto"/>
                        <w:bottom w:val="none" w:sz="0" w:space="0" w:color="auto"/>
                        <w:right w:val="none" w:sz="0" w:space="0" w:color="auto"/>
                      </w:divBdr>
                    </w:div>
                    <w:div w:id="1108624130">
                      <w:marLeft w:val="0"/>
                      <w:marRight w:val="0"/>
                      <w:marTop w:val="0"/>
                      <w:marBottom w:val="0"/>
                      <w:divBdr>
                        <w:top w:val="none" w:sz="0" w:space="0" w:color="auto"/>
                        <w:left w:val="none" w:sz="0" w:space="0" w:color="auto"/>
                        <w:bottom w:val="none" w:sz="0" w:space="0" w:color="auto"/>
                        <w:right w:val="none" w:sz="0" w:space="0" w:color="auto"/>
                      </w:divBdr>
                    </w:div>
                    <w:div w:id="1663242287">
                      <w:marLeft w:val="0"/>
                      <w:marRight w:val="0"/>
                      <w:marTop w:val="0"/>
                      <w:marBottom w:val="0"/>
                      <w:divBdr>
                        <w:top w:val="none" w:sz="0" w:space="0" w:color="auto"/>
                        <w:left w:val="none" w:sz="0" w:space="0" w:color="auto"/>
                        <w:bottom w:val="none" w:sz="0" w:space="0" w:color="auto"/>
                        <w:right w:val="none" w:sz="0" w:space="0" w:color="auto"/>
                      </w:divBdr>
                    </w:div>
                    <w:div w:id="2043631494">
                      <w:marLeft w:val="0"/>
                      <w:marRight w:val="0"/>
                      <w:marTop w:val="0"/>
                      <w:marBottom w:val="0"/>
                      <w:divBdr>
                        <w:top w:val="none" w:sz="0" w:space="0" w:color="auto"/>
                        <w:left w:val="none" w:sz="0" w:space="0" w:color="auto"/>
                        <w:bottom w:val="none" w:sz="0" w:space="0" w:color="auto"/>
                        <w:right w:val="none" w:sz="0" w:space="0" w:color="auto"/>
                      </w:divBdr>
                    </w:div>
                  </w:divsChild>
                </w:div>
                <w:div w:id="1497653484">
                  <w:marLeft w:val="0"/>
                  <w:marRight w:val="0"/>
                  <w:marTop w:val="0"/>
                  <w:marBottom w:val="0"/>
                  <w:divBdr>
                    <w:top w:val="none" w:sz="0" w:space="0" w:color="auto"/>
                    <w:left w:val="none" w:sz="0" w:space="0" w:color="auto"/>
                    <w:bottom w:val="none" w:sz="0" w:space="0" w:color="auto"/>
                    <w:right w:val="none" w:sz="0" w:space="0" w:color="auto"/>
                  </w:divBdr>
                  <w:divsChild>
                    <w:div w:id="264534634">
                      <w:marLeft w:val="0"/>
                      <w:marRight w:val="0"/>
                      <w:marTop w:val="0"/>
                      <w:marBottom w:val="0"/>
                      <w:divBdr>
                        <w:top w:val="none" w:sz="0" w:space="0" w:color="auto"/>
                        <w:left w:val="none" w:sz="0" w:space="0" w:color="auto"/>
                        <w:bottom w:val="none" w:sz="0" w:space="0" w:color="auto"/>
                        <w:right w:val="none" w:sz="0" w:space="0" w:color="auto"/>
                      </w:divBdr>
                    </w:div>
                  </w:divsChild>
                </w:div>
                <w:div w:id="1500345002">
                  <w:marLeft w:val="0"/>
                  <w:marRight w:val="0"/>
                  <w:marTop w:val="0"/>
                  <w:marBottom w:val="0"/>
                  <w:divBdr>
                    <w:top w:val="none" w:sz="0" w:space="0" w:color="auto"/>
                    <w:left w:val="none" w:sz="0" w:space="0" w:color="auto"/>
                    <w:bottom w:val="none" w:sz="0" w:space="0" w:color="auto"/>
                    <w:right w:val="none" w:sz="0" w:space="0" w:color="auto"/>
                  </w:divBdr>
                  <w:divsChild>
                    <w:div w:id="891579168">
                      <w:marLeft w:val="0"/>
                      <w:marRight w:val="0"/>
                      <w:marTop w:val="0"/>
                      <w:marBottom w:val="0"/>
                      <w:divBdr>
                        <w:top w:val="none" w:sz="0" w:space="0" w:color="auto"/>
                        <w:left w:val="none" w:sz="0" w:space="0" w:color="auto"/>
                        <w:bottom w:val="none" w:sz="0" w:space="0" w:color="auto"/>
                        <w:right w:val="none" w:sz="0" w:space="0" w:color="auto"/>
                      </w:divBdr>
                    </w:div>
                  </w:divsChild>
                </w:div>
                <w:div w:id="1505515672">
                  <w:marLeft w:val="0"/>
                  <w:marRight w:val="0"/>
                  <w:marTop w:val="0"/>
                  <w:marBottom w:val="0"/>
                  <w:divBdr>
                    <w:top w:val="none" w:sz="0" w:space="0" w:color="auto"/>
                    <w:left w:val="none" w:sz="0" w:space="0" w:color="auto"/>
                    <w:bottom w:val="none" w:sz="0" w:space="0" w:color="auto"/>
                    <w:right w:val="none" w:sz="0" w:space="0" w:color="auto"/>
                  </w:divBdr>
                  <w:divsChild>
                    <w:div w:id="2015455118">
                      <w:marLeft w:val="0"/>
                      <w:marRight w:val="0"/>
                      <w:marTop w:val="0"/>
                      <w:marBottom w:val="0"/>
                      <w:divBdr>
                        <w:top w:val="none" w:sz="0" w:space="0" w:color="auto"/>
                        <w:left w:val="none" w:sz="0" w:space="0" w:color="auto"/>
                        <w:bottom w:val="none" w:sz="0" w:space="0" w:color="auto"/>
                        <w:right w:val="none" w:sz="0" w:space="0" w:color="auto"/>
                      </w:divBdr>
                    </w:div>
                  </w:divsChild>
                </w:div>
                <w:div w:id="1520966868">
                  <w:marLeft w:val="0"/>
                  <w:marRight w:val="0"/>
                  <w:marTop w:val="0"/>
                  <w:marBottom w:val="0"/>
                  <w:divBdr>
                    <w:top w:val="none" w:sz="0" w:space="0" w:color="auto"/>
                    <w:left w:val="none" w:sz="0" w:space="0" w:color="auto"/>
                    <w:bottom w:val="none" w:sz="0" w:space="0" w:color="auto"/>
                    <w:right w:val="none" w:sz="0" w:space="0" w:color="auto"/>
                  </w:divBdr>
                  <w:divsChild>
                    <w:div w:id="2010057915">
                      <w:marLeft w:val="0"/>
                      <w:marRight w:val="0"/>
                      <w:marTop w:val="0"/>
                      <w:marBottom w:val="0"/>
                      <w:divBdr>
                        <w:top w:val="none" w:sz="0" w:space="0" w:color="auto"/>
                        <w:left w:val="none" w:sz="0" w:space="0" w:color="auto"/>
                        <w:bottom w:val="none" w:sz="0" w:space="0" w:color="auto"/>
                        <w:right w:val="none" w:sz="0" w:space="0" w:color="auto"/>
                      </w:divBdr>
                    </w:div>
                  </w:divsChild>
                </w:div>
                <w:div w:id="1583567134">
                  <w:marLeft w:val="0"/>
                  <w:marRight w:val="0"/>
                  <w:marTop w:val="0"/>
                  <w:marBottom w:val="0"/>
                  <w:divBdr>
                    <w:top w:val="none" w:sz="0" w:space="0" w:color="auto"/>
                    <w:left w:val="none" w:sz="0" w:space="0" w:color="auto"/>
                    <w:bottom w:val="none" w:sz="0" w:space="0" w:color="auto"/>
                    <w:right w:val="none" w:sz="0" w:space="0" w:color="auto"/>
                  </w:divBdr>
                  <w:divsChild>
                    <w:div w:id="590814415">
                      <w:marLeft w:val="0"/>
                      <w:marRight w:val="0"/>
                      <w:marTop w:val="0"/>
                      <w:marBottom w:val="0"/>
                      <w:divBdr>
                        <w:top w:val="none" w:sz="0" w:space="0" w:color="auto"/>
                        <w:left w:val="none" w:sz="0" w:space="0" w:color="auto"/>
                        <w:bottom w:val="none" w:sz="0" w:space="0" w:color="auto"/>
                        <w:right w:val="none" w:sz="0" w:space="0" w:color="auto"/>
                      </w:divBdr>
                    </w:div>
                    <w:div w:id="1010790153">
                      <w:marLeft w:val="0"/>
                      <w:marRight w:val="0"/>
                      <w:marTop w:val="0"/>
                      <w:marBottom w:val="0"/>
                      <w:divBdr>
                        <w:top w:val="none" w:sz="0" w:space="0" w:color="auto"/>
                        <w:left w:val="none" w:sz="0" w:space="0" w:color="auto"/>
                        <w:bottom w:val="none" w:sz="0" w:space="0" w:color="auto"/>
                        <w:right w:val="none" w:sz="0" w:space="0" w:color="auto"/>
                      </w:divBdr>
                    </w:div>
                  </w:divsChild>
                </w:div>
                <w:div w:id="1617640546">
                  <w:marLeft w:val="0"/>
                  <w:marRight w:val="0"/>
                  <w:marTop w:val="0"/>
                  <w:marBottom w:val="0"/>
                  <w:divBdr>
                    <w:top w:val="none" w:sz="0" w:space="0" w:color="auto"/>
                    <w:left w:val="none" w:sz="0" w:space="0" w:color="auto"/>
                    <w:bottom w:val="none" w:sz="0" w:space="0" w:color="auto"/>
                    <w:right w:val="none" w:sz="0" w:space="0" w:color="auto"/>
                  </w:divBdr>
                  <w:divsChild>
                    <w:div w:id="331035370">
                      <w:marLeft w:val="0"/>
                      <w:marRight w:val="0"/>
                      <w:marTop w:val="0"/>
                      <w:marBottom w:val="0"/>
                      <w:divBdr>
                        <w:top w:val="none" w:sz="0" w:space="0" w:color="auto"/>
                        <w:left w:val="none" w:sz="0" w:space="0" w:color="auto"/>
                        <w:bottom w:val="none" w:sz="0" w:space="0" w:color="auto"/>
                        <w:right w:val="none" w:sz="0" w:space="0" w:color="auto"/>
                      </w:divBdr>
                    </w:div>
                    <w:div w:id="624505151">
                      <w:marLeft w:val="0"/>
                      <w:marRight w:val="0"/>
                      <w:marTop w:val="0"/>
                      <w:marBottom w:val="0"/>
                      <w:divBdr>
                        <w:top w:val="none" w:sz="0" w:space="0" w:color="auto"/>
                        <w:left w:val="none" w:sz="0" w:space="0" w:color="auto"/>
                        <w:bottom w:val="none" w:sz="0" w:space="0" w:color="auto"/>
                        <w:right w:val="none" w:sz="0" w:space="0" w:color="auto"/>
                      </w:divBdr>
                    </w:div>
                    <w:div w:id="1066991900">
                      <w:marLeft w:val="0"/>
                      <w:marRight w:val="0"/>
                      <w:marTop w:val="0"/>
                      <w:marBottom w:val="0"/>
                      <w:divBdr>
                        <w:top w:val="none" w:sz="0" w:space="0" w:color="auto"/>
                        <w:left w:val="none" w:sz="0" w:space="0" w:color="auto"/>
                        <w:bottom w:val="none" w:sz="0" w:space="0" w:color="auto"/>
                        <w:right w:val="none" w:sz="0" w:space="0" w:color="auto"/>
                      </w:divBdr>
                    </w:div>
                  </w:divsChild>
                </w:div>
                <w:div w:id="1699938364">
                  <w:marLeft w:val="0"/>
                  <w:marRight w:val="0"/>
                  <w:marTop w:val="0"/>
                  <w:marBottom w:val="0"/>
                  <w:divBdr>
                    <w:top w:val="none" w:sz="0" w:space="0" w:color="auto"/>
                    <w:left w:val="none" w:sz="0" w:space="0" w:color="auto"/>
                    <w:bottom w:val="none" w:sz="0" w:space="0" w:color="auto"/>
                    <w:right w:val="none" w:sz="0" w:space="0" w:color="auto"/>
                  </w:divBdr>
                  <w:divsChild>
                    <w:div w:id="479465385">
                      <w:marLeft w:val="0"/>
                      <w:marRight w:val="0"/>
                      <w:marTop w:val="0"/>
                      <w:marBottom w:val="0"/>
                      <w:divBdr>
                        <w:top w:val="none" w:sz="0" w:space="0" w:color="auto"/>
                        <w:left w:val="none" w:sz="0" w:space="0" w:color="auto"/>
                        <w:bottom w:val="none" w:sz="0" w:space="0" w:color="auto"/>
                        <w:right w:val="none" w:sz="0" w:space="0" w:color="auto"/>
                      </w:divBdr>
                    </w:div>
                  </w:divsChild>
                </w:div>
                <w:div w:id="1781409657">
                  <w:marLeft w:val="0"/>
                  <w:marRight w:val="0"/>
                  <w:marTop w:val="0"/>
                  <w:marBottom w:val="0"/>
                  <w:divBdr>
                    <w:top w:val="none" w:sz="0" w:space="0" w:color="auto"/>
                    <w:left w:val="none" w:sz="0" w:space="0" w:color="auto"/>
                    <w:bottom w:val="none" w:sz="0" w:space="0" w:color="auto"/>
                    <w:right w:val="none" w:sz="0" w:space="0" w:color="auto"/>
                  </w:divBdr>
                  <w:divsChild>
                    <w:div w:id="974717605">
                      <w:marLeft w:val="0"/>
                      <w:marRight w:val="0"/>
                      <w:marTop w:val="0"/>
                      <w:marBottom w:val="0"/>
                      <w:divBdr>
                        <w:top w:val="none" w:sz="0" w:space="0" w:color="auto"/>
                        <w:left w:val="none" w:sz="0" w:space="0" w:color="auto"/>
                        <w:bottom w:val="none" w:sz="0" w:space="0" w:color="auto"/>
                        <w:right w:val="none" w:sz="0" w:space="0" w:color="auto"/>
                      </w:divBdr>
                    </w:div>
                  </w:divsChild>
                </w:div>
                <w:div w:id="1811558935">
                  <w:marLeft w:val="0"/>
                  <w:marRight w:val="0"/>
                  <w:marTop w:val="0"/>
                  <w:marBottom w:val="0"/>
                  <w:divBdr>
                    <w:top w:val="none" w:sz="0" w:space="0" w:color="auto"/>
                    <w:left w:val="none" w:sz="0" w:space="0" w:color="auto"/>
                    <w:bottom w:val="none" w:sz="0" w:space="0" w:color="auto"/>
                    <w:right w:val="none" w:sz="0" w:space="0" w:color="auto"/>
                  </w:divBdr>
                  <w:divsChild>
                    <w:div w:id="434054560">
                      <w:marLeft w:val="0"/>
                      <w:marRight w:val="0"/>
                      <w:marTop w:val="0"/>
                      <w:marBottom w:val="0"/>
                      <w:divBdr>
                        <w:top w:val="none" w:sz="0" w:space="0" w:color="auto"/>
                        <w:left w:val="none" w:sz="0" w:space="0" w:color="auto"/>
                        <w:bottom w:val="none" w:sz="0" w:space="0" w:color="auto"/>
                        <w:right w:val="none" w:sz="0" w:space="0" w:color="auto"/>
                      </w:divBdr>
                    </w:div>
                  </w:divsChild>
                </w:div>
                <w:div w:id="1858813214">
                  <w:marLeft w:val="0"/>
                  <w:marRight w:val="0"/>
                  <w:marTop w:val="0"/>
                  <w:marBottom w:val="0"/>
                  <w:divBdr>
                    <w:top w:val="none" w:sz="0" w:space="0" w:color="auto"/>
                    <w:left w:val="none" w:sz="0" w:space="0" w:color="auto"/>
                    <w:bottom w:val="none" w:sz="0" w:space="0" w:color="auto"/>
                    <w:right w:val="none" w:sz="0" w:space="0" w:color="auto"/>
                  </w:divBdr>
                  <w:divsChild>
                    <w:div w:id="1783573376">
                      <w:marLeft w:val="0"/>
                      <w:marRight w:val="0"/>
                      <w:marTop w:val="0"/>
                      <w:marBottom w:val="0"/>
                      <w:divBdr>
                        <w:top w:val="none" w:sz="0" w:space="0" w:color="auto"/>
                        <w:left w:val="none" w:sz="0" w:space="0" w:color="auto"/>
                        <w:bottom w:val="none" w:sz="0" w:space="0" w:color="auto"/>
                        <w:right w:val="none" w:sz="0" w:space="0" w:color="auto"/>
                      </w:divBdr>
                    </w:div>
                  </w:divsChild>
                </w:div>
                <w:div w:id="1920745254">
                  <w:marLeft w:val="0"/>
                  <w:marRight w:val="0"/>
                  <w:marTop w:val="0"/>
                  <w:marBottom w:val="0"/>
                  <w:divBdr>
                    <w:top w:val="none" w:sz="0" w:space="0" w:color="auto"/>
                    <w:left w:val="none" w:sz="0" w:space="0" w:color="auto"/>
                    <w:bottom w:val="none" w:sz="0" w:space="0" w:color="auto"/>
                    <w:right w:val="none" w:sz="0" w:space="0" w:color="auto"/>
                  </w:divBdr>
                  <w:divsChild>
                    <w:div w:id="1571771881">
                      <w:marLeft w:val="0"/>
                      <w:marRight w:val="0"/>
                      <w:marTop w:val="0"/>
                      <w:marBottom w:val="0"/>
                      <w:divBdr>
                        <w:top w:val="none" w:sz="0" w:space="0" w:color="auto"/>
                        <w:left w:val="none" w:sz="0" w:space="0" w:color="auto"/>
                        <w:bottom w:val="none" w:sz="0" w:space="0" w:color="auto"/>
                        <w:right w:val="none" w:sz="0" w:space="0" w:color="auto"/>
                      </w:divBdr>
                    </w:div>
                  </w:divsChild>
                </w:div>
                <w:div w:id="1974361671">
                  <w:marLeft w:val="0"/>
                  <w:marRight w:val="0"/>
                  <w:marTop w:val="0"/>
                  <w:marBottom w:val="0"/>
                  <w:divBdr>
                    <w:top w:val="none" w:sz="0" w:space="0" w:color="auto"/>
                    <w:left w:val="none" w:sz="0" w:space="0" w:color="auto"/>
                    <w:bottom w:val="none" w:sz="0" w:space="0" w:color="auto"/>
                    <w:right w:val="none" w:sz="0" w:space="0" w:color="auto"/>
                  </w:divBdr>
                  <w:divsChild>
                    <w:div w:id="816338422">
                      <w:marLeft w:val="0"/>
                      <w:marRight w:val="0"/>
                      <w:marTop w:val="0"/>
                      <w:marBottom w:val="0"/>
                      <w:divBdr>
                        <w:top w:val="none" w:sz="0" w:space="0" w:color="auto"/>
                        <w:left w:val="none" w:sz="0" w:space="0" w:color="auto"/>
                        <w:bottom w:val="none" w:sz="0" w:space="0" w:color="auto"/>
                        <w:right w:val="none" w:sz="0" w:space="0" w:color="auto"/>
                      </w:divBdr>
                    </w:div>
                    <w:div w:id="1836459020">
                      <w:marLeft w:val="0"/>
                      <w:marRight w:val="0"/>
                      <w:marTop w:val="0"/>
                      <w:marBottom w:val="0"/>
                      <w:divBdr>
                        <w:top w:val="none" w:sz="0" w:space="0" w:color="auto"/>
                        <w:left w:val="none" w:sz="0" w:space="0" w:color="auto"/>
                        <w:bottom w:val="none" w:sz="0" w:space="0" w:color="auto"/>
                        <w:right w:val="none" w:sz="0" w:space="0" w:color="auto"/>
                      </w:divBdr>
                    </w:div>
                  </w:divsChild>
                </w:div>
                <w:div w:id="2104447086">
                  <w:marLeft w:val="0"/>
                  <w:marRight w:val="0"/>
                  <w:marTop w:val="0"/>
                  <w:marBottom w:val="0"/>
                  <w:divBdr>
                    <w:top w:val="none" w:sz="0" w:space="0" w:color="auto"/>
                    <w:left w:val="none" w:sz="0" w:space="0" w:color="auto"/>
                    <w:bottom w:val="none" w:sz="0" w:space="0" w:color="auto"/>
                    <w:right w:val="none" w:sz="0" w:space="0" w:color="auto"/>
                  </w:divBdr>
                  <w:divsChild>
                    <w:div w:id="18302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2212">
          <w:marLeft w:val="0"/>
          <w:marRight w:val="0"/>
          <w:marTop w:val="0"/>
          <w:marBottom w:val="0"/>
          <w:divBdr>
            <w:top w:val="none" w:sz="0" w:space="0" w:color="auto"/>
            <w:left w:val="none" w:sz="0" w:space="0" w:color="auto"/>
            <w:bottom w:val="none" w:sz="0" w:space="0" w:color="auto"/>
            <w:right w:val="none" w:sz="0" w:space="0" w:color="auto"/>
          </w:divBdr>
        </w:div>
      </w:divsChild>
    </w:div>
    <w:div w:id="843589022">
      <w:bodyDiv w:val="1"/>
      <w:marLeft w:val="0"/>
      <w:marRight w:val="0"/>
      <w:marTop w:val="0"/>
      <w:marBottom w:val="0"/>
      <w:divBdr>
        <w:top w:val="none" w:sz="0" w:space="0" w:color="auto"/>
        <w:left w:val="none" w:sz="0" w:space="0" w:color="auto"/>
        <w:bottom w:val="none" w:sz="0" w:space="0" w:color="auto"/>
        <w:right w:val="none" w:sz="0" w:space="0" w:color="auto"/>
      </w:divBdr>
      <w:divsChild>
        <w:div w:id="63719183">
          <w:marLeft w:val="0"/>
          <w:marRight w:val="0"/>
          <w:marTop w:val="0"/>
          <w:marBottom w:val="0"/>
          <w:divBdr>
            <w:top w:val="none" w:sz="0" w:space="0" w:color="auto"/>
            <w:left w:val="none" w:sz="0" w:space="0" w:color="auto"/>
            <w:bottom w:val="none" w:sz="0" w:space="0" w:color="auto"/>
            <w:right w:val="none" w:sz="0" w:space="0" w:color="auto"/>
          </w:divBdr>
        </w:div>
        <w:div w:id="365955424">
          <w:marLeft w:val="0"/>
          <w:marRight w:val="0"/>
          <w:marTop w:val="0"/>
          <w:marBottom w:val="0"/>
          <w:divBdr>
            <w:top w:val="none" w:sz="0" w:space="0" w:color="auto"/>
            <w:left w:val="none" w:sz="0" w:space="0" w:color="auto"/>
            <w:bottom w:val="none" w:sz="0" w:space="0" w:color="auto"/>
            <w:right w:val="none" w:sz="0" w:space="0" w:color="auto"/>
          </w:divBdr>
        </w:div>
        <w:div w:id="1581787205">
          <w:marLeft w:val="0"/>
          <w:marRight w:val="0"/>
          <w:marTop w:val="0"/>
          <w:marBottom w:val="0"/>
          <w:divBdr>
            <w:top w:val="none" w:sz="0" w:space="0" w:color="auto"/>
            <w:left w:val="none" w:sz="0" w:space="0" w:color="auto"/>
            <w:bottom w:val="none" w:sz="0" w:space="0" w:color="auto"/>
            <w:right w:val="none" w:sz="0" w:space="0" w:color="auto"/>
          </w:divBdr>
        </w:div>
      </w:divsChild>
    </w:div>
    <w:div w:id="908534318">
      <w:bodyDiv w:val="1"/>
      <w:marLeft w:val="0"/>
      <w:marRight w:val="0"/>
      <w:marTop w:val="0"/>
      <w:marBottom w:val="0"/>
      <w:divBdr>
        <w:top w:val="none" w:sz="0" w:space="0" w:color="auto"/>
        <w:left w:val="none" w:sz="0" w:space="0" w:color="auto"/>
        <w:bottom w:val="none" w:sz="0" w:space="0" w:color="auto"/>
        <w:right w:val="none" w:sz="0" w:space="0" w:color="auto"/>
      </w:divBdr>
      <w:divsChild>
        <w:div w:id="42603060">
          <w:marLeft w:val="0"/>
          <w:marRight w:val="0"/>
          <w:marTop w:val="0"/>
          <w:marBottom w:val="0"/>
          <w:divBdr>
            <w:top w:val="none" w:sz="0" w:space="0" w:color="auto"/>
            <w:left w:val="none" w:sz="0" w:space="0" w:color="auto"/>
            <w:bottom w:val="none" w:sz="0" w:space="0" w:color="auto"/>
            <w:right w:val="none" w:sz="0" w:space="0" w:color="auto"/>
          </w:divBdr>
          <w:divsChild>
            <w:div w:id="852259241">
              <w:marLeft w:val="0"/>
              <w:marRight w:val="0"/>
              <w:marTop w:val="0"/>
              <w:marBottom w:val="0"/>
              <w:divBdr>
                <w:top w:val="none" w:sz="0" w:space="0" w:color="auto"/>
                <w:left w:val="none" w:sz="0" w:space="0" w:color="auto"/>
                <w:bottom w:val="none" w:sz="0" w:space="0" w:color="auto"/>
                <w:right w:val="none" w:sz="0" w:space="0" w:color="auto"/>
              </w:divBdr>
            </w:div>
          </w:divsChild>
        </w:div>
        <w:div w:id="301347797">
          <w:marLeft w:val="0"/>
          <w:marRight w:val="0"/>
          <w:marTop w:val="0"/>
          <w:marBottom w:val="0"/>
          <w:divBdr>
            <w:top w:val="none" w:sz="0" w:space="0" w:color="auto"/>
            <w:left w:val="none" w:sz="0" w:space="0" w:color="auto"/>
            <w:bottom w:val="none" w:sz="0" w:space="0" w:color="auto"/>
            <w:right w:val="none" w:sz="0" w:space="0" w:color="auto"/>
          </w:divBdr>
          <w:divsChild>
            <w:div w:id="1179470483">
              <w:marLeft w:val="0"/>
              <w:marRight w:val="0"/>
              <w:marTop w:val="0"/>
              <w:marBottom w:val="0"/>
              <w:divBdr>
                <w:top w:val="none" w:sz="0" w:space="0" w:color="auto"/>
                <w:left w:val="none" w:sz="0" w:space="0" w:color="auto"/>
                <w:bottom w:val="none" w:sz="0" w:space="0" w:color="auto"/>
                <w:right w:val="none" w:sz="0" w:space="0" w:color="auto"/>
              </w:divBdr>
            </w:div>
          </w:divsChild>
        </w:div>
        <w:div w:id="559366829">
          <w:marLeft w:val="0"/>
          <w:marRight w:val="0"/>
          <w:marTop w:val="0"/>
          <w:marBottom w:val="0"/>
          <w:divBdr>
            <w:top w:val="none" w:sz="0" w:space="0" w:color="auto"/>
            <w:left w:val="none" w:sz="0" w:space="0" w:color="auto"/>
            <w:bottom w:val="none" w:sz="0" w:space="0" w:color="auto"/>
            <w:right w:val="none" w:sz="0" w:space="0" w:color="auto"/>
          </w:divBdr>
          <w:divsChild>
            <w:div w:id="739407918">
              <w:marLeft w:val="0"/>
              <w:marRight w:val="0"/>
              <w:marTop w:val="0"/>
              <w:marBottom w:val="0"/>
              <w:divBdr>
                <w:top w:val="none" w:sz="0" w:space="0" w:color="auto"/>
                <w:left w:val="none" w:sz="0" w:space="0" w:color="auto"/>
                <w:bottom w:val="none" w:sz="0" w:space="0" w:color="auto"/>
                <w:right w:val="none" w:sz="0" w:space="0" w:color="auto"/>
              </w:divBdr>
            </w:div>
          </w:divsChild>
        </w:div>
        <w:div w:id="625545879">
          <w:marLeft w:val="0"/>
          <w:marRight w:val="0"/>
          <w:marTop w:val="0"/>
          <w:marBottom w:val="0"/>
          <w:divBdr>
            <w:top w:val="none" w:sz="0" w:space="0" w:color="auto"/>
            <w:left w:val="none" w:sz="0" w:space="0" w:color="auto"/>
            <w:bottom w:val="none" w:sz="0" w:space="0" w:color="auto"/>
            <w:right w:val="none" w:sz="0" w:space="0" w:color="auto"/>
          </w:divBdr>
          <w:divsChild>
            <w:div w:id="454641073">
              <w:marLeft w:val="0"/>
              <w:marRight w:val="0"/>
              <w:marTop w:val="0"/>
              <w:marBottom w:val="0"/>
              <w:divBdr>
                <w:top w:val="none" w:sz="0" w:space="0" w:color="auto"/>
                <w:left w:val="none" w:sz="0" w:space="0" w:color="auto"/>
                <w:bottom w:val="none" w:sz="0" w:space="0" w:color="auto"/>
                <w:right w:val="none" w:sz="0" w:space="0" w:color="auto"/>
              </w:divBdr>
            </w:div>
          </w:divsChild>
        </w:div>
        <w:div w:id="691106760">
          <w:marLeft w:val="0"/>
          <w:marRight w:val="0"/>
          <w:marTop w:val="0"/>
          <w:marBottom w:val="0"/>
          <w:divBdr>
            <w:top w:val="none" w:sz="0" w:space="0" w:color="auto"/>
            <w:left w:val="none" w:sz="0" w:space="0" w:color="auto"/>
            <w:bottom w:val="none" w:sz="0" w:space="0" w:color="auto"/>
            <w:right w:val="none" w:sz="0" w:space="0" w:color="auto"/>
          </w:divBdr>
          <w:divsChild>
            <w:div w:id="2036153489">
              <w:marLeft w:val="0"/>
              <w:marRight w:val="0"/>
              <w:marTop w:val="0"/>
              <w:marBottom w:val="0"/>
              <w:divBdr>
                <w:top w:val="none" w:sz="0" w:space="0" w:color="auto"/>
                <w:left w:val="none" w:sz="0" w:space="0" w:color="auto"/>
                <w:bottom w:val="none" w:sz="0" w:space="0" w:color="auto"/>
                <w:right w:val="none" w:sz="0" w:space="0" w:color="auto"/>
              </w:divBdr>
            </w:div>
          </w:divsChild>
        </w:div>
        <w:div w:id="929433108">
          <w:marLeft w:val="0"/>
          <w:marRight w:val="0"/>
          <w:marTop w:val="0"/>
          <w:marBottom w:val="0"/>
          <w:divBdr>
            <w:top w:val="none" w:sz="0" w:space="0" w:color="auto"/>
            <w:left w:val="none" w:sz="0" w:space="0" w:color="auto"/>
            <w:bottom w:val="none" w:sz="0" w:space="0" w:color="auto"/>
            <w:right w:val="none" w:sz="0" w:space="0" w:color="auto"/>
          </w:divBdr>
          <w:divsChild>
            <w:div w:id="1508403792">
              <w:marLeft w:val="0"/>
              <w:marRight w:val="0"/>
              <w:marTop w:val="0"/>
              <w:marBottom w:val="0"/>
              <w:divBdr>
                <w:top w:val="none" w:sz="0" w:space="0" w:color="auto"/>
                <w:left w:val="none" w:sz="0" w:space="0" w:color="auto"/>
                <w:bottom w:val="none" w:sz="0" w:space="0" w:color="auto"/>
                <w:right w:val="none" w:sz="0" w:space="0" w:color="auto"/>
              </w:divBdr>
            </w:div>
          </w:divsChild>
        </w:div>
        <w:div w:id="1074623761">
          <w:marLeft w:val="0"/>
          <w:marRight w:val="0"/>
          <w:marTop w:val="0"/>
          <w:marBottom w:val="0"/>
          <w:divBdr>
            <w:top w:val="none" w:sz="0" w:space="0" w:color="auto"/>
            <w:left w:val="none" w:sz="0" w:space="0" w:color="auto"/>
            <w:bottom w:val="none" w:sz="0" w:space="0" w:color="auto"/>
            <w:right w:val="none" w:sz="0" w:space="0" w:color="auto"/>
          </w:divBdr>
          <w:divsChild>
            <w:div w:id="2010059766">
              <w:marLeft w:val="0"/>
              <w:marRight w:val="0"/>
              <w:marTop w:val="0"/>
              <w:marBottom w:val="0"/>
              <w:divBdr>
                <w:top w:val="none" w:sz="0" w:space="0" w:color="auto"/>
                <w:left w:val="none" w:sz="0" w:space="0" w:color="auto"/>
                <w:bottom w:val="none" w:sz="0" w:space="0" w:color="auto"/>
                <w:right w:val="none" w:sz="0" w:space="0" w:color="auto"/>
              </w:divBdr>
            </w:div>
          </w:divsChild>
        </w:div>
        <w:div w:id="1498497179">
          <w:marLeft w:val="0"/>
          <w:marRight w:val="0"/>
          <w:marTop w:val="0"/>
          <w:marBottom w:val="0"/>
          <w:divBdr>
            <w:top w:val="none" w:sz="0" w:space="0" w:color="auto"/>
            <w:left w:val="none" w:sz="0" w:space="0" w:color="auto"/>
            <w:bottom w:val="none" w:sz="0" w:space="0" w:color="auto"/>
            <w:right w:val="none" w:sz="0" w:space="0" w:color="auto"/>
          </w:divBdr>
          <w:divsChild>
            <w:div w:id="1707750466">
              <w:marLeft w:val="0"/>
              <w:marRight w:val="0"/>
              <w:marTop w:val="0"/>
              <w:marBottom w:val="0"/>
              <w:divBdr>
                <w:top w:val="none" w:sz="0" w:space="0" w:color="auto"/>
                <w:left w:val="none" w:sz="0" w:space="0" w:color="auto"/>
                <w:bottom w:val="none" w:sz="0" w:space="0" w:color="auto"/>
                <w:right w:val="none" w:sz="0" w:space="0" w:color="auto"/>
              </w:divBdr>
            </w:div>
          </w:divsChild>
        </w:div>
        <w:div w:id="1517618264">
          <w:marLeft w:val="0"/>
          <w:marRight w:val="0"/>
          <w:marTop w:val="0"/>
          <w:marBottom w:val="0"/>
          <w:divBdr>
            <w:top w:val="none" w:sz="0" w:space="0" w:color="auto"/>
            <w:left w:val="none" w:sz="0" w:space="0" w:color="auto"/>
            <w:bottom w:val="none" w:sz="0" w:space="0" w:color="auto"/>
            <w:right w:val="none" w:sz="0" w:space="0" w:color="auto"/>
          </w:divBdr>
          <w:divsChild>
            <w:div w:id="731121283">
              <w:marLeft w:val="0"/>
              <w:marRight w:val="0"/>
              <w:marTop w:val="0"/>
              <w:marBottom w:val="0"/>
              <w:divBdr>
                <w:top w:val="none" w:sz="0" w:space="0" w:color="auto"/>
                <w:left w:val="none" w:sz="0" w:space="0" w:color="auto"/>
                <w:bottom w:val="none" w:sz="0" w:space="0" w:color="auto"/>
                <w:right w:val="none" w:sz="0" w:space="0" w:color="auto"/>
              </w:divBdr>
            </w:div>
          </w:divsChild>
        </w:div>
        <w:div w:id="1581255475">
          <w:marLeft w:val="0"/>
          <w:marRight w:val="0"/>
          <w:marTop w:val="0"/>
          <w:marBottom w:val="0"/>
          <w:divBdr>
            <w:top w:val="none" w:sz="0" w:space="0" w:color="auto"/>
            <w:left w:val="none" w:sz="0" w:space="0" w:color="auto"/>
            <w:bottom w:val="none" w:sz="0" w:space="0" w:color="auto"/>
            <w:right w:val="none" w:sz="0" w:space="0" w:color="auto"/>
          </w:divBdr>
          <w:divsChild>
            <w:div w:id="1494876950">
              <w:marLeft w:val="0"/>
              <w:marRight w:val="0"/>
              <w:marTop w:val="0"/>
              <w:marBottom w:val="0"/>
              <w:divBdr>
                <w:top w:val="none" w:sz="0" w:space="0" w:color="auto"/>
                <w:left w:val="none" w:sz="0" w:space="0" w:color="auto"/>
                <w:bottom w:val="none" w:sz="0" w:space="0" w:color="auto"/>
                <w:right w:val="none" w:sz="0" w:space="0" w:color="auto"/>
              </w:divBdr>
            </w:div>
          </w:divsChild>
        </w:div>
        <w:div w:id="1725253487">
          <w:marLeft w:val="0"/>
          <w:marRight w:val="0"/>
          <w:marTop w:val="0"/>
          <w:marBottom w:val="0"/>
          <w:divBdr>
            <w:top w:val="none" w:sz="0" w:space="0" w:color="auto"/>
            <w:left w:val="none" w:sz="0" w:space="0" w:color="auto"/>
            <w:bottom w:val="none" w:sz="0" w:space="0" w:color="auto"/>
            <w:right w:val="none" w:sz="0" w:space="0" w:color="auto"/>
          </w:divBdr>
          <w:divsChild>
            <w:div w:id="298416456">
              <w:marLeft w:val="0"/>
              <w:marRight w:val="0"/>
              <w:marTop w:val="0"/>
              <w:marBottom w:val="0"/>
              <w:divBdr>
                <w:top w:val="none" w:sz="0" w:space="0" w:color="auto"/>
                <w:left w:val="none" w:sz="0" w:space="0" w:color="auto"/>
                <w:bottom w:val="none" w:sz="0" w:space="0" w:color="auto"/>
                <w:right w:val="none" w:sz="0" w:space="0" w:color="auto"/>
              </w:divBdr>
            </w:div>
          </w:divsChild>
        </w:div>
        <w:div w:id="1729259377">
          <w:marLeft w:val="0"/>
          <w:marRight w:val="0"/>
          <w:marTop w:val="0"/>
          <w:marBottom w:val="0"/>
          <w:divBdr>
            <w:top w:val="none" w:sz="0" w:space="0" w:color="auto"/>
            <w:left w:val="none" w:sz="0" w:space="0" w:color="auto"/>
            <w:bottom w:val="none" w:sz="0" w:space="0" w:color="auto"/>
            <w:right w:val="none" w:sz="0" w:space="0" w:color="auto"/>
          </w:divBdr>
          <w:divsChild>
            <w:div w:id="856039512">
              <w:marLeft w:val="0"/>
              <w:marRight w:val="0"/>
              <w:marTop w:val="0"/>
              <w:marBottom w:val="0"/>
              <w:divBdr>
                <w:top w:val="none" w:sz="0" w:space="0" w:color="auto"/>
                <w:left w:val="none" w:sz="0" w:space="0" w:color="auto"/>
                <w:bottom w:val="none" w:sz="0" w:space="0" w:color="auto"/>
                <w:right w:val="none" w:sz="0" w:space="0" w:color="auto"/>
              </w:divBdr>
            </w:div>
          </w:divsChild>
        </w:div>
        <w:div w:id="2073889705">
          <w:marLeft w:val="0"/>
          <w:marRight w:val="0"/>
          <w:marTop w:val="0"/>
          <w:marBottom w:val="0"/>
          <w:divBdr>
            <w:top w:val="none" w:sz="0" w:space="0" w:color="auto"/>
            <w:left w:val="none" w:sz="0" w:space="0" w:color="auto"/>
            <w:bottom w:val="none" w:sz="0" w:space="0" w:color="auto"/>
            <w:right w:val="none" w:sz="0" w:space="0" w:color="auto"/>
          </w:divBdr>
          <w:divsChild>
            <w:div w:id="995381704">
              <w:marLeft w:val="0"/>
              <w:marRight w:val="0"/>
              <w:marTop w:val="0"/>
              <w:marBottom w:val="0"/>
              <w:divBdr>
                <w:top w:val="none" w:sz="0" w:space="0" w:color="auto"/>
                <w:left w:val="none" w:sz="0" w:space="0" w:color="auto"/>
                <w:bottom w:val="none" w:sz="0" w:space="0" w:color="auto"/>
                <w:right w:val="none" w:sz="0" w:space="0" w:color="auto"/>
              </w:divBdr>
            </w:div>
          </w:divsChild>
        </w:div>
        <w:div w:id="2111780972">
          <w:marLeft w:val="0"/>
          <w:marRight w:val="0"/>
          <w:marTop w:val="0"/>
          <w:marBottom w:val="0"/>
          <w:divBdr>
            <w:top w:val="none" w:sz="0" w:space="0" w:color="auto"/>
            <w:left w:val="none" w:sz="0" w:space="0" w:color="auto"/>
            <w:bottom w:val="none" w:sz="0" w:space="0" w:color="auto"/>
            <w:right w:val="none" w:sz="0" w:space="0" w:color="auto"/>
          </w:divBdr>
          <w:divsChild>
            <w:div w:id="771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4942">
      <w:bodyDiv w:val="1"/>
      <w:marLeft w:val="0"/>
      <w:marRight w:val="0"/>
      <w:marTop w:val="0"/>
      <w:marBottom w:val="0"/>
      <w:divBdr>
        <w:top w:val="none" w:sz="0" w:space="0" w:color="auto"/>
        <w:left w:val="none" w:sz="0" w:space="0" w:color="auto"/>
        <w:bottom w:val="none" w:sz="0" w:space="0" w:color="auto"/>
        <w:right w:val="none" w:sz="0" w:space="0" w:color="auto"/>
      </w:divBdr>
      <w:divsChild>
        <w:div w:id="177621525">
          <w:marLeft w:val="0"/>
          <w:marRight w:val="0"/>
          <w:marTop w:val="0"/>
          <w:marBottom w:val="0"/>
          <w:divBdr>
            <w:top w:val="none" w:sz="0" w:space="0" w:color="auto"/>
            <w:left w:val="none" w:sz="0" w:space="0" w:color="auto"/>
            <w:bottom w:val="none" w:sz="0" w:space="0" w:color="auto"/>
            <w:right w:val="none" w:sz="0" w:space="0" w:color="auto"/>
          </w:divBdr>
        </w:div>
        <w:div w:id="275914095">
          <w:marLeft w:val="0"/>
          <w:marRight w:val="0"/>
          <w:marTop w:val="0"/>
          <w:marBottom w:val="0"/>
          <w:divBdr>
            <w:top w:val="none" w:sz="0" w:space="0" w:color="auto"/>
            <w:left w:val="none" w:sz="0" w:space="0" w:color="auto"/>
            <w:bottom w:val="none" w:sz="0" w:space="0" w:color="auto"/>
            <w:right w:val="none" w:sz="0" w:space="0" w:color="auto"/>
          </w:divBdr>
        </w:div>
        <w:div w:id="550919705">
          <w:marLeft w:val="0"/>
          <w:marRight w:val="0"/>
          <w:marTop w:val="0"/>
          <w:marBottom w:val="0"/>
          <w:divBdr>
            <w:top w:val="none" w:sz="0" w:space="0" w:color="auto"/>
            <w:left w:val="none" w:sz="0" w:space="0" w:color="auto"/>
            <w:bottom w:val="none" w:sz="0" w:space="0" w:color="auto"/>
            <w:right w:val="none" w:sz="0" w:space="0" w:color="auto"/>
          </w:divBdr>
        </w:div>
        <w:div w:id="672074410">
          <w:marLeft w:val="0"/>
          <w:marRight w:val="0"/>
          <w:marTop w:val="0"/>
          <w:marBottom w:val="0"/>
          <w:divBdr>
            <w:top w:val="none" w:sz="0" w:space="0" w:color="auto"/>
            <w:left w:val="none" w:sz="0" w:space="0" w:color="auto"/>
            <w:bottom w:val="none" w:sz="0" w:space="0" w:color="auto"/>
            <w:right w:val="none" w:sz="0" w:space="0" w:color="auto"/>
          </w:divBdr>
        </w:div>
        <w:div w:id="853886535">
          <w:marLeft w:val="0"/>
          <w:marRight w:val="0"/>
          <w:marTop w:val="0"/>
          <w:marBottom w:val="0"/>
          <w:divBdr>
            <w:top w:val="none" w:sz="0" w:space="0" w:color="auto"/>
            <w:left w:val="none" w:sz="0" w:space="0" w:color="auto"/>
            <w:bottom w:val="none" w:sz="0" w:space="0" w:color="auto"/>
            <w:right w:val="none" w:sz="0" w:space="0" w:color="auto"/>
          </w:divBdr>
        </w:div>
        <w:div w:id="907225483">
          <w:marLeft w:val="0"/>
          <w:marRight w:val="0"/>
          <w:marTop w:val="0"/>
          <w:marBottom w:val="0"/>
          <w:divBdr>
            <w:top w:val="none" w:sz="0" w:space="0" w:color="auto"/>
            <w:left w:val="none" w:sz="0" w:space="0" w:color="auto"/>
            <w:bottom w:val="none" w:sz="0" w:space="0" w:color="auto"/>
            <w:right w:val="none" w:sz="0" w:space="0" w:color="auto"/>
          </w:divBdr>
        </w:div>
        <w:div w:id="910043184">
          <w:marLeft w:val="0"/>
          <w:marRight w:val="0"/>
          <w:marTop w:val="0"/>
          <w:marBottom w:val="0"/>
          <w:divBdr>
            <w:top w:val="none" w:sz="0" w:space="0" w:color="auto"/>
            <w:left w:val="none" w:sz="0" w:space="0" w:color="auto"/>
            <w:bottom w:val="none" w:sz="0" w:space="0" w:color="auto"/>
            <w:right w:val="none" w:sz="0" w:space="0" w:color="auto"/>
          </w:divBdr>
        </w:div>
        <w:div w:id="1327318838">
          <w:marLeft w:val="0"/>
          <w:marRight w:val="0"/>
          <w:marTop w:val="0"/>
          <w:marBottom w:val="0"/>
          <w:divBdr>
            <w:top w:val="none" w:sz="0" w:space="0" w:color="auto"/>
            <w:left w:val="none" w:sz="0" w:space="0" w:color="auto"/>
            <w:bottom w:val="none" w:sz="0" w:space="0" w:color="auto"/>
            <w:right w:val="none" w:sz="0" w:space="0" w:color="auto"/>
          </w:divBdr>
        </w:div>
        <w:div w:id="1421639150">
          <w:marLeft w:val="0"/>
          <w:marRight w:val="0"/>
          <w:marTop w:val="0"/>
          <w:marBottom w:val="0"/>
          <w:divBdr>
            <w:top w:val="none" w:sz="0" w:space="0" w:color="auto"/>
            <w:left w:val="none" w:sz="0" w:space="0" w:color="auto"/>
            <w:bottom w:val="none" w:sz="0" w:space="0" w:color="auto"/>
            <w:right w:val="none" w:sz="0" w:space="0" w:color="auto"/>
          </w:divBdr>
        </w:div>
      </w:divsChild>
    </w:div>
    <w:div w:id="926428457">
      <w:bodyDiv w:val="1"/>
      <w:marLeft w:val="0"/>
      <w:marRight w:val="0"/>
      <w:marTop w:val="0"/>
      <w:marBottom w:val="0"/>
      <w:divBdr>
        <w:top w:val="none" w:sz="0" w:space="0" w:color="auto"/>
        <w:left w:val="none" w:sz="0" w:space="0" w:color="auto"/>
        <w:bottom w:val="none" w:sz="0" w:space="0" w:color="auto"/>
        <w:right w:val="none" w:sz="0" w:space="0" w:color="auto"/>
      </w:divBdr>
      <w:divsChild>
        <w:div w:id="87624841">
          <w:marLeft w:val="0"/>
          <w:marRight w:val="0"/>
          <w:marTop w:val="0"/>
          <w:marBottom w:val="0"/>
          <w:divBdr>
            <w:top w:val="none" w:sz="0" w:space="0" w:color="auto"/>
            <w:left w:val="none" w:sz="0" w:space="0" w:color="auto"/>
            <w:bottom w:val="none" w:sz="0" w:space="0" w:color="auto"/>
            <w:right w:val="none" w:sz="0" w:space="0" w:color="auto"/>
          </w:divBdr>
          <w:divsChild>
            <w:div w:id="2077163844">
              <w:marLeft w:val="0"/>
              <w:marRight w:val="0"/>
              <w:marTop w:val="0"/>
              <w:marBottom w:val="0"/>
              <w:divBdr>
                <w:top w:val="none" w:sz="0" w:space="0" w:color="auto"/>
                <w:left w:val="none" w:sz="0" w:space="0" w:color="auto"/>
                <w:bottom w:val="none" w:sz="0" w:space="0" w:color="auto"/>
                <w:right w:val="none" w:sz="0" w:space="0" w:color="auto"/>
              </w:divBdr>
            </w:div>
          </w:divsChild>
        </w:div>
        <w:div w:id="252783996">
          <w:marLeft w:val="0"/>
          <w:marRight w:val="0"/>
          <w:marTop w:val="0"/>
          <w:marBottom w:val="0"/>
          <w:divBdr>
            <w:top w:val="none" w:sz="0" w:space="0" w:color="auto"/>
            <w:left w:val="none" w:sz="0" w:space="0" w:color="auto"/>
            <w:bottom w:val="none" w:sz="0" w:space="0" w:color="auto"/>
            <w:right w:val="none" w:sz="0" w:space="0" w:color="auto"/>
          </w:divBdr>
          <w:divsChild>
            <w:div w:id="300624012">
              <w:marLeft w:val="0"/>
              <w:marRight w:val="0"/>
              <w:marTop w:val="0"/>
              <w:marBottom w:val="0"/>
              <w:divBdr>
                <w:top w:val="none" w:sz="0" w:space="0" w:color="auto"/>
                <w:left w:val="none" w:sz="0" w:space="0" w:color="auto"/>
                <w:bottom w:val="none" w:sz="0" w:space="0" w:color="auto"/>
                <w:right w:val="none" w:sz="0" w:space="0" w:color="auto"/>
              </w:divBdr>
            </w:div>
          </w:divsChild>
        </w:div>
        <w:div w:id="1358117531">
          <w:marLeft w:val="0"/>
          <w:marRight w:val="0"/>
          <w:marTop w:val="0"/>
          <w:marBottom w:val="0"/>
          <w:divBdr>
            <w:top w:val="none" w:sz="0" w:space="0" w:color="auto"/>
            <w:left w:val="none" w:sz="0" w:space="0" w:color="auto"/>
            <w:bottom w:val="none" w:sz="0" w:space="0" w:color="auto"/>
            <w:right w:val="none" w:sz="0" w:space="0" w:color="auto"/>
          </w:divBdr>
          <w:divsChild>
            <w:div w:id="1990210929">
              <w:marLeft w:val="0"/>
              <w:marRight w:val="0"/>
              <w:marTop w:val="0"/>
              <w:marBottom w:val="0"/>
              <w:divBdr>
                <w:top w:val="none" w:sz="0" w:space="0" w:color="auto"/>
                <w:left w:val="none" w:sz="0" w:space="0" w:color="auto"/>
                <w:bottom w:val="none" w:sz="0" w:space="0" w:color="auto"/>
                <w:right w:val="none" w:sz="0" w:space="0" w:color="auto"/>
              </w:divBdr>
            </w:div>
          </w:divsChild>
        </w:div>
        <w:div w:id="1368070724">
          <w:marLeft w:val="0"/>
          <w:marRight w:val="0"/>
          <w:marTop w:val="0"/>
          <w:marBottom w:val="0"/>
          <w:divBdr>
            <w:top w:val="none" w:sz="0" w:space="0" w:color="auto"/>
            <w:left w:val="none" w:sz="0" w:space="0" w:color="auto"/>
            <w:bottom w:val="none" w:sz="0" w:space="0" w:color="auto"/>
            <w:right w:val="none" w:sz="0" w:space="0" w:color="auto"/>
          </w:divBdr>
          <w:divsChild>
            <w:div w:id="1362046751">
              <w:marLeft w:val="0"/>
              <w:marRight w:val="0"/>
              <w:marTop w:val="0"/>
              <w:marBottom w:val="0"/>
              <w:divBdr>
                <w:top w:val="none" w:sz="0" w:space="0" w:color="auto"/>
                <w:left w:val="none" w:sz="0" w:space="0" w:color="auto"/>
                <w:bottom w:val="none" w:sz="0" w:space="0" w:color="auto"/>
                <w:right w:val="none" w:sz="0" w:space="0" w:color="auto"/>
              </w:divBdr>
            </w:div>
          </w:divsChild>
        </w:div>
        <w:div w:id="1653674223">
          <w:marLeft w:val="0"/>
          <w:marRight w:val="0"/>
          <w:marTop w:val="0"/>
          <w:marBottom w:val="0"/>
          <w:divBdr>
            <w:top w:val="none" w:sz="0" w:space="0" w:color="auto"/>
            <w:left w:val="none" w:sz="0" w:space="0" w:color="auto"/>
            <w:bottom w:val="none" w:sz="0" w:space="0" w:color="auto"/>
            <w:right w:val="none" w:sz="0" w:space="0" w:color="auto"/>
          </w:divBdr>
          <w:divsChild>
            <w:div w:id="1856263100">
              <w:marLeft w:val="0"/>
              <w:marRight w:val="0"/>
              <w:marTop w:val="0"/>
              <w:marBottom w:val="0"/>
              <w:divBdr>
                <w:top w:val="none" w:sz="0" w:space="0" w:color="auto"/>
                <w:left w:val="none" w:sz="0" w:space="0" w:color="auto"/>
                <w:bottom w:val="none" w:sz="0" w:space="0" w:color="auto"/>
                <w:right w:val="none" w:sz="0" w:space="0" w:color="auto"/>
              </w:divBdr>
            </w:div>
          </w:divsChild>
        </w:div>
        <w:div w:id="1684699537">
          <w:marLeft w:val="0"/>
          <w:marRight w:val="0"/>
          <w:marTop w:val="0"/>
          <w:marBottom w:val="0"/>
          <w:divBdr>
            <w:top w:val="none" w:sz="0" w:space="0" w:color="auto"/>
            <w:left w:val="none" w:sz="0" w:space="0" w:color="auto"/>
            <w:bottom w:val="none" w:sz="0" w:space="0" w:color="auto"/>
            <w:right w:val="none" w:sz="0" w:space="0" w:color="auto"/>
          </w:divBdr>
          <w:divsChild>
            <w:div w:id="596206962">
              <w:marLeft w:val="0"/>
              <w:marRight w:val="0"/>
              <w:marTop w:val="0"/>
              <w:marBottom w:val="0"/>
              <w:divBdr>
                <w:top w:val="none" w:sz="0" w:space="0" w:color="auto"/>
                <w:left w:val="none" w:sz="0" w:space="0" w:color="auto"/>
                <w:bottom w:val="none" w:sz="0" w:space="0" w:color="auto"/>
                <w:right w:val="none" w:sz="0" w:space="0" w:color="auto"/>
              </w:divBdr>
            </w:div>
          </w:divsChild>
        </w:div>
        <w:div w:id="1692994122">
          <w:marLeft w:val="0"/>
          <w:marRight w:val="0"/>
          <w:marTop w:val="0"/>
          <w:marBottom w:val="0"/>
          <w:divBdr>
            <w:top w:val="none" w:sz="0" w:space="0" w:color="auto"/>
            <w:left w:val="none" w:sz="0" w:space="0" w:color="auto"/>
            <w:bottom w:val="none" w:sz="0" w:space="0" w:color="auto"/>
            <w:right w:val="none" w:sz="0" w:space="0" w:color="auto"/>
          </w:divBdr>
          <w:divsChild>
            <w:div w:id="861672829">
              <w:marLeft w:val="0"/>
              <w:marRight w:val="0"/>
              <w:marTop w:val="0"/>
              <w:marBottom w:val="0"/>
              <w:divBdr>
                <w:top w:val="none" w:sz="0" w:space="0" w:color="auto"/>
                <w:left w:val="none" w:sz="0" w:space="0" w:color="auto"/>
                <w:bottom w:val="none" w:sz="0" w:space="0" w:color="auto"/>
                <w:right w:val="none" w:sz="0" w:space="0" w:color="auto"/>
              </w:divBdr>
            </w:div>
          </w:divsChild>
        </w:div>
        <w:div w:id="1774980805">
          <w:marLeft w:val="0"/>
          <w:marRight w:val="0"/>
          <w:marTop w:val="0"/>
          <w:marBottom w:val="0"/>
          <w:divBdr>
            <w:top w:val="none" w:sz="0" w:space="0" w:color="auto"/>
            <w:left w:val="none" w:sz="0" w:space="0" w:color="auto"/>
            <w:bottom w:val="none" w:sz="0" w:space="0" w:color="auto"/>
            <w:right w:val="none" w:sz="0" w:space="0" w:color="auto"/>
          </w:divBdr>
          <w:divsChild>
            <w:div w:id="1011565579">
              <w:marLeft w:val="0"/>
              <w:marRight w:val="0"/>
              <w:marTop w:val="0"/>
              <w:marBottom w:val="0"/>
              <w:divBdr>
                <w:top w:val="none" w:sz="0" w:space="0" w:color="auto"/>
                <w:left w:val="none" w:sz="0" w:space="0" w:color="auto"/>
                <w:bottom w:val="none" w:sz="0" w:space="0" w:color="auto"/>
                <w:right w:val="none" w:sz="0" w:space="0" w:color="auto"/>
              </w:divBdr>
            </w:div>
          </w:divsChild>
        </w:div>
        <w:div w:id="1812211618">
          <w:marLeft w:val="0"/>
          <w:marRight w:val="0"/>
          <w:marTop w:val="0"/>
          <w:marBottom w:val="0"/>
          <w:divBdr>
            <w:top w:val="none" w:sz="0" w:space="0" w:color="auto"/>
            <w:left w:val="none" w:sz="0" w:space="0" w:color="auto"/>
            <w:bottom w:val="none" w:sz="0" w:space="0" w:color="auto"/>
            <w:right w:val="none" w:sz="0" w:space="0" w:color="auto"/>
          </w:divBdr>
          <w:divsChild>
            <w:div w:id="824784025">
              <w:marLeft w:val="0"/>
              <w:marRight w:val="0"/>
              <w:marTop w:val="0"/>
              <w:marBottom w:val="0"/>
              <w:divBdr>
                <w:top w:val="none" w:sz="0" w:space="0" w:color="auto"/>
                <w:left w:val="none" w:sz="0" w:space="0" w:color="auto"/>
                <w:bottom w:val="none" w:sz="0" w:space="0" w:color="auto"/>
                <w:right w:val="none" w:sz="0" w:space="0" w:color="auto"/>
              </w:divBdr>
            </w:div>
          </w:divsChild>
        </w:div>
        <w:div w:id="1935046848">
          <w:marLeft w:val="0"/>
          <w:marRight w:val="0"/>
          <w:marTop w:val="0"/>
          <w:marBottom w:val="0"/>
          <w:divBdr>
            <w:top w:val="none" w:sz="0" w:space="0" w:color="auto"/>
            <w:left w:val="none" w:sz="0" w:space="0" w:color="auto"/>
            <w:bottom w:val="none" w:sz="0" w:space="0" w:color="auto"/>
            <w:right w:val="none" w:sz="0" w:space="0" w:color="auto"/>
          </w:divBdr>
          <w:divsChild>
            <w:div w:id="19390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2230">
      <w:bodyDiv w:val="1"/>
      <w:marLeft w:val="0"/>
      <w:marRight w:val="0"/>
      <w:marTop w:val="0"/>
      <w:marBottom w:val="0"/>
      <w:divBdr>
        <w:top w:val="none" w:sz="0" w:space="0" w:color="auto"/>
        <w:left w:val="none" w:sz="0" w:space="0" w:color="auto"/>
        <w:bottom w:val="none" w:sz="0" w:space="0" w:color="auto"/>
        <w:right w:val="none" w:sz="0" w:space="0" w:color="auto"/>
      </w:divBdr>
      <w:divsChild>
        <w:div w:id="8072321">
          <w:marLeft w:val="0"/>
          <w:marRight w:val="0"/>
          <w:marTop w:val="0"/>
          <w:marBottom w:val="0"/>
          <w:divBdr>
            <w:top w:val="none" w:sz="0" w:space="0" w:color="auto"/>
            <w:left w:val="none" w:sz="0" w:space="0" w:color="auto"/>
            <w:bottom w:val="none" w:sz="0" w:space="0" w:color="auto"/>
            <w:right w:val="none" w:sz="0" w:space="0" w:color="auto"/>
          </w:divBdr>
          <w:divsChild>
            <w:div w:id="1324116756">
              <w:marLeft w:val="0"/>
              <w:marRight w:val="0"/>
              <w:marTop w:val="0"/>
              <w:marBottom w:val="0"/>
              <w:divBdr>
                <w:top w:val="none" w:sz="0" w:space="0" w:color="auto"/>
                <w:left w:val="none" w:sz="0" w:space="0" w:color="auto"/>
                <w:bottom w:val="none" w:sz="0" w:space="0" w:color="auto"/>
                <w:right w:val="none" w:sz="0" w:space="0" w:color="auto"/>
              </w:divBdr>
            </w:div>
          </w:divsChild>
        </w:div>
        <w:div w:id="213393806">
          <w:marLeft w:val="0"/>
          <w:marRight w:val="0"/>
          <w:marTop w:val="0"/>
          <w:marBottom w:val="0"/>
          <w:divBdr>
            <w:top w:val="none" w:sz="0" w:space="0" w:color="auto"/>
            <w:left w:val="none" w:sz="0" w:space="0" w:color="auto"/>
            <w:bottom w:val="none" w:sz="0" w:space="0" w:color="auto"/>
            <w:right w:val="none" w:sz="0" w:space="0" w:color="auto"/>
          </w:divBdr>
          <w:divsChild>
            <w:div w:id="1407334784">
              <w:marLeft w:val="0"/>
              <w:marRight w:val="0"/>
              <w:marTop w:val="0"/>
              <w:marBottom w:val="0"/>
              <w:divBdr>
                <w:top w:val="none" w:sz="0" w:space="0" w:color="auto"/>
                <w:left w:val="none" w:sz="0" w:space="0" w:color="auto"/>
                <w:bottom w:val="none" w:sz="0" w:space="0" w:color="auto"/>
                <w:right w:val="none" w:sz="0" w:space="0" w:color="auto"/>
              </w:divBdr>
            </w:div>
          </w:divsChild>
        </w:div>
        <w:div w:id="219026308">
          <w:marLeft w:val="0"/>
          <w:marRight w:val="0"/>
          <w:marTop w:val="0"/>
          <w:marBottom w:val="0"/>
          <w:divBdr>
            <w:top w:val="none" w:sz="0" w:space="0" w:color="auto"/>
            <w:left w:val="none" w:sz="0" w:space="0" w:color="auto"/>
            <w:bottom w:val="none" w:sz="0" w:space="0" w:color="auto"/>
            <w:right w:val="none" w:sz="0" w:space="0" w:color="auto"/>
          </w:divBdr>
          <w:divsChild>
            <w:div w:id="357900581">
              <w:marLeft w:val="0"/>
              <w:marRight w:val="0"/>
              <w:marTop w:val="0"/>
              <w:marBottom w:val="0"/>
              <w:divBdr>
                <w:top w:val="none" w:sz="0" w:space="0" w:color="auto"/>
                <w:left w:val="none" w:sz="0" w:space="0" w:color="auto"/>
                <w:bottom w:val="none" w:sz="0" w:space="0" w:color="auto"/>
                <w:right w:val="none" w:sz="0" w:space="0" w:color="auto"/>
              </w:divBdr>
            </w:div>
          </w:divsChild>
        </w:div>
        <w:div w:id="447044672">
          <w:marLeft w:val="0"/>
          <w:marRight w:val="0"/>
          <w:marTop w:val="0"/>
          <w:marBottom w:val="0"/>
          <w:divBdr>
            <w:top w:val="none" w:sz="0" w:space="0" w:color="auto"/>
            <w:left w:val="none" w:sz="0" w:space="0" w:color="auto"/>
            <w:bottom w:val="none" w:sz="0" w:space="0" w:color="auto"/>
            <w:right w:val="none" w:sz="0" w:space="0" w:color="auto"/>
          </w:divBdr>
          <w:divsChild>
            <w:div w:id="729772744">
              <w:marLeft w:val="0"/>
              <w:marRight w:val="0"/>
              <w:marTop w:val="0"/>
              <w:marBottom w:val="0"/>
              <w:divBdr>
                <w:top w:val="none" w:sz="0" w:space="0" w:color="auto"/>
                <w:left w:val="none" w:sz="0" w:space="0" w:color="auto"/>
                <w:bottom w:val="none" w:sz="0" w:space="0" w:color="auto"/>
                <w:right w:val="none" w:sz="0" w:space="0" w:color="auto"/>
              </w:divBdr>
            </w:div>
          </w:divsChild>
        </w:div>
        <w:div w:id="461579704">
          <w:marLeft w:val="0"/>
          <w:marRight w:val="0"/>
          <w:marTop w:val="0"/>
          <w:marBottom w:val="0"/>
          <w:divBdr>
            <w:top w:val="none" w:sz="0" w:space="0" w:color="auto"/>
            <w:left w:val="none" w:sz="0" w:space="0" w:color="auto"/>
            <w:bottom w:val="none" w:sz="0" w:space="0" w:color="auto"/>
            <w:right w:val="none" w:sz="0" w:space="0" w:color="auto"/>
          </w:divBdr>
          <w:divsChild>
            <w:div w:id="658578031">
              <w:marLeft w:val="0"/>
              <w:marRight w:val="0"/>
              <w:marTop w:val="0"/>
              <w:marBottom w:val="0"/>
              <w:divBdr>
                <w:top w:val="none" w:sz="0" w:space="0" w:color="auto"/>
                <w:left w:val="none" w:sz="0" w:space="0" w:color="auto"/>
                <w:bottom w:val="none" w:sz="0" w:space="0" w:color="auto"/>
                <w:right w:val="none" w:sz="0" w:space="0" w:color="auto"/>
              </w:divBdr>
            </w:div>
          </w:divsChild>
        </w:div>
        <w:div w:id="833372512">
          <w:marLeft w:val="0"/>
          <w:marRight w:val="0"/>
          <w:marTop w:val="0"/>
          <w:marBottom w:val="0"/>
          <w:divBdr>
            <w:top w:val="none" w:sz="0" w:space="0" w:color="auto"/>
            <w:left w:val="none" w:sz="0" w:space="0" w:color="auto"/>
            <w:bottom w:val="none" w:sz="0" w:space="0" w:color="auto"/>
            <w:right w:val="none" w:sz="0" w:space="0" w:color="auto"/>
          </w:divBdr>
          <w:divsChild>
            <w:div w:id="1809204543">
              <w:marLeft w:val="0"/>
              <w:marRight w:val="0"/>
              <w:marTop w:val="0"/>
              <w:marBottom w:val="0"/>
              <w:divBdr>
                <w:top w:val="none" w:sz="0" w:space="0" w:color="auto"/>
                <w:left w:val="none" w:sz="0" w:space="0" w:color="auto"/>
                <w:bottom w:val="none" w:sz="0" w:space="0" w:color="auto"/>
                <w:right w:val="none" w:sz="0" w:space="0" w:color="auto"/>
              </w:divBdr>
            </w:div>
          </w:divsChild>
        </w:div>
        <w:div w:id="962619036">
          <w:marLeft w:val="0"/>
          <w:marRight w:val="0"/>
          <w:marTop w:val="0"/>
          <w:marBottom w:val="0"/>
          <w:divBdr>
            <w:top w:val="none" w:sz="0" w:space="0" w:color="auto"/>
            <w:left w:val="none" w:sz="0" w:space="0" w:color="auto"/>
            <w:bottom w:val="none" w:sz="0" w:space="0" w:color="auto"/>
            <w:right w:val="none" w:sz="0" w:space="0" w:color="auto"/>
          </w:divBdr>
          <w:divsChild>
            <w:div w:id="1587768402">
              <w:marLeft w:val="0"/>
              <w:marRight w:val="0"/>
              <w:marTop w:val="0"/>
              <w:marBottom w:val="0"/>
              <w:divBdr>
                <w:top w:val="none" w:sz="0" w:space="0" w:color="auto"/>
                <w:left w:val="none" w:sz="0" w:space="0" w:color="auto"/>
                <w:bottom w:val="none" w:sz="0" w:space="0" w:color="auto"/>
                <w:right w:val="none" w:sz="0" w:space="0" w:color="auto"/>
              </w:divBdr>
            </w:div>
          </w:divsChild>
        </w:div>
        <w:div w:id="995183012">
          <w:marLeft w:val="0"/>
          <w:marRight w:val="0"/>
          <w:marTop w:val="0"/>
          <w:marBottom w:val="0"/>
          <w:divBdr>
            <w:top w:val="none" w:sz="0" w:space="0" w:color="auto"/>
            <w:left w:val="none" w:sz="0" w:space="0" w:color="auto"/>
            <w:bottom w:val="none" w:sz="0" w:space="0" w:color="auto"/>
            <w:right w:val="none" w:sz="0" w:space="0" w:color="auto"/>
          </w:divBdr>
          <w:divsChild>
            <w:div w:id="1938293792">
              <w:marLeft w:val="0"/>
              <w:marRight w:val="0"/>
              <w:marTop w:val="0"/>
              <w:marBottom w:val="0"/>
              <w:divBdr>
                <w:top w:val="none" w:sz="0" w:space="0" w:color="auto"/>
                <w:left w:val="none" w:sz="0" w:space="0" w:color="auto"/>
                <w:bottom w:val="none" w:sz="0" w:space="0" w:color="auto"/>
                <w:right w:val="none" w:sz="0" w:space="0" w:color="auto"/>
              </w:divBdr>
            </w:div>
          </w:divsChild>
        </w:div>
        <w:div w:id="1112090406">
          <w:marLeft w:val="0"/>
          <w:marRight w:val="0"/>
          <w:marTop w:val="0"/>
          <w:marBottom w:val="0"/>
          <w:divBdr>
            <w:top w:val="none" w:sz="0" w:space="0" w:color="auto"/>
            <w:left w:val="none" w:sz="0" w:space="0" w:color="auto"/>
            <w:bottom w:val="none" w:sz="0" w:space="0" w:color="auto"/>
            <w:right w:val="none" w:sz="0" w:space="0" w:color="auto"/>
          </w:divBdr>
          <w:divsChild>
            <w:div w:id="122311454">
              <w:marLeft w:val="0"/>
              <w:marRight w:val="0"/>
              <w:marTop w:val="0"/>
              <w:marBottom w:val="0"/>
              <w:divBdr>
                <w:top w:val="none" w:sz="0" w:space="0" w:color="auto"/>
                <w:left w:val="none" w:sz="0" w:space="0" w:color="auto"/>
                <w:bottom w:val="none" w:sz="0" w:space="0" w:color="auto"/>
                <w:right w:val="none" w:sz="0" w:space="0" w:color="auto"/>
              </w:divBdr>
            </w:div>
          </w:divsChild>
        </w:div>
        <w:div w:id="1155292102">
          <w:marLeft w:val="0"/>
          <w:marRight w:val="0"/>
          <w:marTop w:val="0"/>
          <w:marBottom w:val="0"/>
          <w:divBdr>
            <w:top w:val="none" w:sz="0" w:space="0" w:color="auto"/>
            <w:left w:val="none" w:sz="0" w:space="0" w:color="auto"/>
            <w:bottom w:val="none" w:sz="0" w:space="0" w:color="auto"/>
            <w:right w:val="none" w:sz="0" w:space="0" w:color="auto"/>
          </w:divBdr>
          <w:divsChild>
            <w:div w:id="1862552386">
              <w:marLeft w:val="0"/>
              <w:marRight w:val="0"/>
              <w:marTop w:val="0"/>
              <w:marBottom w:val="0"/>
              <w:divBdr>
                <w:top w:val="none" w:sz="0" w:space="0" w:color="auto"/>
                <w:left w:val="none" w:sz="0" w:space="0" w:color="auto"/>
                <w:bottom w:val="none" w:sz="0" w:space="0" w:color="auto"/>
                <w:right w:val="none" w:sz="0" w:space="0" w:color="auto"/>
              </w:divBdr>
            </w:div>
          </w:divsChild>
        </w:div>
        <w:div w:id="1271355342">
          <w:marLeft w:val="0"/>
          <w:marRight w:val="0"/>
          <w:marTop w:val="0"/>
          <w:marBottom w:val="0"/>
          <w:divBdr>
            <w:top w:val="none" w:sz="0" w:space="0" w:color="auto"/>
            <w:left w:val="none" w:sz="0" w:space="0" w:color="auto"/>
            <w:bottom w:val="none" w:sz="0" w:space="0" w:color="auto"/>
            <w:right w:val="none" w:sz="0" w:space="0" w:color="auto"/>
          </w:divBdr>
          <w:divsChild>
            <w:div w:id="792871499">
              <w:marLeft w:val="0"/>
              <w:marRight w:val="0"/>
              <w:marTop w:val="0"/>
              <w:marBottom w:val="0"/>
              <w:divBdr>
                <w:top w:val="none" w:sz="0" w:space="0" w:color="auto"/>
                <w:left w:val="none" w:sz="0" w:space="0" w:color="auto"/>
                <w:bottom w:val="none" w:sz="0" w:space="0" w:color="auto"/>
                <w:right w:val="none" w:sz="0" w:space="0" w:color="auto"/>
              </w:divBdr>
            </w:div>
          </w:divsChild>
        </w:div>
        <w:div w:id="1291548621">
          <w:marLeft w:val="0"/>
          <w:marRight w:val="0"/>
          <w:marTop w:val="0"/>
          <w:marBottom w:val="0"/>
          <w:divBdr>
            <w:top w:val="none" w:sz="0" w:space="0" w:color="auto"/>
            <w:left w:val="none" w:sz="0" w:space="0" w:color="auto"/>
            <w:bottom w:val="none" w:sz="0" w:space="0" w:color="auto"/>
            <w:right w:val="none" w:sz="0" w:space="0" w:color="auto"/>
          </w:divBdr>
          <w:divsChild>
            <w:div w:id="1942028457">
              <w:marLeft w:val="0"/>
              <w:marRight w:val="0"/>
              <w:marTop w:val="0"/>
              <w:marBottom w:val="0"/>
              <w:divBdr>
                <w:top w:val="none" w:sz="0" w:space="0" w:color="auto"/>
                <w:left w:val="none" w:sz="0" w:space="0" w:color="auto"/>
                <w:bottom w:val="none" w:sz="0" w:space="0" w:color="auto"/>
                <w:right w:val="none" w:sz="0" w:space="0" w:color="auto"/>
              </w:divBdr>
            </w:div>
          </w:divsChild>
        </w:div>
        <w:div w:id="1309281177">
          <w:marLeft w:val="0"/>
          <w:marRight w:val="0"/>
          <w:marTop w:val="0"/>
          <w:marBottom w:val="0"/>
          <w:divBdr>
            <w:top w:val="none" w:sz="0" w:space="0" w:color="auto"/>
            <w:left w:val="none" w:sz="0" w:space="0" w:color="auto"/>
            <w:bottom w:val="none" w:sz="0" w:space="0" w:color="auto"/>
            <w:right w:val="none" w:sz="0" w:space="0" w:color="auto"/>
          </w:divBdr>
          <w:divsChild>
            <w:div w:id="800000092">
              <w:marLeft w:val="0"/>
              <w:marRight w:val="0"/>
              <w:marTop w:val="0"/>
              <w:marBottom w:val="0"/>
              <w:divBdr>
                <w:top w:val="none" w:sz="0" w:space="0" w:color="auto"/>
                <w:left w:val="none" w:sz="0" w:space="0" w:color="auto"/>
                <w:bottom w:val="none" w:sz="0" w:space="0" w:color="auto"/>
                <w:right w:val="none" w:sz="0" w:space="0" w:color="auto"/>
              </w:divBdr>
            </w:div>
          </w:divsChild>
        </w:div>
        <w:div w:id="1445882984">
          <w:marLeft w:val="0"/>
          <w:marRight w:val="0"/>
          <w:marTop w:val="0"/>
          <w:marBottom w:val="0"/>
          <w:divBdr>
            <w:top w:val="none" w:sz="0" w:space="0" w:color="auto"/>
            <w:left w:val="none" w:sz="0" w:space="0" w:color="auto"/>
            <w:bottom w:val="none" w:sz="0" w:space="0" w:color="auto"/>
            <w:right w:val="none" w:sz="0" w:space="0" w:color="auto"/>
          </w:divBdr>
          <w:divsChild>
            <w:div w:id="1233470761">
              <w:marLeft w:val="0"/>
              <w:marRight w:val="0"/>
              <w:marTop w:val="0"/>
              <w:marBottom w:val="0"/>
              <w:divBdr>
                <w:top w:val="none" w:sz="0" w:space="0" w:color="auto"/>
                <w:left w:val="none" w:sz="0" w:space="0" w:color="auto"/>
                <w:bottom w:val="none" w:sz="0" w:space="0" w:color="auto"/>
                <w:right w:val="none" w:sz="0" w:space="0" w:color="auto"/>
              </w:divBdr>
            </w:div>
          </w:divsChild>
        </w:div>
        <w:div w:id="1689063034">
          <w:marLeft w:val="0"/>
          <w:marRight w:val="0"/>
          <w:marTop w:val="0"/>
          <w:marBottom w:val="0"/>
          <w:divBdr>
            <w:top w:val="none" w:sz="0" w:space="0" w:color="auto"/>
            <w:left w:val="none" w:sz="0" w:space="0" w:color="auto"/>
            <w:bottom w:val="none" w:sz="0" w:space="0" w:color="auto"/>
            <w:right w:val="none" w:sz="0" w:space="0" w:color="auto"/>
          </w:divBdr>
          <w:divsChild>
            <w:div w:id="1677420140">
              <w:marLeft w:val="0"/>
              <w:marRight w:val="0"/>
              <w:marTop w:val="0"/>
              <w:marBottom w:val="0"/>
              <w:divBdr>
                <w:top w:val="none" w:sz="0" w:space="0" w:color="auto"/>
                <w:left w:val="none" w:sz="0" w:space="0" w:color="auto"/>
                <w:bottom w:val="none" w:sz="0" w:space="0" w:color="auto"/>
                <w:right w:val="none" w:sz="0" w:space="0" w:color="auto"/>
              </w:divBdr>
            </w:div>
          </w:divsChild>
        </w:div>
        <w:div w:id="1691369976">
          <w:marLeft w:val="0"/>
          <w:marRight w:val="0"/>
          <w:marTop w:val="0"/>
          <w:marBottom w:val="0"/>
          <w:divBdr>
            <w:top w:val="none" w:sz="0" w:space="0" w:color="auto"/>
            <w:left w:val="none" w:sz="0" w:space="0" w:color="auto"/>
            <w:bottom w:val="none" w:sz="0" w:space="0" w:color="auto"/>
            <w:right w:val="none" w:sz="0" w:space="0" w:color="auto"/>
          </w:divBdr>
          <w:divsChild>
            <w:div w:id="65537677">
              <w:marLeft w:val="0"/>
              <w:marRight w:val="0"/>
              <w:marTop w:val="0"/>
              <w:marBottom w:val="0"/>
              <w:divBdr>
                <w:top w:val="none" w:sz="0" w:space="0" w:color="auto"/>
                <w:left w:val="none" w:sz="0" w:space="0" w:color="auto"/>
                <w:bottom w:val="none" w:sz="0" w:space="0" w:color="auto"/>
                <w:right w:val="none" w:sz="0" w:space="0" w:color="auto"/>
              </w:divBdr>
            </w:div>
          </w:divsChild>
        </w:div>
        <w:div w:id="1721320505">
          <w:marLeft w:val="0"/>
          <w:marRight w:val="0"/>
          <w:marTop w:val="0"/>
          <w:marBottom w:val="0"/>
          <w:divBdr>
            <w:top w:val="none" w:sz="0" w:space="0" w:color="auto"/>
            <w:left w:val="none" w:sz="0" w:space="0" w:color="auto"/>
            <w:bottom w:val="none" w:sz="0" w:space="0" w:color="auto"/>
            <w:right w:val="none" w:sz="0" w:space="0" w:color="auto"/>
          </w:divBdr>
          <w:divsChild>
            <w:div w:id="410734890">
              <w:marLeft w:val="0"/>
              <w:marRight w:val="0"/>
              <w:marTop w:val="0"/>
              <w:marBottom w:val="0"/>
              <w:divBdr>
                <w:top w:val="none" w:sz="0" w:space="0" w:color="auto"/>
                <w:left w:val="none" w:sz="0" w:space="0" w:color="auto"/>
                <w:bottom w:val="none" w:sz="0" w:space="0" w:color="auto"/>
                <w:right w:val="none" w:sz="0" w:space="0" w:color="auto"/>
              </w:divBdr>
            </w:div>
          </w:divsChild>
        </w:div>
        <w:div w:id="1788812135">
          <w:marLeft w:val="0"/>
          <w:marRight w:val="0"/>
          <w:marTop w:val="0"/>
          <w:marBottom w:val="0"/>
          <w:divBdr>
            <w:top w:val="none" w:sz="0" w:space="0" w:color="auto"/>
            <w:left w:val="none" w:sz="0" w:space="0" w:color="auto"/>
            <w:bottom w:val="none" w:sz="0" w:space="0" w:color="auto"/>
            <w:right w:val="none" w:sz="0" w:space="0" w:color="auto"/>
          </w:divBdr>
          <w:divsChild>
            <w:div w:id="18844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945">
      <w:bodyDiv w:val="1"/>
      <w:marLeft w:val="0"/>
      <w:marRight w:val="0"/>
      <w:marTop w:val="0"/>
      <w:marBottom w:val="0"/>
      <w:divBdr>
        <w:top w:val="none" w:sz="0" w:space="0" w:color="auto"/>
        <w:left w:val="none" w:sz="0" w:space="0" w:color="auto"/>
        <w:bottom w:val="none" w:sz="0" w:space="0" w:color="auto"/>
        <w:right w:val="none" w:sz="0" w:space="0" w:color="auto"/>
      </w:divBdr>
      <w:divsChild>
        <w:div w:id="998000173">
          <w:marLeft w:val="0"/>
          <w:marRight w:val="0"/>
          <w:marTop w:val="0"/>
          <w:marBottom w:val="0"/>
          <w:divBdr>
            <w:top w:val="none" w:sz="0" w:space="0" w:color="auto"/>
            <w:left w:val="none" w:sz="0" w:space="0" w:color="auto"/>
            <w:bottom w:val="none" w:sz="0" w:space="0" w:color="auto"/>
            <w:right w:val="none" w:sz="0" w:space="0" w:color="auto"/>
          </w:divBdr>
        </w:div>
        <w:div w:id="1233393621">
          <w:marLeft w:val="0"/>
          <w:marRight w:val="0"/>
          <w:marTop w:val="0"/>
          <w:marBottom w:val="0"/>
          <w:divBdr>
            <w:top w:val="none" w:sz="0" w:space="0" w:color="auto"/>
            <w:left w:val="none" w:sz="0" w:space="0" w:color="auto"/>
            <w:bottom w:val="none" w:sz="0" w:space="0" w:color="auto"/>
            <w:right w:val="none" w:sz="0" w:space="0" w:color="auto"/>
          </w:divBdr>
        </w:div>
        <w:div w:id="1306198938">
          <w:marLeft w:val="0"/>
          <w:marRight w:val="0"/>
          <w:marTop w:val="0"/>
          <w:marBottom w:val="0"/>
          <w:divBdr>
            <w:top w:val="none" w:sz="0" w:space="0" w:color="auto"/>
            <w:left w:val="none" w:sz="0" w:space="0" w:color="auto"/>
            <w:bottom w:val="none" w:sz="0" w:space="0" w:color="auto"/>
            <w:right w:val="none" w:sz="0" w:space="0" w:color="auto"/>
          </w:divBdr>
        </w:div>
      </w:divsChild>
    </w:div>
    <w:div w:id="1140030322">
      <w:bodyDiv w:val="1"/>
      <w:marLeft w:val="0"/>
      <w:marRight w:val="0"/>
      <w:marTop w:val="0"/>
      <w:marBottom w:val="0"/>
      <w:divBdr>
        <w:top w:val="none" w:sz="0" w:space="0" w:color="auto"/>
        <w:left w:val="none" w:sz="0" w:space="0" w:color="auto"/>
        <w:bottom w:val="none" w:sz="0" w:space="0" w:color="auto"/>
        <w:right w:val="none" w:sz="0" w:space="0" w:color="auto"/>
      </w:divBdr>
      <w:divsChild>
        <w:div w:id="39013773">
          <w:marLeft w:val="0"/>
          <w:marRight w:val="0"/>
          <w:marTop w:val="0"/>
          <w:marBottom w:val="0"/>
          <w:divBdr>
            <w:top w:val="none" w:sz="0" w:space="0" w:color="auto"/>
            <w:left w:val="none" w:sz="0" w:space="0" w:color="auto"/>
            <w:bottom w:val="none" w:sz="0" w:space="0" w:color="auto"/>
            <w:right w:val="none" w:sz="0" w:space="0" w:color="auto"/>
          </w:divBdr>
        </w:div>
        <w:div w:id="646516845">
          <w:marLeft w:val="0"/>
          <w:marRight w:val="0"/>
          <w:marTop w:val="0"/>
          <w:marBottom w:val="0"/>
          <w:divBdr>
            <w:top w:val="none" w:sz="0" w:space="0" w:color="auto"/>
            <w:left w:val="none" w:sz="0" w:space="0" w:color="auto"/>
            <w:bottom w:val="none" w:sz="0" w:space="0" w:color="auto"/>
            <w:right w:val="none" w:sz="0" w:space="0" w:color="auto"/>
          </w:divBdr>
        </w:div>
        <w:div w:id="1248029690">
          <w:marLeft w:val="0"/>
          <w:marRight w:val="0"/>
          <w:marTop w:val="0"/>
          <w:marBottom w:val="0"/>
          <w:divBdr>
            <w:top w:val="none" w:sz="0" w:space="0" w:color="auto"/>
            <w:left w:val="none" w:sz="0" w:space="0" w:color="auto"/>
            <w:bottom w:val="none" w:sz="0" w:space="0" w:color="auto"/>
            <w:right w:val="none" w:sz="0" w:space="0" w:color="auto"/>
          </w:divBdr>
        </w:div>
      </w:divsChild>
    </w:div>
    <w:div w:id="1211190600">
      <w:bodyDiv w:val="1"/>
      <w:marLeft w:val="0"/>
      <w:marRight w:val="0"/>
      <w:marTop w:val="0"/>
      <w:marBottom w:val="0"/>
      <w:divBdr>
        <w:top w:val="none" w:sz="0" w:space="0" w:color="auto"/>
        <w:left w:val="none" w:sz="0" w:space="0" w:color="auto"/>
        <w:bottom w:val="none" w:sz="0" w:space="0" w:color="auto"/>
        <w:right w:val="none" w:sz="0" w:space="0" w:color="auto"/>
      </w:divBdr>
      <w:divsChild>
        <w:div w:id="503470972">
          <w:marLeft w:val="0"/>
          <w:marRight w:val="0"/>
          <w:marTop w:val="0"/>
          <w:marBottom w:val="0"/>
          <w:divBdr>
            <w:top w:val="none" w:sz="0" w:space="0" w:color="auto"/>
            <w:left w:val="none" w:sz="0" w:space="0" w:color="auto"/>
            <w:bottom w:val="none" w:sz="0" w:space="0" w:color="auto"/>
            <w:right w:val="none" w:sz="0" w:space="0" w:color="auto"/>
          </w:divBdr>
        </w:div>
        <w:div w:id="1553693123">
          <w:marLeft w:val="0"/>
          <w:marRight w:val="0"/>
          <w:marTop w:val="0"/>
          <w:marBottom w:val="0"/>
          <w:divBdr>
            <w:top w:val="none" w:sz="0" w:space="0" w:color="auto"/>
            <w:left w:val="none" w:sz="0" w:space="0" w:color="auto"/>
            <w:bottom w:val="none" w:sz="0" w:space="0" w:color="auto"/>
            <w:right w:val="none" w:sz="0" w:space="0" w:color="auto"/>
          </w:divBdr>
          <w:divsChild>
            <w:div w:id="1518345530">
              <w:marLeft w:val="-45"/>
              <w:marRight w:val="0"/>
              <w:marTop w:val="30"/>
              <w:marBottom w:val="30"/>
              <w:divBdr>
                <w:top w:val="none" w:sz="0" w:space="0" w:color="auto"/>
                <w:left w:val="none" w:sz="0" w:space="0" w:color="auto"/>
                <w:bottom w:val="none" w:sz="0" w:space="0" w:color="auto"/>
                <w:right w:val="none" w:sz="0" w:space="0" w:color="auto"/>
              </w:divBdr>
              <w:divsChild>
                <w:div w:id="22175578">
                  <w:marLeft w:val="0"/>
                  <w:marRight w:val="0"/>
                  <w:marTop w:val="0"/>
                  <w:marBottom w:val="0"/>
                  <w:divBdr>
                    <w:top w:val="none" w:sz="0" w:space="0" w:color="auto"/>
                    <w:left w:val="none" w:sz="0" w:space="0" w:color="auto"/>
                    <w:bottom w:val="none" w:sz="0" w:space="0" w:color="auto"/>
                    <w:right w:val="none" w:sz="0" w:space="0" w:color="auto"/>
                  </w:divBdr>
                  <w:divsChild>
                    <w:div w:id="1681009754">
                      <w:marLeft w:val="0"/>
                      <w:marRight w:val="0"/>
                      <w:marTop w:val="0"/>
                      <w:marBottom w:val="0"/>
                      <w:divBdr>
                        <w:top w:val="none" w:sz="0" w:space="0" w:color="auto"/>
                        <w:left w:val="none" w:sz="0" w:space="0" w:color="auto"/>
                        <w:bottom w:val="none" w:sz="0" w:space="0" w:color="auto"/>
                        <w:right w:val="none" w:sz="0" w:space="0" w:color="auto"/>
                      </w:divBdr>
                    </w:div>
                  </w:divsChild>
                </w:div>
                <w:div w:id="174619362">
                  <w:marLeft w:val="0"/>
                  <w:marRight w:val="0"/>
                  <w:marTop w:val="0"/>
                  <w:marBottom w:val="0"/>
                  <w:divBdr>
                    <w:top w:val="none" w:sz="0" w:space="0" w:color="auto"/>
                    <w:left w:val="none" w:sz="0" w:space="0" w:color="auto"/>
                    <w:bottom w:val="none" w:sz="0" w:space="0" w:color="auto"/>
                    <w:right w:val="none" w:sz="0" w:space="0" w:color="auto"/>
                  </w:divBdr>
                  <w:divsChild>
                    <w:div w:id="1132746341">
                      <w:marLeft w:val="0"/>
                      <w:marRight w:val="0"/>
                      <w:marTop w:val="0"/>
                      <w:marBottom w:val="0"/>
                      <w:divBdr>
                        <w:top w:val="none" w:sz="0" w:space="0" w:color="auto"/>
                        <w:left w:val="none" w:sz="0" w:space="0" w:color="auto"/>
                        <w:bottom w:val="none" w:sz="0" w:space="0" w:color="auto"/>
                        <w:right w:val="none" w:sz="0" w:space="0" w:color="auto"/>
                      </w:divBdr>
                    </w:div>
                  </w:divsChild>
                </w:div>
                <w:div w:id="291596192">
                  <w:marLeft w:val="0"/>
                  <w:marRight w:val="0"/>
                  <w:marTop w:val="0"/>
                  <w:marBottom w:val="0"/>
                  <w:divBdr>
                    <w:top w:val="none" w:sz="0" w:space="0" w:color="auto"/>
                    <w:left w:val="none" w:sz="0" w:space="0" w:color="auto"/>
                    <w:bottom w:val="none" w:sz="0" w:space="0" w:color="auto"/>
                    <w:right w:val="none" w:sz="0" w:space="0" w:color="auto"/>
                  </w:divBdr>
                  <w:divsChild>
                    <w:div w:id="2026783085">
                      <w:marLeft w:val="0"/>
                      <w:marRight w:val="0"/>
                      <w:marTop w:val="0"/>
                      <w:marBottom w:val="0"/>
                      <w:divBdr>
                        <w:top w:val="none" w:sz="0" w:space="0" w:color="auto"/>
                        <w:left w:val="none" w:sz="0" w:space="0" w:color="auto"/>
                        <w:bottom w:val="none" w:sz="0" w:space="0" w:color="auto"/>
                        <w:right w:val="none" w:sz="0" w:space="0" w:color="auto"/>
                      </w:divBdr>
                    </w:div>
                  </w:divsChild>
                </w:div>
                <w:div w:id="294797424">
                  <w:marLeft w:val="0"/>
                  <w:marRight w:val="0"/>
                  <w:marTop w:val="0"/>
                  <w:marBottom w:val="0"/>
                  <w:divBdr>
                    <w:top w:val="none" w:sz="0" w:space="0" w:color="auto"/>
                    <w:left w:val="none" w:sz="0" w:space="0" w:color="auto"/>
                    <w:bottom w:val="none" w:sz="0" w:space="0" w:color="auto"/>
                    <w:right w:val="none" w:sz="0" w:space="0" w:color="auto"/>
                  </w:divBdr>
                  <w:divsChild>
                    <w:div w:id="805857668">
                      <w:marLeft w:val="0"/>
                      <w:marRight w:val="0"/>
                      <w:marTop w:val="0"/>
                      <w:marBottom w:val="0"/>
                      <w:divBdr>
                        <w:top w:val="none" w:sz="0" w:space="0" w:color="auto"/>
                        <w:left w:val="none" w:sz="0" w:space="0" w:color="auto"/>
                        <w:bottom w:val="none" w:sz="0" w:space="0" w:color="auto"/>
                        <w:right w:val="none" w:sz="0" w:space="0" w:color="auto"/>
                      </w:divBdr>
                    </w:div>
                  </w:divsChild>
                </w:div>
                <w:div w:id="306906395">
                  <w:marLeft w:val="0"/>
                  <w:marRight w:val="0"/>
                  <w:marTop w:val="0"/>
                  <w:marBottom w:val="0"/>
                  <w:divBdr>
                    <w:top w:val="none" w:sz="0" w:space="0" w:color="auto"/>
                    <w:left w:val="none" w:sz="0" w:space="0" w:color="auto"/>
                    <w:bottom w:val="none" w:sz="0" w:space="0" w:color="auto"/>
                    <w:right w:val="none" w:sz="0" w:space="0" w:color="auto"/>
                  </w:divBdr>
                  <w:divsChild>
                    <w:div w:id="466893018">
                      <w:marLeft w:val="0"/>
                      <w:marRight w:val="0"/>
                      <w:marTop w:val="0"/>
                      <w:marBottom w:val="0"/>
                      <w:divBdr>
                        <w:top w:val="none" w:sz="0" w:space="0" w:color="auto"/>
                        <w:left w:val="none" w:sz="0" w:space="0" w:color="auto"/>
                        <w:bottom w:val="none" w:sz="0" w:space="0" w:color="auto"/>
                        <w:right w:val="none" w:sz="0" w:space="0" w:color="auto"/>
                      </w:divBdr>
                    </w:div>
                    <w:div w:id="947741593">
                      <w:marLeft w:val="0"/>
                      <w:marRight w:val="0"/>
                      <w:marTop w:val="0"/>
                      <w:marBottom w:val="0"/>
                      <w:divBdr>
                        <w:top w:val="none" w:sz="0" w:space="0" w:color="auto"/>
                        <w:left w:val="none" w:sz="0" w:space="0" w:color="auto"/>
                        <w:bottom w:val="none" w:sz="0" w:space="0" w:color="auto"/>
                        <w:right w:val="none" w:sz="0" w:space="0" w:color="auto"/>
                      </w:divBdr>
                    </w:div>
                    <w:div w:id="1053693932">
                      <w:marLeft w:val="0"/>
                      <w:marRight w:val="0"/>
                      <w:marTop w:val="0"/>
                      <w:marBottom w:val="0"/>
                      <w:divBdr>
                        <w:top w:val="none" w:sz="0" w:space="0" w:color="auto"/>
                        <w:left w:val="none" w:sz="0" w:space="0" w:color="auto"/>
                        <w:bottom w:val="none" w:sz="0" w:space="0" w:color="auto"/>
                        <w:right w:val="none" w:sz="0" w:space="0" w:color="auto"/>
                      </w:divBdr>
                    </w:div>
                    <w:div w:id="1514805628">
                      <w:marLeft w:val="0"/>
                      <w:marRight w:val="0"/>
                      <w:marTop w:val="0"/>
                      <w:marBottom w:val="0"/>
                      <w:divBdr>
                        <w:top w:val="none" w:sz="0" w:space="0" w:color="auto"/>
                        <w:left w:val="none" w:sz="0" w:space="0" w:color="auto"/>
                        <w:bottom w:val="none" w:sz="0" w:space="0" w:color="auto"/>
                        <w:right w:val="none" w:sz="0" w:space="0" w:color="auto"/>
                      </w:divBdr>
                    </w:div>
                  </w:divsChild>
                </w:div>
                <w:div w:id="348869398">
                  <w:marLeft w:val="0"/>
                  <w:marRight w:val="0"/>
                  <w:marTop w:val="0"/>
                  <w:marBottom w:val="0"/>
                  <w:divBdr>
                    <w:top w:val="none" w:sz="0" w:space="0" w:color="auto"/>
                    <w:left w:val="none" w:sz="0" w:space="0" w:color="auto"/>
                    <w:bottom w:val="none" w:sz="0" w:space="0" w:color="auto"/>
                    <w:right w:val="none" w:sz="0" w:space="0" w:color="auto"/>
                  </w:divBdr>
                  <w:divsChild>
                    <w:div w:id="476653978">
                      <w:marLeft w:val="0"/>
                      <w:marRight w:val="0"/>
                      <w:marTop w:val="0"/>
                      <w:marBottom w:val="0"/>
                      <w:divBdr>
                        <w:top w:val="none" w:sz="0" w:space="0" w:color="auto"/>
                        <w:left w:val="none" w:sz="0" w:space="0" w:color="auto"/>
                        <w:bottom w:val="none" w:sz="0" w:space="0" w:color="auto"/>
                        <w:right w:val="none" w:sz="0" w:space="0" w:color="auto"/>
                      </w:divBdr>
                    </w:div>
                  </w:divsChild>
                </w:div>
                <w:div w:id="372121637">
                  <w:marLeft w:val="0"/>
                  <w:marRight w:val="0"/>
                  <w:marTop w:val="0"/>
                  <w:marBottom w:val="0"/>
                  <w:divBdr>
                    <w:top w:val="none" w:sz="0" w:space="0" w:color="auto"/>
                    <w:left w:val="none" w:sz="0" w:space="0" w:color="auto"/>
                    <w:bottom w:val="none" w:sz="0" w:space="0" w:color="auto"/>
                    <w:right w:val="none" w:sz="0" w:space="0" w:color="auto"/>
                  </w:divBdr>
                  <w:divsChild>
                    <w:div w:id="941691649">
                      <w:marLeft w:val="0"/>
                      <w:marRight w:val="0"/>
                      <w:marTop w:val="0"/>
                      <w:marBottom w:val="0"/>
                      <w:divBdr>
                        <w:top w:val="none" w:sz="0" w:space="0" w:color="auto"/>
                        <w:left w:val="none" w:sz="0" w:space="0" w:color="auto"/>
                        <w:bottom w:val="none" w:sz="0" w:space="0" w:color="auto"/>
                        <w:right w:val="none" w:sz="0" w:space="0" w:color="auto"/>
                      </w:divBdr>
                    </w:div>
                  </w:divsChild>
                </w:div>
                <w:div w:id="376204943">
                  <w:marLeft w:val="0"/>
                  <w:marRight w:val="0"/>
                  <w:marTop w:val="0"/>
                  <w:marBottom w:val="0"/>
                  <w:divBdr>
                    <w:top w:val="none" w:sz="0" w:space="0" w:color="auto"/>
                    <w:left w:val="none" w:sz="0" w:space="0" w:color="auto"/>
                    <w:bottom w:val="none" w:sz="0" w:space="0" w:color="auto"/>
                    <w:right w:val="none" w:sz="0" w:space="0" w:color="auto"/>
                  </w:divBdr>
                  <w:divsChild>
                    <w:div w:id="1110003928">
                      <w:marLeft w:val="0"/>
                      <w:marRight w:val="0"/>
                      <w:marTop w:val="0"/>
                      <w:marBottom w:val="0"/>
                      <w:divBdr>
                        <w:top w:val="none" w:sz="0" w:space="0" w:color="auto"/>
                        <w:left w:val="none" w:sz="0" w:space="0" w:color="auto"/>
                        <w:bottom w:val="none" w:sz="0" w:space="0" w:color="auto"/>
                        <w:right w:val="none" w:sz="0" w:space="0" w:color="auto"/>
                      </w:divBdr>
                    </w:div>
                  </w:divsChild>
                </w:div>
                <w:div w:id="420495903">
                  <w:marLeft w:val="0"/>
                  <w:marRight w:val="0"/>
                  <w:marTop w:val="0"/>
                  <w:marBottom w:val="0"/>
                  <w:divBdr>
                    <w:top w:val="none" w:sz="0" w:space="0" w:color="auto"/>
                    <w:left w:val="none" w:sz="0" w:space="0" w:color="auto"/>
                    <w:bottom w:val="none" w:sz="0" w:space="0" w:color="auto"/>
                    <w:right w:val="none" w:sz="0" w:space="0" w:color="auto"/>
                  </w:divBdr>
                  <w:divsChild>
                    <w:div w:id="2011591295">
                      <w:marLeft w:val="0"/>
                      <w:marRight w:val="0"/>
                      <w:marTop w:val="0"/>
                      <w:marBottom w:val="0"/>
                      <w:divBdr>
                        <w:top w:val="none" w:sz="0" w:space="0" w:color="auto"/>
                        <w:left w:val="none" w:sz="0" w:space="0" w:color="auto"/>
                        <w:bottom w:val="none" w:sz="0" w:space="0" w:color="auto"/>
                        <w:right w:val="none" w:sz="0" w:space="0" w:color="auto"/>
                      </w:divBdr>
                    </w:div>
                  </w:divsChild>
                </w:div>
                <w:div w:id="434908145">
                  <w:marLeft w:val="0"/>
                  <w:marRight w:val="0"/>
                  <w:marTop w:val="0"/>
                  <w:marBottom w:val="0"/>
                  <w:divBdr>
                    <w:top w:val="none" w:sz="0" w:space="0" w:color="auto"/>
                    <w:left w:val="none" w:sz="0" w:space="0" w:color="auto"/>
                    <w:bottom w:val="none" w:sz="0" w:space="0" w:color="auto"/>
                    <w:right w:val="none" w:sz="0" w:space="0" w:color="auto"/>
                  </w:divBdr>
                  <w:divsChild>
                    <w:div w:id="1179855959">
                      <w:marLeft w:val="0"/>
                      <w:marRight w:val="0"/>
                      <w:marTop w:val="0"/>
                      <w:marBottom w:val="0"/>
                      <w:divBdr>
                        <w:top w:val="none" w:sz="0" w:space="0" w:color="auto"/>
                        <w:left w:val="none" w:sz="0" w:space="0" w:color="auto"/>
                        <w:bottom w:val="none" w:sz="0" w:space="0" w:color="auto"/>
                        <w:right w:val="none" w:sz="0" w:space="0" w:color="auto"/>
                      </w:divBdr>
                    </w:div>
                  </w:divsChild>
                </w:div>
                <w:div w:id="478615768">
                  <w:marLeft w:val="0"/>
                  <w:marRight w:val="0"/>
                  <w:marTop w:val="0"/>
                  <w:marBottom w:val="0"/>
                  <w:divBdr>
                    <w:top w:val="none" w:sz="0" w:space="0" w:color="auto"/>
                    <w:left w:val="none" w:sz="0" w:space="0" w:color="auto"/>
                    <w:bottom w:val="none" w:sz="0" w:space="0" w:color="auto"/>
                    <w:right w:val="none" w:sz="0" w:space="0" w:color="auto"/>
                  </w:divBdr>
                  <w:divsChild>
                    <w:div w:id="1040204887">
                      <w:marLeft w:val="0"/>
                      <w:marRight w:val="0"/>
                      <w:marTop w:val="0"/>
                      <w:marBottom w:val="0"/>
                      <w:divBdr>
                        <w:top w:val="none" w:sz="0" w:space="0" w:color="auto"/>
                        <w:left w:val="none" w:sz="0" w:space="0" w:color="auto"/>
                        <w:bottom w:val="none" w:sz="0" w:space="0" w:color="auto"/>
                        <w:right w:val="none" w:sz="0" w:space="0" w:color="auto"/>
                      </w:divBdr>
                    </w:div>
                    <w:div w:id="1687246641">
                      <w:marLeft w:val="0"/>
                      <w:marRight w:val="0"/>
                      <w:marTop w:val="0"/>
                      <w:marBottom w:val="0"/>
                      <w:divBdr>
                        <w:top w:val="none" w:sz="0" w:space="0" w:color="auto"/>
                        <w:left w:val="none" w:sz="0" w:space="0" w:color="auto"/>
                        <w:bottom w:val="none" w:sz="0" w:space="0" w:color="auto"/>
                        <w:right w:val="none" w:sz="0" w:space="0" w:color="auto"/>
                      </w:divBdr>
                    </w:div>
                  </w:divsChild>
                </w:div>
                <w:div w:id="713122376">
                  <w:marLeft w:val="0"/>
                  <w:marRight w:val="0"/>
                  <w:marTop w:val="0"/>
                  <w:marBottom w:val="0"/>
                  <w:divBdr>
                    <w:top w:val="none" w:sz="0" w:space="0" w:color="auto"/>
                    <w:left w:val="none" w:sz="0" w:space="0" w:color="auto"/>
                    <w:bottom w:val="none" w:sz="0" w:space="0" w:color="auto"/>
                    <w:right w:val="none" w:sz="0" w:space="0" w:color="auto"/>
                  </w:divBdr>
                  <w:divsChild>
                    <w:div w:id="343628157">
                      <w:marLeft w:val="0"/>
                      <w:marRight w:val="0"/>
                      <w:marTop w:val="0"/>
                      <w:marBottom w:val="0"/>
                      <w:divBdr>
                        <w:top w:val="none" w:sz="0" w:space="0" w:color="auto"/>
                        <w:left w:val="none" w:sz="0" w:space="0" w:color="auto"/>
                        <w:bottom w:val="none" w:sz="0" w:space="0" w:color="auto"/>
                        <w:right w:val="none" w:sz="0" w:space="0" w:color="auto"/>
                      </w:divBdr>
                    </w:div>
                    <w:div w:id="2127769384">
                      <w:marLeft w:val="0"/>
                      <w:marRight w:val="0"/>
                      <w:marTop w:val="0"/>
                      <w:marBottom w:val="0"/>
                      <w:divBdr>
                        <w:top w:val="none" w:sz="0" w:space="0" w:color="auto"/>
                        <w:left w:val="none" w:sz="0" w:space="0" w:color="auto"/>
                        <w:bottom w:val="none" w:sz="0" w:space="0" w:color="auto"/>
                        <w:right w:val="none" w:sz="0" w:space="0" w:color="auto"/>
                      </w:divBdr>
                    </w:div>
                  </w:divsChild>
                </w:div>
                <w:div w:id="725564273">
                  <w:marLeft w:val="0"/>
                  <w:marRight w:val="0"/>
                  <w:marTop w:val="0"/>
                  <w:marBottom w:val="0"/>
                  <w:divBdr>
                    <w:top w:val="none" w:sz="0" w:space="0" w:color="auto"/>
                    <w:left w:val="none" w:sz="0" w:space="0" w:color="auto"/>
                    <w:bottom w:val="none" w:sz="0" w:space="0" w:color="auto"/>
                    <w:right w:val="none" w:sz="0" w:space="0" w:color="auto"/>
                  </w:divBdr>
                  <w:divsChild>
                    <w:div w:id="1949582789">
                      <w:marLeft w:val="0"/>
                      <w:marRight w:val="0"/>
                      <w:marTop w:val="0"/>
                      <w:marBottom w:val="0"/>
                      <w:divBdr>
                        <w:top w:val="none" w:sz="0" w:space="0" w:color="auto"/>
                        <w:left w:val="none" w:sz="0" w:space="0" w:color="auto"/>
                        <w:bottom w:val="none" w:sz="0" w:space="0" w:color="auto"/>
                        <w:right w:val="none" w:sz="0" w:space="0" w:color="auto"/>
                      </w:divBdr>
                    </w:div>
                  </w:divsChild>
                </w:div>
                <w:div w:id="834228634">
                  <w:marLeft w:val="0"/>
                  <w:marRight w:val="0"/>
                  <w:marTop w:val="0"/>
                  <w:marBottom w:val="0"/>
                  <w:divBdr>
                    <w:top w:val="none" w:sz="0" w:space="0" w:color="auto"/>
                    <w:left w:val="none" w:sz="0" w:space="0" w:color="auto"/>
                    <w:bottom w:val="none" w:sz="0" w:space="0" w:color="auto"/>
                    <w:right w:val="none" w:sz="0" w:space="0" w:color="auto"/>
                  </w:divBdr>
                  <w:divsChild>
                    <w:div w:id="1793210400">
                      <w:marLeft w:val="0"/>
                      <w:marRight w:val="0"/>
                      <w:marTop w:val="0"/>
                      <w:marBottom w:val="0"/>
                      <w:divBdr>
                        <w:top w:val="none" w:sz="0" w:space="0" w:color="auto"/>
                        <w:left w:val="none" w:sz="0" w:space="0" w:color="auto"/>
                        <w:bottom w:val="none" w:sz="0" w:space="0" w:color="auto"/>
                        <w:right w:val="none" w:sz="0" w:space="0" w:color="auto"/>
                      </w:divBdr>
                    </w:div>
                    <w:div w:id="1897739360">
                      <w:marLeft w:val="0"/>
                      <w:marRight w:val="0"/>
                      <w:marTop w:val="0"/>
                      <w:marBottom w:val="0"/>
                      <w:divBdr>
                        <w:top w:val="none" w:sz="0" w:space="0" w:color="auto"/>
                        <w:left w:val="none" w:sz="0" w:space="0" w:color="auto"/>
                        <w:bottom w:val="none" w:sz="0" w:space="0" w:color="auto"/>
                        <w:right w:val="none" w:sz="0" w:space="0" w:color="auto"/>
                      </w:divBdr>
                    </w:div>
                  </w:divsChild>
                </w:div>
                <w:div w:id="850337677">
                  <w:marLeft w:val="0"/>
                  <w:marRight w:val="0"/>
                  <w:marTop w:val="0"/>
                  <w:marBottom w:val="0"/>
                  <w:divBdr>
                    <w:top w:val="none" w:sz="0" w:space="0" w:color="auto"/>
                    <w:left w:val="none" w:sz="0" w:space="0" w:color="auto"/>
                    <w:bottom w:val="none" w:sz="0" w:space="0" w:color="auto"/>
                    <w:right w:val="none" w:sz="0" w:space="0" w:color="auto"/>
                  </w:divBdr>
                  <w:divsChild>
                    <w:div w:id="67776985">
                      <w:marLeft w:val="0"/>
                      <w:marRight w:val="0"/>
                      <w:marTop w:val="0"/>
                      <w:marBottom w:val="0"/>
                      <w:divBdr>
                        <w:top w:val="none" w:sz="0" w:space="0" w:color="auto"/>
                        <w:left w:val="none" w:sz="0" w:space="0" w:color="auto"/>
                        <w:bottom w:val="none" w:sz="0" w:space="0" w:color="auto"/>
                        <w:right w:val="none" w:sz="0" w:space="0" w:color="auto"/>
                      </w:divBdr>
                    </w:div>
                    <w:div w:id="230625411">
                      <w:marLeft w:val="0"/>
                      <w:marRight w:val="0"/>
                      <w:marTop w:val="0"/>
                      <w:marBottom w:val="0"/>
                      <w:divBdr>
                        <w:top w:val="none" w:sz="0" w:space="0" w:color="auto"/>
                        <w:left w:val="none" w:sz="0" w:space="0" w:color="auto"/>
                        <w:bottom w:val="none" w:sz="0" w:space="0" w:color="auto"/>
                        <w:right w:val="none" w:sz="0" w:space="0" w:color="auto"/>
                      </w:divBdr>
                    </w:div>
                    <w:div w:id="1080981126">
                      <w:marLeft w:val="0"/>
                      <w:marRight w:val="0"/>
                      <w:marTop w:val="0"/>
                      <w:marBottom w:val="0"/>
                      <w:divBdr>
                        <w:top w:val="none" w:sz="0" w:space="0" w:color="auto"/>
                        <w:left w:val="none" w:sz="0" w:space="0" w:color="auto"/>
                        <w:bottom w:val="none" w:sz="0" w:space="0" w:color="auto"/>
                        <w:right w:val="none" w:sz="0" w:space="0" w:color="auto"/>
                      </w:divBdr>
                    </w:div>
                    <w:div w:id="1373114127">
                      <w:marLeft w:val="0"/>
                      <w:marRight w:val="0"/>
                      <w:marTop w:val="0"/>
                      <w:marBottom w:val="0"/>
                      <w:divBdr>
                        <w:top w:val="none" w:sz="0" w:space="0" w:color="auto"/>
                        <w:left w:val="none" w:sz="0" w:space="0" w:color="auto"/>
                        <w:bottom w:val="none" w:sz="0" w:space="0" w:color="auto"/>
                        <w:right w:val="none" w:sz="0" w:space="0" w:color="auto"/>
                      </w:divBdr>
                    </w:div>
                    <w:div w:id="1696416607">
                      <w:marLeft w:val="0"/>
                      <w:marRight w:val="0"/>
                      <w:marTop w:val="0"/>
                      <w:marBottom w:val="0"/>
                      <w:divBdr>
                        <w:top w:val="none" w:sz="0" w:space="0" w:color="auto"/>
                        <w:left w:val="none" w:sz="0" w:space="0" w:color="auto"/>
                        <w:bottom w:val="none" w:sz="0" w:space="0" w:color="auto"/>
                        <w:right w:val="none" w:sz="0" w:space="0" w:color="auto"/>
                      </w:divBdr>
                    </w:div>
                  </w:divsChild>
                </w:div>
                <w:div w:id="865220002">
                  <w:marLeft w:val="0"/>
                  <w:marRight w:val="0"/>
                  <w:marTop w:val="0"/>
                  <w:marBottom w:val="0"/>
                  <w:divBdr>
                    <w:top w:val="none" w:sz="0" w:space="0" w:color="auto"/>
                    <w:left w:val="none" w:sz="0" w:space="0" w:color="auto"/>
                    <w:bottom w:val="none" w:sz="0" w:space="0" w:color="auto"/>
                    <w:right w:val="none" w:sz="0" w:space="0" w:color="auto"/>
                  </w:divBdr>
                  <w:divsChild>
                    <w:div w:id="1329674325">
                      <w:marLeft w:val="0"/>
                      <w:marRight w:val="0"/>
                      <w:marTop w:val="0"/>
                      <w:marBottom w:val="0"/>
                      <w:divBdr>
                        <w:top w:val="none" w:sz="0" w:space="0" w:color="auto"/>
                        <w:left w:val="none" w:sz="0" w:space="0" w:color="auto"/>
                        <w:bottom w:val="none" w:sz="0" w:space="0" w:color="auto"/>
                        <w:right w:val="none" w:sz="0" w:space="0" w:color="auto"/>
                      </w:divBdr>
                    </w:div>
                  </w:divsChild>
                </w:div>
                <w:div w:id="964510372">
                  <w:marLeft w:val="0"/>
                  <w:marRight w:val="0"/>
                  <w:marTop w:val="0"/>
                  <w:marBottom w:val="0"/>
                  <w:divBdr>
                    <w:top w:val="none" w:sz="0" w:space="0" w:color="auto"/>
                    <w:left w:val="none" w:sz="0" w:space="0" w:color="auto"/>
                    <w:bottom w:val="none" w:sz="0" w:space="0" w:color="auto"/>
                    <w:right w:val="none" w:sz="0" w:space="0" w:color="auto"/>
                  </w:divBdr>
                  <w:divsChild>
                    <w:div w:id="178468169">
                      <w:marLeft w:val="0"/>
                      <w:marRight w:val="0"/>
                      <w:marTop w:val="0"/>
                      <w:marBottom w:val="0"/>
                      <w:divBdr>
                        <w:top w:val="none" w:sz="0" w:space="0" w:color="auto"/>
                        <w:left w:val="none" w:sz="0" w:space="0" w:color="auto"/>
                        <w:bottom w:val="none" w:sz="0" w:space="0" w:color="auto"/>
                        <w:right w:val="none" w:sz="0" w:space="0" w:color="auto"/>
                      </w:divBdr>
                    </w:div>
                  </w:divsChild>
                </w:div>
                <w:div w:id="1006520677">
                  <w:marLeft w:val="0"/>
                  <w:marRight w:val="0"/>
                  <w:marTop w:val="0"/>
                  <w:marBottom w:val="0"/>
                  <w:divBdr>
                    <w:top w:val="none" w:sz="0" w:space="0" w:color="auto"/>
                    <w:left w:val="none" w:sz="0" w:space="0" w:color="auto"/>
                    <w:bottom w:val="none" w:sz="0" w:space="0" w:color="auto"/>
                    <w:right w:val="none" w:sz="0" w:space="0" w:color="auto"/>
                  </w:divBdr>
                  <w:divsChild>
                    <w:div w:id="1790777677">
                      <w:marLeft w:val="0"/>
                      <w:marRight w:val="0"/>
                      <w:marTop w:val="0"/>
                      <w:marBottom w:val="0"/>
                      <w:divBdr>
                        <w:top w:val="none" w:sz="0" w:space="0" w:color="auto"/>
                        <w:left w:val="none" w:sz="0" w:space="0" w:color="auto"/>
                        <w:bottom w:val="none" w:sz="0" w:space="0" w:color="auto"/>
                        <w:right w:val="none" w:sz="0" w:space="0" w:color="auto"/>
                      </w:divBdr>
                    </w:div>
                  </w:divsChild>
                </w:div>
                <w:div w:id="1060253195">
                  <w:marLeft w:val="0"/>
                  <w:marRight w:val="0"/>
                  <w:marTop w:val="0"/>
                  <w:marBottom w:val="0"/>
                  <w:divBdr>
                    <w:top w:val="none" w:sz="0" w:space="0" w:color="auto"/>
                    <w:left w:val="none" w:sz="0" w:space="0" w:color="auto"/>
                    <w:bottom w:val="none" w:sz="0" w:space="0" w:color="auto"/>
                    <w:right w:val="none" w:sz="0" w:space="0" w:color="auto"/>
                  </w:divBdr>
                  <w:divsChild>
                    <w:div w:id="365641413">
                      <w:marLeft w:val="0"/>
                      <w:marRight w:val="0"/>
                      <w:marTop w:val="0"/>
                      <w:marBottom w:val="0"/>
                      <w:divBdr>
                        <w:top w:val="none" w:sz="0" w:space="0" w:color="auto"/>
                        <w:left w:val="none" w:sz="0" w:space="0" w:color="auto"/>
                        <w:bottom w:val="none" w:sz="0" w:space="0" w:color="auto"/>
                        <w:right w:val="none" w:sz="0" w:space="0" w:color="auto"/>
                      </w:divBdr>
                    </w:div>
                    <w:div w:id="782922491">
                      <w:marLeft w:val="0"/>
                      <w:marRight w:val="0"/>
                      <w:marTop w:val="0"/>
                      <w:marBottom w:val="0"/>
                      <w:divBdr>
                        <w:top w:val="none" w:sz="0" w:space="0" w:color="auto"/>
                        <w:left w:val="none" w:sz="0" w:space="0" w:color="auto"/>
                        <w:bottom w:val="none" w:sz="0" w:space="0" w:color="auto"/>
                        <w:right w:val="none" w:sz="0" w:space="0" w:color="auto"/>
                      </w:divBdr>
                    </w:div>
                  </w:divsChild>
                </w:div>
                <w:div w:id="1230309854">
                  <w:marLeft w:val="0"/>
                  <w:marRight w:val="0"/>
                  <w:marTop w:val="0"/>
                  <w:marBottom w:val="0"/>
                  <w:divBdr>
                    <w:top w:val="none" w:sz="0" w:space="0" w:color="auto"/>
                    <w:left w:val="none" w:sz="0" w:space="0" w:color="auto"/>
                    <w:bottom w:val="none" w:sz="0" w:space="0" w:color="auto"/>
                    <w:right w:val="none" w:sz="0" w:space="0" w:color="auto"/>
                  </w:divBdr>
                  <w:divsChild>
                    <w:div w:id="578490738">
                      <w:marLeft w:val="0"/>
                      <w:marRight w:val="0"/>
                      <w:marTop w:val="0"/>
                      <w:marBottom w:val="0"/>
                      <w:divBdr>
                        <w:top w:val="none" w:sz="0" w:space="0" w:color="auto"/>
                        <w:left w:val="none" w:sz="0" w:space="0" w:color="auto"/>
                        <w:bottom w:val="none" w:sz="0" w:space="0" w:color="auto"/>
                        <w:right w:val="none" w:sz="0" w:space="0" w:color="auto"/>
                      </w:divBdr>
                    </w:div>
                    <w:div w:id="744300984">
                      <w:marLeft w:val="0"/>
                      <w:marRight w:val="0"/>
                      <w:marTop w:val="0"/>
                      <w:marBottom w:val="0"/>
                      <w:divBdr>
                        <w:top w:val="none" w:sz="0" w:space="0" w:color="auto"/>
                        <w:left w:val="none" w:sz="0" w:space="0" w:color="auto"/>
                        <w:bottom w:val="none" w:sz="0" w:space="0" w:color="auto"/>
                        <w:right w:val="none" w:sz="0" w:space="0" w:color="auto"/>
                      </w:divBdr>
                    </w:div>
                  </w:divsChild>
                </w:div>
                <w:div w:id="1245577946">
                  <w:marLeft w:val="0"/>
                  <w:marRight w:val="0"/>
                  <w:marTop w:val="0"/>
                  <w:marBottom w:val="0"/>
                  <w:divBdr>
                    <w:top w:val="none" w:sz="0" w:space="0" w:color="auto"/>
                    <w:left w:val="none" w:sz="0" w:space="0" w:color="auto"/>
                    <w:bottom w:val="none" w:sz="0" w:space="0" w:color="auto"/>
                    <w:right w:val="none" w:sz="0" w:space="0" w:color="auto"/>
                  </w:divBdr>
                  <w:divsChild>
                    <w:div w:id="162820419">
                      <w:marLeft w:val="0"/>
                      <w:marRight w:val="0"/>
                      <w:marTop w:val="0"/>
                      <w:marBottom w:val="0"/>
                      <w:divBdr>
                        <w:top w:val="none" w:sz="0" w:space="0" w:color="auto"/>
                        <w:left w:val="none" w:sz="0" w:space="0" w:color="auto"/>
                        <w:bottom w:val="none" w:sz="0" w:space="0" w:color="auto"/>
                        <w:right w:val="none" w:sz="0" w:space="0" w:color="auto"/>
                      </w:divBdr>
                    </w:div>
                  </w:divsChild>
                </w:div>
                <w:div w:id="1258707726">
                  <w:marLeft w:val="0"/>
                  <w:marRight w:val="0"/>
                  <w:marTop w:val="0"/>
                  <w:marBottom w:val="0"/>
                  <w:divBdr>
                    <w:top w:val="none" w:sz="0" w:space="0" w:color="auto"/>
                    <w:left w:val="none" w:sz="0" w:space="0" w:color="auto"/>
                    <w:bottom w:val="none" w:sz="0" w:space="0" w:color="auto"/>
                    <w:right w:val="none" w:sz="0" w:space="0" w:color="auto"/>
                  </w:divBdr>
                  <w:divsChild>
                    <w:div w:id="927235263">
                      <w:marLeft w:val="0"/>
                      <w:marRight w:val="0"/>
                      <w:marTop w:val="0"/>
                      <w:marBottom w:val="0"/>
                      <w:divBdr>
                        <w:top w:val="none" w:sz="0" w:space="0" w:color="auto"/>
                        <w:left w:val="none" w:sz="0" w:space="0" w:color="auto"/>
                        <w:bottom w:val="none" w:sz="0" w:space="0" w:color="auto"/>
                        <w:right w:val="none" w:sz="0" w:space="0" w:color="auto"/>
                      </w:divBdr>
                    </w:div>
                  </w:divsChild>
                </w:div>
                <w:div w:id="1335954936">
                  <w:marLeft w:val="0"/>
                  <w:marRight w:val="0"/>
                  <w:marTop w:val="0"/>
                  <w:marBottom w:val="0"/>
                  <w:divBdr>
                    <w:top w:val="none" w:sz="0" w:space="0" w:color="auto"/>
                    <w:left w:val="none" w:sz="0" w:space="0" w:color="auto"/>
                    <w:bottom w:val="none" w:sz="0" w:space="0" w:color="auto"/>
                    <w:right w:val="none" w:sz="0" w:space="0" w:color="auto"/>
                  </w:divBdr>
                  <w:divsChild>
                    <w:div w:id="172840117">
                      <w:marLeft w:val="0"/>
                      <w:marRight w:val="0"/>
                      <w:marTop w:val="0"/>
                      <w:marBottom w:val="0"/>
                      <w:divBdr>
                        <w:top w:val="none" w:sz="0" w:space="0" w:color="auto"/>
                        <w:left w:val="none" w:sz="0" w:space="0" w:color="auto"/>
                        <w:bottom w:val="none" w:sz="0" w:space="0" w:color="auto"/>
                        <w:right w:val="none" w:sz="0" w:space="0" w:color="auto"/>
                      </w:divBdr>
                    </w:div>
                  </w:divsChild>
                </w:div>
                <w:div w:id="1342733979">
                  <w:marLeft w:val="0"/>
                  <w:marRight w:val="0"/>
                  <w:marTop w:val="0"/>
                  <w:marBottom w:val="0"/>
                  <w:divBdr>
                    <w:top w:val="none" w:sz="0" w:space="0" w:color="auto"/>
                    <w:left w:val="none" w:sz="0" w:space="0" w:color="auto"/>
                    <w:bottom w:val="none" w:sz="0" w:space="0" w:color="auto"/>
                    <w:right w:val="none" w:sz="0" w:space="0" w:color="auto"/>
                  </w:divBdr>
                  <w:divsChild>
                    <w:div w:id="1387333908">
                      <w:marLeft w:val="0"/>
                      <w:marRight w:val="0"/>
                      <w:marTop w:val="0"/>
                      <w:marBottom w:val="0"/>
                      <w:divBdr>
                        <w:top w:val="none" w:sz="0" w:space="0" w:color="auto"/>
                        <w:left w:val="none" w:sz="0" w:space="0" w:color="auto"/>
                        <w:bottom w:val="none" w:sz="0" w:space="0" w:color="auto"/>
                        <w:right w:val="none" w:sz="0" w:space="0" w:color="auto"/>
                      </w:divBdr>
                    </w:div>
                  </w:divsChild>
                </w:div>
                <w:div w:id="1347710909">
                  <w:marLeft w:val="0"/>
                  <w:marRight w:val="0"/>
                  <w:marTop w:val="0"/>
                  <w:marBottom w:val="0"/>
                  <w:divBdr>
                    <w:top w:val="none" w:sz="0" w:space="0" w:color="auto"/>
                    <w:left w:val="none" w:sz="0" w:space="0" w:color="auto"/>
                    <w:bottom w:val="none" w:sz="0" w:space="0" w:color="auto"/>
                    <w:right w:val="none" w:sz="0" w:space="0" w:color="auto"/>
                  </w:divBdr>
                  <w:divsChild>
                    <w:div w:id="757334563">
                      <w:marLeft w:val="0"/>
                      <w:marRight w:val="0"/>
                      <w:marTop w:val="0"/>
                      <w:marBottom w:val="0"/>
                      <w:divBdr>
                        <w:top w:val="none" w:sz="0" w:space="0" w:color="auto"/>
                        <w:left w:val="none" w:sz="0" w:space="0" w:color="auto"/>
                        <w:bottom w:val="none" w:sz="0" w:space="0" w:color="auto"/>
                        <w:right w:val="none" w:sz="0" w:space="0" w:color="auto"/>
                      </w:divBdr>
                    </w:div>
                    <w:div w:id="2020573011">
                      <w:marLeft w:val="0"/>
                      <w:marRight w:val="0"/>
                      <w:marTop w:val="0"/>
                      <w:marBottom w:val="0"/>
                      <w:divBdr>
                        <w:top w:val="none" w:sz="0" w:space="0" w:color="auto"/>
                        <w:left w:val="none" w:sz="0" w:space="0" w:color="auto"/>
                        <w:bottom w:val="none" w:sz="0" w:space="0" w:color="auto"/>
                        <w:right w:val="none" w:sz="0" w:space="0" w:color="auto"/>
                      </w:divBdr>
                    </w:div>
                  </w:divsChild>
                </w:div>
                <w:div w:id="1419714864">
                  <w:marLeft w:val="0"/>
                  <w:marRight w:val="0"/>
                  <w:marTop w:val="0"/>
                  <w:marBottom w:val="0"/>
                  <w:divBdr>
                    <w:top w:val="none" w:sz="0" w:space="0" w:color="auto"/>
                    <w:left w:val="none" w:sz="0" w:space="0" w:color="auto"/>
                    <w:bottom w:val="none" w:sz="0" w:space="0" w:color="auto"/>
                    <w:right w:val="none" w:sz="0" w:space="0" w:color="auto"/>
                  </w:divBdr>
                  <w:divsChild>
                    <w:div w:id="238903128">
                      <w:marLeft w:val="0"/>
                      <w:marRight w:val="0"/>
                      <w:marTop w:val="0"/>
                      <w:marBottom w:val="0"/>
                      <w:divBdr>
                        <w:top w:val="none" w:sz="0" w:space="0" w:color="auto"/>
                        <w:left w:val="none" w:sz="0" w:space="0" w:color="auto"/>
                        <w:bottom w:val="none" w:sz="0" w:space="0" w:color="auto"/>
                        <w:right w:val="none" w:sz="0" w:space="0" w:color="auto"/>
                      </w:divBdr>
                    </w:div>
                  </w:divsChild>
                </w:div>
                <w:div w:id="1833982799">
                  <w:marLeft w:val="0"/>
                  <w:marRight w:val="0"/>
                  <w:marTop w:val="0"/>
                  <w:marBottom w:val="0"/>
                  <w:divBdr>
                    <w:top w:val="none" w:sz="0" w:space="0" w:color="auto"/>
                    <w:left w:val="none" w:sz="0" w:space="0" w:color="auto"/>
                    <w:bottom w:val="none" w:sz="0" w:space="0" w:color="auto"/>
                    <w:right w:val="none" w:sz="0" w:space="0" w:color="auto"/>
                  </w:divBdr>
                  <w:divsChild>
                    <w:div w:id="344282918">
                      <w:marLeft w:val="0"/>
                      <w:marRight w:val="0"/>
                      <w:marTop w:val="0"/>
                      <w:marBottom w:val="0"/>
                      <w:divBdr>
                        <w:top w:val="none" w:sz="0" w:space="0" w:color="auto"/>
                        <w:left w:val="none" w:sz="0" w:space="0" w:color="auto"/>
                        <w:bottom w:val="none" w:sz="0" w:space="0" w:color="auto"/>
                        <w:right w:val="none" w:sz="0" w:space="0" w:color="auto"/>
                      </w:divBdr>
                    </w:div>
                  </w:divsChild>
                </w:div>
                <w:div w:id="1863933534">
                  <w:marLeft w:val="0"/>
                  <w:marRight w:val="0"/>
                  <w:marTop w:val="0"/>
                  <w:marBottom w:val="0"/>
                  <w:divBdr>
                    <w:top w:val="none" w:sz="0" w:space="0" w:color="auto"/>
                    <w:left w:val="none" w:sz="0" w:space="0" w:color="auto"/>
                    <w:bottom w:val="none" w:sz="0" w:space="0" w:color="auto"/>
                    <w:right w:val="none" w:sz="0" w:space="0" w:color="auto"/>
                  </w:divBdr>
                  <w:divsChild>
                    <w:div w:id="1079711148">
                      <w:marLeft w:val="0"/>
                      <w:marRight w:val="0"/>
                      <w:marTop w:val="0"/>
                      <w:marBottom w:val="0"/>
                      <w:divBdr>
                        <w:top w:val="none" w:sz="0" w:space="0" w:color="auto"/>
                        <w:left w:val="none" w:sz="0" w:space="0" w:color="auto"/>
                        <w:bottom w:val="none" w:sz="0" w:space="0" w:color="auto"/>
                        <w:right w:val="none" w:sz="0" w:space="0" w:color="auto"/>
                      </w:divBdr>
                    </w:div>
                  </w:divsChild>
                </w:div>
                <w:div w:id="1874537907">
                  <w:marLeft w:val="0"/>
                  <w:marRight w:val="0"/>
                  <w:marTop w:val="0"/>
                  <w:marBottom w:val="0"/>
                  <w:divBdr>
                    <w:top w:val="none" w:sz="0" w:space="0" w:color="auto"/>
                    <w:left w:val="none" w:sz="0" w:space="0" w:color="auto"/>
                    <w:bottom w:val="none" w:sz="0" w:space="0" w:color="auto"/>
                    <w:right w:val="none" w:sz="0" w:space="0" w:color="auto"/>
                  </w:divBdr>
                  <w:divsChild>
                    <w:div w:id="1426877754">
                      <w:marLeft w:val="0"/>
                      <w:marRight w:val="0"/>
                      <w:marTop w:val="0"/>
                      <w:marBottom w:val="0"/>
                      <w:divBdr>
                        <w:top w:val="none" w:sz="0" w:space="0" w:color="auto"/>
                        <w:left w:val="none" w:sz="0" w:space="0" w:color="auto"/>
                        <w:bottom w:val="none" w:sz="0" w:space="0" w:color="auto"/>
                        <w:right w:val="none" w:sz="0" w:space="0" w:color="auto"/>
                      </w:divBdr>
                    </w:div>
                  </w:divsChild>
                </w:div>
                <w:div w:id="1900556301">
                  <w:marLeft w:val="0"/>
                  <w:marRight w:val="0"/>
                  <w:marTop w:val="0"/>
                  <w:marBottom w:val="0"/>
                  <w:divBdr>
                    <w:top w:val="none" w:sz="0" w:space="0" w:color="auto"/>
                    <w:left w:val="none" w:sz="0" w:space="0" w:color="auto"/>
                    <w:bottom w:val="none" w:sz="0" w:space="0" w:color="auto"/>
                    <w:right w:val="none" w:sz="0" w:space="0" w:color="auto"/>
                  </w:divBdr>
                  <w:divsChild>
                    <w:div w:id="443236803">
                      <w:marLeft w:val="0"/>
                      <w:marRight w:val="0"/>
                      <w:marTop w:val="0"/>
                      <w:marBottom w:val="0"/>
                      <w:divBdr>
                        <w:top w:val="none" w:sz="0" w:space="0" w:color="auto"/>
                        <w:left w:val="none" w:sz="0" w:space="0" w:color="auto"/>
                        <w:bottom w:val="none" w:sz="0" w:space="0" w:color="auto"/>
                        <w:right w:val="none" w:sz="0" w:space="0" w:color="auto"/>
                      </w:divBdr>
                    </w:div>
                    <w:div w:id="1833250460">
                      <w:marLeft w:val="0"/>
                      <w:marRight w:val="0"/>
                      <w:marTop w:val="0"/>
                      <w:marBottom w:val="0"/>
                      <w:divBdr>
                        <w:top w:val="none" w:sz="0" w:space="0" w:color="auto"/>
                        <w:left w:val="none" w:sz="0" w:space="0" w:color="auto"/>
                        <w:bottom w:val="none" w:sz="0" w:space="0" w:color="auto"/>
                        <w:right w:val="none" w:sz="0" w:space="0" w:color="auto"/>
                      </w:divBdr>
                    </w:div>
                    <w:div w:id="1847940772">
                      <w:marLeft w:val="0"/>
                      <w:marRight w:val="0"/>
                      <w:marTop w:val="0"/>
                      <w:marBottom w:val="0"/>
                      <w:divBdr>
                        <w:top w:val="none" w:sz="0" w:space="0" w:color="auto"/>
                        <w:left w:val="none" w:sz="0" w:space="0" w:color="auto"/>
                        <w:bottom w:val="none" w:sz="0" w:space="0" w:color="auto"/>
                        <w:right w:val="none" w:sz="0" w:space="0" w:color="auto"/>
                      </w:divBdr>
                    </w:div>
                  </w:divsChild>
                </w:div>
                <w:div w:id="1924139860">
                  <w:marLeft w:val="0"/>
                  <w:marRight w:val="0"/>
                  <w:marTop w:val="0"/>
                  <w:marBottom w:val="0"/>
                  <w:divBdr>
                    <w:top w:val="none" w:sz="0" w:space="0" w:color="auto"/>
                    <w:left w:val="none" w:sz="0" w:space="0" w:color="auto"/>
                    <w:bottom w:val="none" w:sz="0" w:space="0" w:color="auto"/>
                    <w:right w:val="none" w:sz="0" w:space="0" w:color="auto"/>
                  </w:divBdr>
                  <w:divsChild>
                    <w:div w:id="1143473879">
                      <w:marLeft w:val="0"/>
                      <w:marRight w:val="0"/>
                      <w:marTop w:val="0"/>
                      <w:marBottom w:val="0"/>
                      <w:divBdr>
                        <w:top w:val="none" w:sz="0" w:space="0" w:color="auto"/>
                        <w:left w:val="none" w:sz="0" w:space="0" w:color="auto"/>
                        <w:bottom w:val="none" w:sz="0" w:space="0" w:color="auto"/>
                        <w:right w:val="none" w:sz="0" w:space="0" w:color="auto"/>
                      </w:divBdr>
                    </w:div>
                  </w:divsChild>
                </w:div>
                <w:div w:id="1979145247">
                  <w:marLeft w:val="0"/>
                  <w:marRight w:val="0"/>
                  <w:marTop w:val="0"/>
                  <w:marBottom w:val="0"/>
                  <w:divBdr>
                    <w:top w:val="none" w:sz="0" w:space="0" w:color="auto"/>
                    <w:left w:val="none" w:sz="0" w:space="0" w:color="auto"/>
                    <w:bottom w:val="none" w:sz="0" w:space="0" w:color="auto"/>
                    <w:right w:val="none" w:sz="0" w:space="0" w:color="auto"/>
                  </w:divBdr>
                  <w:divsChild>
                    <w:div w:id="837615786">
                      <w:marLeft w:val="0"/>
                      <w:marRight w:val="0"/>
                      <w:marTop w:val="0"/>
                      <w:marBottom w:val="0"/>
                      <w:divBdr>
                        <w:top w:val="none" w:sz="0" w:space="0" w:color="auto"/>
                        <w:left w:val="none" w:sz="0" w:space="0" w:color="auto"/>
                        <w:bottom w:val="none" w:sz="0" w:space="0" w:color="auto"/>
                        <w:right w:val="none" w:sz="0" w:space="0" w:color="auto"/>
                      </w:divBdr>
                    </w:div>
                  </w:divsChild>
                </w:div>
                <w:div w:id="2088257934">
                  <w:marLeft w:val="0"/>
                  <w:marRight w:val="0"/>
                  <w:marTop w:val="0"/>
                  <w:marBottom w:val="0"/>
                  <w:divBdr>
                    <w:top w:val="none" w:sz="0" w:space="0" w:color="auto"/>
                    <w:left w:val="none" w:sz="0" w:space="0" w:color="auto"/>
                    <w:bottom w:val="none" w:sz="0" w:space="0" w:color="auto"/>
                    <w:right w:val="none" w:sz="0" w:space="0" w:color="auto"/>
                  </w:divBdr>
                  <w:divsChild>
                    <w:div w:id="130513612">
                      <w:marLeft w:val="0"/>
                      <w:marRight w:val="0"/>
                      <w:marTop w:val="0"/>
                      <w:marBottom w:val="0"/>
                      <w:divBdr>
                        <w:top w:val="none" w:sz="0" w:space="0" w:color="auto"/>
                        <w:left w:val="none" w:sz="0" w:space="0" w:color="auto"/>
                        <w:bottom w:val="none" w:sz="0" w:space="0" w:color="auto"/>
                        <w:right w:val="none" w:sz="0" w:space="0" w:color="auto"/>
                      </w:divBdr>
                    </w:div>
                    <w:div w:id="241260333">
                      <w:marLeft w:val="0"/>
                      <w:marRight w:val="0"/>
                      <w:marTop w:val="0"/>
                      <w:marBottom w:val="0"/>
                      <w:divBdr>
                        <w:top w:val="none" w:sz="0" w:space="0" w:color="auto"/>
                        <w:left w:val="none" w:sz="0" w:space="0" w:color="auto"/>
                        <w:bottom w:val="none" w:sz="0" w:space="0" w:color="auto"/>
                        <w:right w:val="none" w:sz="0" w:space="0" w:color="auto"/>
                      </w:divBdr>
                    </w:div>
                  </w:divsChild>
                </w:div>
                <w:div w:id="2091613069">
                  <w:marLeft w:val="0"/>
                  <w:marRight w:val="0"/>
                  <w:marTop w:val="0"/>
                  <w:marBottom w:val="0"/>
                  <w:divBdr>
                    <w:top w:val="none" w:sz="0" w:space="0" w:color="auto"/>
                    <w:left w:val="none" w:sz="0" w:space="0" w:color="auto"/>
                    <w:bottom w:val="none" w:sz="0" w:space="0" w:color="auto"/>
                    <w:right w:val="none" w:sz="0" w:space="0" w:color="auto"/>
                  </w:divBdr>
                  <w:divsChild>
                    <w:div w:id="1693724628">
                      <w:marLeft w:val="0"/>
                      <w:marRight w:val="0"/>
                      <w:marTop w:val="0"/>
                      <w:marBottom w:val="0"/>
                      <w:divBdr>
                        <w:top w:val="none" w:sz="0" w:space="0" w:color="auto"/>
                        <w:left w:val="none" w:sz="0" w:space="0" w:color="auto"/>
                        <w:bottom w:val="none" w:sz="0" w:space="0" w:color="auto"/>
                        <w:right w:val="none" w:sz="0" w:space="0" w:color="auto"/>
                      </w:divBdr>
                    </w:div>
                    <w:div w:id="2056465013">
                      <w:marLeft w:val="0"/>
                      <w:marRight w:val="0"/>
                      <w:marTop w:val="0"/>
                      <w:marBottom w:val="0"/>
                      <w:divBdr>
                        <w:top w:val="none" w:sz="0" w:space="0" w:color="auto"/>
                        <w:left w:val="none" w:sz="0" w:space="0" w:color="auto"/>
                        <w:bottom w:val="none" w:sz="0" w:space="0" w:color="auto"/>
                        <w:right w:val="none" w:sz="0" w:space="0" w:color="auto"/>
                      </w:divBdr>
                    </w:div>
                  </w:divsChild>
                </w:div>
                <w:div w:id="2094860528">
                  <w:marLeft w:val="0"/>
                  <w:marRight w:val="0"/>
                  <w:marTop w:val="0"/>
                  <w:marBottom w:val="0"/>
                  <w:divBdr>
                    <w:top w:val="none" w:sz="0" w:space="0" w:color="auto"/>
                    <w:left w:val="none" w:sz="0" w:space="0" w:color="auto"/>
                    <w:bottom w:val="none" w:sz="0" w:space="0" w:color="auto"/>
                    <w:right w:val="none" w:sz="0" w:space="0" w:color="auto"/>
                  </w:divBdr>
                  <w:divsChild>
                    <w:div w:id="1702392840">
                      <w:marLeft w:val="0"/>
                      <w:marRight w:val="0"/>
                      <w:marTop w:val="0"/>
                      <w:marBottom w:val="0"/>
                      <w:divBdr>
                        <w:top w:val="none" w:sz="0" w:space="0" w:color="auto"/>
                        <w:left w:val="none" w:sz="0" w:space="0" w:color="auto"/>
                        <w:bottom w:val="none" w:sz="0" w:space="0" w:color="auto"/>
                        <w:right w:val="none" w:sz="0" w:space="0" w:color="auto"/>
                      </w:divBdr>
                    </w:div>
                    <w:div w:id="1850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5073">
          <w:marLeft w:val="0"/>
          <w:marRight w:val="0"/>
          <w:marTop w:val="0"/>
          <w:marBottom w:val="0"/>
          <w:divBdr>
            <w:top w:val="none" w:sz="0" w:space="0" w:color="auto"/>
            <w:left w:val="none" w:sz="0" w:space="0" w:color="auto"/>
            <w:bottom w:val="none" w:sz="0" w:space="0" w:color="auto"/>
            <w:right w:val="none" w:sz="0" w:space="0" w:color="auto"/>
          </w:divBdr>
        </w:div>
      </w:divsChild>
    </w:div>
    <w:div w:id="1214123075">
      <w:bodyDiv w:val="1"/>
      <w:marLeft w:val="0"/>
      <w:marRight w:val="0"/>
      <w:marTop w:val="0"/>
      <w:marBottom w:val="0"/>
      <w:divBdr>
        <w:top w:val="none" w:sz="0" w:space="0" w:color="auto"/>
        <w:left w:val="none" w:sz="0" w:space="0" w:color="auto"/>
        <w:bottom w:val="none" w:sz="0" w:space="0" w:color="auto"/>
        <w:right w:val="none" w:sz="0" w:space="0" w:color="auto"/>
      </w:divBdr>
      <w:divsChild>
        <w:div w:id="94595929">
          <w:marLeft w:val="0"/>
          <w:marRight w:val="0"/>
          <w:marTop w:val="0"/>
          <w:marBottom w:val="0"/>
          <w:divBdr>
            <w:top w:val="none" w:sz="0" w:space="0" w:color="auto"/>
            <w:left w:val="none" w:sz="0" w:space="0" w:color="auto"/>
            <w:bottom w:val="none" w:sz="0" w:space="0" w:color="auto"/>
            <w:right w:val="none" w:sz="0" w:space="0" w:color="auto"/>
          </w:divBdr>
          <w:divsChild>
            <w:div w:id="2071733407">
              <w:marLeft w:val="0"/>
              <w:marRight w:val="0"/>
              <w:marTop w:val="0"/>
              <w:marBottom w:val="0"/>
              <w:divBdr>
                <w:top w:val="none" w:sz="0" w:space="0" w:color="auto"/>
                <w:left w:val="none" w:sz="0" w:space="0" w:color="auto"/>
                <w:bottom w:val="none" w:sz="0" w:space="0" w:color="auto"/>
                <w:right w:val="none" w:sz="0" w:space="0" w:color="auto"/>
              </w:divBdr>
            </w:div>
          </w:divsChild>
        </w:div>
        <w:div w:id="116922232">
          <w:marLeft w:val="0"/>
          <w:marRight w:val="0"/>
          <w:marTop w:val="0"/>
          <w:marBottom w:val="0"/>
          <w:divBdr>
            <w:top w:val="none" w:sz="0" w:space="0" w:color="auto"/>
            <w:left w:val="none" w:sz="0" w:space="0" w:color="auto"/>
            <w:bottom w:val="none" w:sz="0" w:space="0" w:color="auto"/>
            <w:right w:val="none" w:sz="0" w:space="0" w:color="auto"/>
          </w:divBdr>
          <w:divsChild>
            <w:div w:id="674114543">
              <w:marLeft w:val="0"/>
              <w:marRight w:val="0"/>
              <w:marTop w:val="0"/>
              <w:marBottom w:val="0"/>
              <w:divBdr>
                <w:top w:val="none" w:sz="0" w:space="0" w:color="auto"/>
                <w:left w:val="none" w:sz="0" w:space="0" w:color="auto"/>
                <w:bottom w:val="none" w:sz="0" w:space="0" w:color="auto"/>
                <w:right w:val="none" w:sz="0" w:space="0" w:color="auto"/>
              </w:divBdr>
            </w:div>
          </w:divsChild>
        </w:div>
        <w:div w:id="239797817">
          <w:marLeft w:val="0"/>
          <w:marRight w:val="0"/>
          <w:marTop w:val="0"/>
          <w:marBottom w:val="0"/>
          <w:divBdr>
            <w:top w:val="none" w:sz="0" w:space="0" w:color="auto"/>
            <w:left w:val="none" w:sz="0" w:space="0" w:color="auto"/>
            <w:bottom w:val="none" w:sz="0" w:space="0" w:color="auto"/>
            <w:right w:val="none" w:sz="0" w:space="0" w:color="auto"/>
          </w:divBdr>
          <w:divsChild>
            <w:div w:id="1068772632">
              <w:marLeft w:val="0"/>
              <w:marRight w:val="0"/>
              <w:marTop w:val="0"/>
              <w:marBottom w:val="0"/>
              <w:divBdr>
                <w:top w:val="none" w:sz="0" w:space="0" w:color="auto"/>
                <w:left w:val="none" w:sz="0" w:space="0" w:color="auto"/>
                <w:bottom w:val="none" w:sz="0" w:space="0" w:color="auto"/>
                <w:right w:val="none" w:sz="0" w:space="0" w:color="auto"/>
              </w:divBdr>
            </w:div>
          </w:divsChild>
        </w:div>
        <w:div w:id="352651005">
          <w:marLeft w:val="0"/>
          <w:marRight w:val="0"/>
          <w:marTop w:val="0"/>
          <w:marBottom w:val="0"/>
          <w:divBdr>
            <w:top w:val="none" w:sz="0" w:space="0" w:color="auto"/>
            <w:left w:val="none" w:sz="0" w:space="0" w:color="auto"/>
            <w:bottom w:val="none" w:sz="0" w:space="0" w:color="auto"/>
            <w:right w:val="none" w:sz="0" w:space="0" w:color="auto"/>
          </w:divBdr>
          <w:divsChild>
            <w:div w:id="1769885912">
              <w:marLeft w:val="0"/>
              <w:marRight w:val="0"/>
              <w:marTop w:val="0"/>
              <w:marBottom w:val="0"/>
              <w:divBdr>
                <w:top w:val="none" w:sz="0" w:space="0" w:color="auto"/>
                <w:left w:val="none" w:sz="0" w:space="0" w:color="auto"/>
                <w:bottom w:val="none" w:sz="0" w:space="0" w:color="auto"/>
                <w:right w:val="none" w:sz="0" w:space="0" w:color="auto"/>
              </w:divBdr>
            </w:div>
          </w:divsChild>
        </w:div>
        <w:div w:id="361323435">
          <w:marLeft w:val="0"/>
          <w:marRight w:val="0"/>
          <w:marTop w:val="0"/>
          <w:marBottom w:val="0"/>
          <w:divBdr>
            <w:top w:val="none" w:sz="0" w:space="0" w:color="auto"/>
            <w:left w:val="none" w:sz="0" w:space="0" w:color="auto"/>
            <w:bottom w:val="none" w:sz="0" w:space="0" w:color="auto"/>
            <w:right w:val="none" w:sz="0" w:space="0" w:color="auto"/>
          </w:divBdr>
          <w:divsChild>
            <w:div w:id="1889799853">
              <w:marLeft w:val="0"/>
              <w:marRight w:val="0"/>
              <w:marTop w:val="0"/>
              <w:marBottom w:val="0"/>
              <w:divBdr>
                <w:top w:val="none" w:sz="0" w:space="0" w:color="auto"/>
                <w:left w:val="none" w:sz="0" w:space="0" w:color="auto"/>
                <w:bottom w:val="none" w:sz="0" w:space="0" w:color="auto"/>
                <w:right w:val="none" w:sz="0" w:space="0" w:color="auto"/>
              </w:divBdr>
            </w:div>
          </w:divsChild>
        </w:div>
        <w:div w:id="366875215">
          <w:marLeft w:val="0"/>
          <w:marRight w:val="0"/>
          <w:marTop w:val="0"/>
          <w:marBottom w:val="0"/>
          <w:divBdr>
            <w:top w:val="none" w:sz="0" w:space="0" w:color="auto"/>
            <w:left w:val="none" w:sz="0" w:space="0" w:color="auto"/>
            <w:bottom w:val="none" w:sz="0" w:space="0" w:color="auto"/>
            <w:right w:val="none" w:sz="0" w:space="0" w:color="auto"/>
          </w:divBdr>
          <w:divsChild>
            <w:div w:id="1826629508">
              <w:marLeft w:val="0"/>
              <w:marRight w:val="0"/>
              <w:marTop w:val="0"/>
              <w:marBottom w:val="0"/>
              <w:divBdr>
                <w:top w:val="none" w:sz="0" w:space="0" w:color="auto"/>
                <w:left w:val="none" w:sz="0" w:space="0" w:color="auto"/>
                <w:bottom w:val="none" w:sz="0" w:space="0" w:color="auto"/>
                <w:right w:val="none" w:sz="0" w:space="0" w:color="auto"/>
              </w:divBdr>
            </w:div>
          </w:divsChild>
        </w:div>
        <w:div w:id="431245440">
          <w:marLeft w:val="0"/>
          <w:marRight w:val="0"/>
          <w:marTop w:val="0"/>
          <w:marBottom w:val="0"/>
          <w:divBdr>
            <w:top w:val="none" w:sz="0" w:space="0" w:color="auto"/>
            <w:left w:val="none" w:sz="0" w:space="0" w:color="auto"/>
            <w:bottom w:val="none" w:sz="0" w:space="0" w:color="auto"/>
            <w:right w:val="none" w:sz="0" w:space="0" w:color="auto"/>
          </w:divBdr>
          <w:divsChild>
            <w:div w:id="1269851677">
              <w:marLeft w:val="0"/>
              <w:marRight w:val="0"/>
              <w:marTop w:val="0"/>
              <w:marBottom w:val="0"/>
              <w:divBdr>
                <w:top w:val="none" w:sz="0" w:space="0" w:color="auto"/>
                <w:left w:val="none" w:sz="0" w:space="0" w:color="auto"/>
                <w:bottom w:val="none" w:sz="0" w:space="0" w:color="auto"/>
                <w:right w:val="none" w:sz="0" w:space="0" w:color="auto"/>
              </w:divBdr>
            </w:div>
          </w:divsChild>
        </w:div>
        <w:div w:id="437532806">
          <w:marLeft w:val="0"/>
          <w:marRight w:val="0"/>
          <w:marTop w:val="0"/>
          <w:marBottom w:val="0"/>
          <w:divBdr>
            <w:top w:val="none" w:sz="0" w:space="0" w:color="auto"/>
            <w:left w:val="none" w:sz="0" w:space="0" w:color="auto"/>
            <w:bottom w:val="none" w:sz="0" w:space="0" w:color="auto"/>
            <w:right w:val="none" w:sz="0" w:space="0" w:color="auto"/>
          </w:divBdr>
          <w:divsChild>
            <w:div w:id="2014649837">
              <w:marLeft w:val="0"/>
              <w:marRight w:val="0"/>
              <w:marTop w:val="0"/>
              <w:marBottom w:val="0"/>
              <w:divBdr>
                <w:top w:val="none" w:sz="0" w:space="0" w:color="auto"/>
                <w:left w:val="none" w:sz="0" w:space="0" w:color="auto"/>
                <w:bottom w:val="none" w:sz="0" w:space="0" w:color="auto"/>
                <w:right w:val="none" w:sz="0" w:space="0" w:color="auto"/>
              </w:divBdr>
            </w:div>
          </w:divsChild>
        </w:div>
        <w:div w:id="534658360">
          <w:marLeft w:val="0"/>
          <w:marRight w:val="0"/>
          <w:marTop w:val="0"/>
          <w:marBottom w:val="0"/>
          <w:divBdr>
            <w:top w:val="none" w:sz="0" w:space="0" w:color="auto"/>
            <w:left w:val="none" w:sz="0" w:space="0" w:color="auto"/>
            <w:bottom w:val="none" w:sz="0" w:space="0" w:color="auto"/>
            <w:right w:val="none" w:sz="0" w:space="0" w:color="auto"/>
          </w:divBdr>
          <w:divsChild>
            <w:div w:id="67196978">
              <w:marLeft w:val="0"/>
              <w:marRight w:val="0"/>
              <w:marTop w:val="0"/>
              <w:marBottom w:val="0"/>
              <w:divBdr>
                <w:top w:val="none" w:sz="0" w:space="0" w:color="auto"/>
                <w:left w:val="none" w:sz="0" w:space="0" w:color="auto"/>
                <w:bottom w:val="none" w:sz="0" w:space="0" w:color="auto"/>
                <w:right w:val="none" w:sz="0" w:space="0" w:color="auto"/>
              </w:divBdr>
            </w:div>
          </w:divsChild>
        </w:div>
        <w:div w:id="625040378">
          <w:marLeft w:val="0"/>
          <w:marRight w:val="0"/>
          <w:marTop w:val="0"/>
          <w:marBottom w:val="0"/>
          <w:divBdr>
            <w:top w:val="none" w:sz="0" w:space="0" w:color="auto"/>
            <w:left w:val="none" w:sz="0" w:space="0" w:color="auto"/>
            <w:bottom w:val="none" w:sz="0" w:space="0" w:color="auto"/>
            <w:right w:val="none" w:sz="0" w:space="0" w:color="auto"/>
          </w:divBdr>
          <w:divsChild>
            <w:div w:id="1970550879">
              <w:marLeft w:val="0"/>
              <w:marRight w:val="0"/>
              <w:marTop w:val="0"/>
              <w:marBottom w:val="0"/>
              <w:divBdr>
                <w:top w:val="none" w:sz="0" w:space="0" w:color="auto"/>
                <w:left w:val="none" w:sz="0" w:space="0" w:color="auto"/>
                <w:bottom w:val="none" w:sz="0" w:space="0" w:color="auto"/>
                <w:right w:val="none" w:sz="0" w:space="0" w:color="auto"/>
              </w:divBdr>
            </w:div>
          </w:divsChild>
        </w:div>
        <w:div w:id="802967052">
          <w:marLeft w:val="0"/>
          <w:marRight w:val="0"/>
          <w:marTop w:val="0"/>
          <w:marBottom w:val="0"/>
          <w:divBdr>
            <w:top w:val="none" w:sz="0" w:space="0" w:color="auto"/>
            <w:left w:val="none" w:sz="0" w:space="0" w:color="auto"/>
            <w:bottom w:val="none" w:sz="0" w:space="0" w:color="auto"/>
            <w:right w:val="none" w:sz="0" w:space="0" w:color="auto"/>
          </w:divBdr>
          <w:divsChild>
            <w:div w:id="316888258">
              <w:marLeft w:val="0"/>
              <w:marRight w:val="0"/>
              <w:marTop w:val="0"/>
              <w:marBottom w:val="0"/>
              <w:divBdr>
                <w:top w:val="none" w:sz="0" w:space="0" w:color="auto"/>
                <w:left w:val="none" w:sz="0" w:space="0" w:color="auto"/>
                <w:bottom w:val="none" w:sz="0" w:space="0" w:color="auto"/>
                <w:right w:val="none" w:sz="0" w:space="0" w:color="auto"/>
              </w:divBdr>
            </w:div>
          </w:divsChild>
        </w:div>
        <w:div w:id="814762437">
          <w:marLeft w:val="0"/>
          <w:marRight w:val="0"/>
          <w:marTop w:val="0"/>
          <w:marBottom w:val="0"/>
          <w:divBdr>
            <w:top w:val="none" w:sz="0" w:space="0" w:color="auto"/>
            <w:left w:val="none" w:sz="0" w:space="0" w:color="auto"/>
            <w:bottom w:val="none" w:sz="0" w:space="0" w:color="auto"/>
            <w:right w:val="none" w:sz="0" w:space="0" w:color="auto"/>
          </w:divBdr>
          <w:divsChild>
            <w:div w:id="1929801100">
              <w:marLeft w:val="0"/>
              <w:marRight w:val="0"/>
              <w:marTop w:val="0"/>
              <w:marBottom w:val="0"/>
              <w:divBdr>
                <w:top w:val="none" w:sz="0" w:space="0" w:color="auto"/>
                <w:left w:val="none" w:sz="0" w:space="0" w:color="auto"/>
                <w:bottom w:val="none" w:sz="0" w:space="0" w:color="auto"/>
                <w:right w:val="none" w:sz="0" w:space="0" w:color="auto"/>
              </w:divBdr>
            </w:div>
          </w:divsChild>
        </w:div>
        <w:div w:id="896471186">
          <w:marLeft w:val="0"/>
          <w:marRight w:val="0"/>
          <w:marTop w:val="0"/>
          <w:marBottom w:val="0"/>
          <w:divBdr>
            <w:top w:val="none" w:sz="0" w:space="0" w:color="auto"/>
            <w:left w:val="none" w:sz="0" w:space="0" w:color="auto"/>
            <w:bottom w:val="none" w:sz="0" w:space="0" w:color="auto"/>
            <w:right w:val="none" w:sz="0" w:space="0" w:color="auto"/>
          </w:divBdr>
          <w:divsChild>
            <w:div w:id="1506675387">
              <w:marLeft w:val="0"/>
              <w:marRight w:val="0"/>
              <w:marTop w:val="0"/>
              <w:marBottom w:val="0"/>
              <w:divBdr>
                <w:top w:val="none" w:sz="0" w:space="0" w:color="auto"/>
                <w:left w:val="none" w:sz="0" w:space="0" w:color="auto"/>
                <w:bottom w:val="none" w:sz="0" w:space="0" w:color="auto"/>
                <w:right w:val="none" w:sz="0" w:space="0" w:color="auto"/>
              </w:divBdr>
            </w:div>
          </w:divsChild>
        </w:div>
        <w:div w:id="934896340">
          <w:marLeft w:val="0"/>
          <w:marRight w:val="0"/>
          <w:marTop w:val="0"/>
          <w:marBottom w:val="0"/>
          <w:divBdr>
            <w:top w:val="none" w:sz="0" w:space="0" w:color="auto"/>
            <w:left w:val="none" w:sz="0" w:space="0" w:color="auto"/>
            <w:bottom w:val="none" w:sz="0" w:space="0" w:color="auto"/>
            <w:right w:val="none" w:sz="0" w:space="0" w:color="auto"/>
          </w:divBdr>
          <w:divsChild>
            <w:div w:id="701367805">
              <w:marLeft w:val="0"/>
              <w:marRight w:val="0"/>
              <w:marTop w:val="0"/>
              <w:marBottom w:val="0"/>
              <w:divBdr>
                <w:top w:val="none" w:sz="0" w:space="0" w:color="auto"/>
                <w:left w:val="none" w:sz="0" w:space="0" w:color="auto"/>
                <w:bottom w:val="none" w:sz="0" w:space="0" w:color="auto"/>
                <w:right w:val="none" w:sz="0" w:space="0" w:color="auto"/>
              </w:divBdr>
            </w:div>
          </w:divsChild>
        </w:div>
        <w:div w:id="1249464759">
          <w:marLeft w:val="0"/>
          <w:marRight w:val="0"/>
          <w:marTop w:val="0"/>
          <w:marBottom w:val="0"/>
          <w:divBdr>
            <w:top w:val="none" w:sz="0" w:space="0" w:color="auto"/>
            <w:left w:val="none" w:sz="0" w:space="0" w:color="auto"/>
            <w:bottom w:val="none" w:sz="0" w:space="0" w:color="auto"/>
            <w:right w:val="none" w:sz="0" w:space="0" w:color="auto"/>
          </w:divBdr>
          <w:divsChild>
            <w:div w:id="656541178">
              <w:marLeft w:val="0"/>
              <w:marRight w:val="0"/>
              <w:marTop w:val="0"/>
              <w:marBottom w:val="0"/>
              <w:divBdr>
                <w:top w:val="none" w:sz="0" w:space="0" w:color="auto"/>
                <w:left w:val="none" w:sz="0" w:space="0" w:color="auto"/>
                <w:bottom w:val="none" w:sz="0" w:space="0" w:color="auto"/>
                <w:right w:val="none" w:sz="0" w:space="0" w:color="auto"/>
              </w:divBdr>
            </w:div>
          </w:divsChild>
        </w:div>
        <w:div w:id="1356418735">
          <w:marLeft w:val="0"/>
          <w:marRight w:val="0"/>
          <w:marTop w:val="0"/>
          <w:marBottom w:val="0"/>
          <w:divBdr>
            <w:top w:val="none" w:sz="0" w:space="0" w:color="auto"/>
            <w:left w:val="none" w:sz="0" w:space="0" w:color="auto"/>
            <w:bottom w:val="none" w:sz="0" w:space="0" w:color="auto"/>
            <w:right w:val="none" w:sz="0" w:space="0" w:color="auto"/>
          </w:divBdr>
          <w:divsChild>
            <w:div w:id="888497344">
              <w:marLeft w:val="0"/>
              <w:marRight w:val="0"/>
              <w:marTop w:val="0"/>
              <w:marBottom w:val="0"/>
              <w:divBdr>
                <w:top w:val="none" w:sz="0" w:space="0" w:color="auto"/>
                <w:left w:val="none" w:sz="0" w:space="0" w:color="auto"/>
                <w:bottom w:val="none" w:sz="0" w:space="0" w:color="auto"/>
                <w:right w:val="none" w:sz="0" w:space="0" w:color="auto"/>
              </w:divBdr>
            </w:div>
          </w:divsChild>
        </w:div>
        <w:div w:id="1467426942">
          <w:marLeft w:val="0"/>
          <w:marRight w:val="0"/>
          <w:marTop w:val="0"/>
          <w:marBottom w:val="0"/>
          <w:divBdr>
            <w:top w:val="none" w:sz="0" w:space="0" w:color="auto"/>
            <w:left w:val="none" w:sz="0" w:space="0" w:color="auto"/>
            <w:bottom w:val="none" w:sz="0" w:space="0" w:color="auto"/>
            <w:right w:val="none" w:sz="0" w:space="0" w:color="auto"/>
          </w:divBdr>
          <w:divsChild>
            <w:div w:id="473565804">
              <w:marLeft w:val="0"/>
              <w:marRight w:val="0"/>
              <w:marTop w:val="0"/>
              <w:marBottom w:val="0"/>
              <w:divBdr>
                <w:top w:val="none" w:sz="0" w:space="0" w:color="auto"/>
                <w:left w:val="none" w:sz="0" w:space="0" w:color="auto"/>
                <w:bottom w:val="none" w:sz="0" w:space="0" w:color="auto"/>
                <w:right w:val="none" w:sz="0" w:space="0" w:color="auto"/>
              </w:divBdr>
            </w:div>
          </w:divsChild>
        </w:div>
        <w:div w:id="1613704569">
          <w:marLeft w:val="0"/>
          <w:marRight w:val="0"/>
          <w:marTop w:val="0"/>
          <w:marBottom w:val="0"/>
          <w:divBdr>
            <w:top w:val="none" w:sz="0" w:space="0" w:color="auto"/>
            <w:left w:val="none" w:sz="0" w:space="0" w:color="auto"/>
            <w:bottom w:val="none" w:sz="0" w:space="0" w:color="auto"/>
            <w:right w:val="none" w:sz="0" w:space="0" w:color="auto"/>
          </w:divBdr>
          <w:divsChild>
            <w:div w:id="572354227">
              <w:marLeft w:val="0"/>
              <w:marRight w:val="0"/>
              <w:marTop w:val="0"/>
              <w:marBottom w:val="0"/>
              <w:divBdr>
                <w:top w:val="none" w:sz="0" w:space="0" w:color="auto"/>
                <w:left w:val="none" w:sz="0" w:space="0" w:color="auto"/>
                <w:bottom w:val="none" w:sz="0" w:space="0" w:color="auto"/>
                <w:right w:val="none" w:sz="0" w:space="0" w:color="auto"/>
              </w:divBdr>
            </w:div>
          </w:divsChild>
        </w:div>
        <w:div w:id="1636910852">
          <w:marLeft w:val="0"/>
          <w:marRight w:val="0"/>
          <w:marTop w:val="0"/>
          <w:marBottom w:val="0"/>
          <w:divBdr>
            <w:top w:val="none" w:sz="0" w:space="0" w:color="auto"/>
            <w:left w:val="none" w:sz="0" w:space="0" w:color="auto"/>
            <w:bottom w:val="none" w:sz="0" w:space="0" w:color="auto"/>
            <w:right w:val="none" w:sz="0" w:space="0" w:color="auto"/>
          </w:divBdr>
          <w:divsChild>
            <w:div w:id="232082890">
              <w:marLeft w:val="0"/>
              <w:marRight w:val="0"/>
              <w:marTop w:val="0"/>
              <w:marBottom w:val="0"/>
              <w:divBdr>
                <w:top w:val="none" w:sz="0" w:space="0" w:color="auto"/>
                <w:left w:val="none" w:sz="0" w:space="0" w:color="auto"/>
                <w:bottom w:val="none" w:sz="0" w:space="0" w:color="auto"/>
                <w:right w:val="none" w:sz="0" w:space="0" w:color="auto"/>
              </w:divBdr>
            </w:div>
          </w:divsChild>
        </w:div>
        <w:div w:id="1799838547">
          <w:marLeft w:val="0"/>
          <w:marRight w:val="0"/>
          <w:marTop w:val="0"/>
          <w:marBottom w:val="0"/>
          <w:divBdr>
            <w:top w:val="none" w:sz="0" w:space="0" w:color="auto"/>
            <w:left w:val="none" w:sz="0" w:space="0" w:color="auto"/>
            <w:bottom w:val="none" w:sz="0" w:space="0" w:color="auto"/>
            <w:right w:val="none" w:sz="0" w:space="0" w:color="auto"/>
          </w:divBdr>
          <w:divsChild>
            <w:div w:id="1499149272">
              <w:marLeft w:val="0"/>
              <w:marRight w:val="0"/>
              <w:marTop w:val="0"/>
              <w:marBottom w:val="0"/>
              <w:divBdr>
                <w:top w:val="none" w:sz="0" w:space="0" w:color="auto"/>
                <w:left w:val="none" w:sz="0" w:space="0" w:color="auto"/>
                <w:bottom w:val="none" w:sz="0" w:space="0" w:color="auto"/>
                <w:right w:val="none" w:sz="0" w:space="0" w:color="auto"/>
              </w:divBdr>
            </w:div>
          </w:divsChild>
        </w:div>
        <w:div w:id="1805467181">
          <w:marLeft w:val="0"/>
          <w:marRight w:val="0"/>
          <w:marTop w:val="0"/>
          <w:marBottom w:val="0"/>
          <w:divBdr>
            <w:top w:val="none" w:sz="0" w:space="0" w:color="auto"/>
            <w:left w:val="none" w:sz="0" w:space="0" w:color="auto"/>
            <w:bottom w:val="none" w:sz="0" w:space="0" w:color="auto"/>
            <w:right w:val="none" w:sz="0" w:space="0" w:color="auto"/>
          </w:divBdr>
          <w:divsChild>
            <w:div w:id="1072969474">
              <w:marLeft w:val="0"/>
              <w:marRight w:val="0"/>
              <w:marTop w:val="0"/>
              <w:marBottom w:val="0"/>
              <w:divBdr>
                <w:top w:val="none" w:sz="0" w:space="0" w:color="auto"/>
                <w:left w:val="none" w:sz="0" w:space="0" w:color="auto"/>
                <w:bottom w:val="none" w:sz="0" w:space="0" w:color="auto"/>
                <w:right w:val="none" w:sz="0" w:space="0" w:color="auto"/>
              </w:divBdr>
            </w:div>
          </w:divsChild>
        </w:div>
        <w:div w:id="1941790809">
          <w:marLeft w:val="0"/>
          <w:marRight w:val="0"/>
          <w:marTop w:val="0"/>
          <w:marBottom w:val="0"/>
          <w:divBdr>
            <w:top w:val="none" w:sz="0" w:space="0" w:color="auto"/>
            <w:left w:val="none" w:sz="0" w:space="0" w:color="auto"/>
            <w:bottom w:val="none" w:sz="0" w:space="0" w:color="auto"/>
            <w:right w:val="none" w:sz="0" w:space="0" w:color="auto"/>
          </w:divBdr>
          <w:divsChild>
            <w:div w:id="1705329665">
              <w:marLeft w:val="0"/>
              <w:marRight w:val="0"/>
              <w:marTop w:val="0"/>
              <w:marBottom w:val="0"/>
              <w:divBdr>
                <w:top w:val="none" w:sz="0" w:space="0" w:color="auto"/>
                <w:left w:val="none" w:sz="0" w:space="0" w:color="auto"/>
                <w:bottom w:val="none" w:sz="0" w:space="0" w:color="auto"/>
                <w:right w:val="none" w:sz="0" w:space="0" w:color="auto"/>
              </w:divBdr>
            </w:div>
          </w:divsChild>
        </w:div>
        <w:div w:id="1949004647">
          <w:marLeft w:val="0"/>
          <w:marRight w:val="0"/>
          <w:marTop w:val="0"/>
          <w:marBottom w:val="0"/>
          <w:divBdr>
            <w:top w:val="none" w:sz="0" w:space="0" w:color="auto"/>
            <w:left w:val="none" w:sz="0" w:space="0" w:color="auto"/>
            <w:bottom w:val="none" w:sz="0" w:space="0" w:color="auto"/>
            <w:right w:val="none" w:sz="0" w:space="0" w:color="auto"/>
          </w:divBdr>
          <w:divsChild>
            <w:div w:id="1640958506">
              <w:marLeft w:val="0"/>
              <w:marRight w:val="0"/>
              <w:marTop w:val="0"/>
              <w:marBottom w:val="0"/>
              <w:divBdr>
                <w:top w:val="none" w:sz="0" w:space="0" w:color="auto"/>
                <w:left w:val="none" w:sz="0" w:space="0" w:color="auto"/>
                <w:bottom w:val="none" w:sz="0" w:space="0" w:color="auto"/>
                <w:right w:val="none" w:sz="0" w:space="0" w:color="auto"/>
              </w:divBdr>
            </w:div>
          </w:divsChild>
        </w:div>
        <w:div w:id="1967462333">
          <w:marLeft w:val="0"/>
          <w:marRight w:val="0"/>
          <w:marTop w:val="0"/>
          <w:marBottom w:val="0"/>
          <w:divBdr>
            <w:top w:val="none" w:sz="0" w:space="0" w:color="auto"/>
            <w:left w:val="none" w:sz="0" w:space="0" w:color="auto"/>
            <w:bottom w:val="none" w:sz="0" w:space="0" w:color="auto"/>
            <w:right w:val="none" w:sz="0" w:space="0" w:color="auto"/>
          </w:divBdr>
          <w:divsChild>
            <w:div w:id="847520133">
              <w:marLeft w:val="0"/>
              <w:marRight w:val="0"/>
              <w:marTop w:val="0"/>
              <w:marBottom w:val="0"/>
              <w:divBdr>
                <w:top w:val="none" w:sz="0" w:space="0" w:color="auto"/>
                <w:left w:val="none" w:sz="0" w:space="0" w:color="auto"/>
                <w:bottom w:val="none" w:sz="0" w:space="0" w:color="auto"/>
                <w:right w:val="none" w:sz="0" w:space="0" w:color="auto"/>
              </w:divBdr>
            </w:div>
          </w:divsChild>
        </w:div>
        <w:div w:id="2052260586">
          <w:marLeft w:val="0"/>
          <w:marRight w:val="0"/>
          <w:marTop w:val="0"/>
          <w:marBottom w:val="0"/>
          <w:divBdr>
            <w:top w:val="none" w:sz="0" w:space="0" w:color="auto"/>
            <w:left w:val="none" w:sz="0" w:space="0" w:color="auto"/>
            <w:bottom w:val="none" w:sz="0" w:space="0" w:color="auto"/>
            <w:right w:val="none" w:sz="0" w:space="0" w:color="auto"/>
          </w:divBdr>
          <w:divsChild>
            <w:div w:id="1845779736">
              <w:marLeft w:val="0"/>
              <w:marRight w:val="0"/>
              <w:marTop w:val="0"/>
              <w:marBottom w:val="0"/>
              <w:divBdr>
                <w:top w:val="none" w:sz="0" w:space="0" w:color="auto"/>
                <w:left w:val="none" w:sz="0" w:space="0" w:color="auto"/>
                <w:bottom w:val="none" w:sz="0" w:space="0" w:color="auto"/>
                <w:right w:val="none" w:sz="0" w:space="0" w:color="auto"/>
              </w:divBdr>
            </w:div>
          </w:divsChild>
        </w:div>
        <w:div w:id="2094661946">
          <w:marLeft w:val="0"/>
          <w:marRight w:val="0"/>
          <w:marTop w:val="0"/>
          <w:marBottom w:val="0"/>
          <w:divBdr>
            <w:top w:val="none" w:sz="0" w:space="0" w:color="auto"/>
            <w:left w:val="none" w:sz="0" w:space="0" w:color="auto"/>
            <w:bottom w:val="none" w:sz="0" w:space="0" w:color="auto"/>
            <w:right w:val="none" w:sz="0" w:space="0" w:color="auto"/>
          </w:divBdr>
          <w:divsChild>
            <w:div w:id="857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142">
      <w:bodyDiv w:val="1"/>
      <w:marLeft w:val="0"/>
      <w:marRight w:val="0"/>
      <w:marTop w:val="0"/>
      <w:marBottom w:val="0"/>
      <w:divBdr>
        <w:top w:val="none" w:sz="0" w:space="0" w:color="auto"/>
        <w:left w:val="none" w:sz="0" w:space="0" w:color="auto"/>
        <w:bottom w:val="none" w:sz="0" w:space="0" w:color="auto"/>
        <w:right w:val="none" w:sz="0" w:space="0" w:color="auto"/>
      </w:divBdr>
      <w:divsChild>
        <w:div w:id="22175291">
          <w:marLeft w:val="0"/>
          <w:marRight w:val="0"/>
          <w:marTop w:val="0"/>
          <w:marBottom w:val="0"/>
          <w:divBdr>
            <w:top w:val="none" w:sz="0" w:space="0" w:color="auto"/>
            <w:left w:val="none" w:sz="0" w:space="0" w:color="auto"/>
            <w:bottom w:val="none" w:sz="0" w:space="0" w:color="auto"/>
            <w:right w:val="none" w:sz="0" w:space="0" w:color="auto"/>
          </w:divBdr>
          <w:divsChild>
            <w:div w:id="1928221955">
              <w:marLeft w:val="0"/>
              <w:marRight w:val="0"/>
              <w:marTop w:val="0"/>
              <w:marBottom w:val="0"/>
              <w:divBdr>
                <w:top w:val="none" w:sz="0" w:space="0" w:color="auto"/>
                <w:left w:val="none" w:sz="0" w:space="0" w:color="auto"/>
                <w:bottom w:val="none" w:sz="0" w:space="0" w:color="auto"/>
                <w:right w:val="none" w:sz="0" w:space="0" w:color="auto"/>
              </w:divBdr>
            </w:div>
          </w:divsChild>
        </w:div>
        <w:div w:id="49349646">
          <w:marLeft w:val="0"/>
          <w:marRight w:val="0"/>
          <w:marTop w:val="0"/>
          <w:marBottom w:val="0"/>
          <w:divBdr>
            <w:top w:val="none" w:sz="0" w:space="0" w:color="auto"/>
            <w:left w:val="none" w:sz="0" w:space="0" w:color="auto"/>
            <w:bottom w:val="none" w:sz="0" w:space="0" w:color="auto"/>
            <w:right w:val="none" w:sz="0" w:space="0" w:color="auto"/>
          </w:divBdr>
          <w:divsChild>
            <w:div w:id="657030790">
              <w:marLeft w:val="0"/>
              <w:marRight w:val="0"/>
              <w:marTop w:val="0"/>
              <w:marBottom w:val="0"/>
              <w:divBdr>
                <w:top w:val="none" w:sz="0" w:space="0" w:color="auto"/>
                <w:left w:val="none" w:sz="0" w:space="0" w:color="auto"/>
                <w:bottom w:val="none" w:sz="0" w:space="0" w:color="auto"/>
                <w:right w:val="none" w:sz="0" w:space="0" w:color="auto"/>
              </w:divBdr>
            </w:div>
          </w:divsChild>
        </w:div>
        <w:div w:id="97263183">
          <w:marLeft w:val="0"/>
          <w:marRight w:val="0"/>
          <w:marTop w:val="0"/>
          <w:marBottom w:val="0"/>
          <w:divBdr>
            <w:top w:val="none" w:sz="0" w:space="0" w:color="auto"/>
            <w:left w:val="none" w:sz="0" w:space="0" w:color="auto"/>
            <w:bottom w:val="none" w:sz="0" w:space="0" w:color="auto"/>
            <w:right w:val="none" w:sz="0" w:space="0" w:color="auto"/>
          </w:divBdr>
          <w:divsChild>
            <w:div w:id="1223298099">
              <w:marLeft w:val="0"/>
              <w:marRight w:val="0"/>
              <w:marTop w:val="0"/>
              <w:marBottom w:val="0"/>
              <w:divBdr>
                <w:top w:val="none" w:sz="0" w:space="0" w:color="auto"/>
                <w:left w:val="none" w:sz="0" w:space="0" w:color="auto"/>
                <w:bottom w:val="none" w:sz="0" w:space="0" w:color="auto"/>
                <w:right w:val="none" w:sz="0" w:space="0" w:color="auto"/>
              </w:divBdr>
            </w:div>
          </w:divsChild>
        </w:div>
        <w:div w:id="291714534">
          <w:marLeft w:val="0"/>
          <w:marRight w:val="0"/>
          <w:marTop w:val="0"/>
          <w:marBottom w:val="0"/>
          <w:divBdr>
            <w:top w:val="none" w:sz="0" w:space="0" w:color="auto"/>
            <w:left w:val="none" w:sz="0" w:space="0" w:color="auto"/>
            <w:bottom w:val="none" w:sz="0" w:space="0" w:color="auto"/>
            <w:right w:val="none" w:sz="0" w:space="0" w:color="auto"/>
          </w:divBdr>
          <w:divsChild>
            <w:div w:id="1015427606">
              <w:marLeft w:val="0"/>
              <w:marRight w:val="0"/>
              <w:marTop w:val="0"/>
              <w:marBottom w:val="0"/>
              <w:divBdr>
                <w:top w:val="none" w:sz="0" w:space="0" w:color="auto"/>
                <w:left w:val="none" w:sz="0" w:space="0" w:color="auto"/>
                <w:bottom w:val="none" w:sz="0" w:space="0" w:color="auto"/>
                <w:right w:val="none" w:sz="0" w:space="0" w:color="auto"/>
              </w:divBdr>
            </w:div>
          </w:divsChild>
        </w:div>
        <w:div w:id="367727559">
          <w:marLeft w:val="0"/>
          <w:marRight w:val="0"/>
          <w:marTop w:val="0"/>
          <w:marBottom w:val="0"/>
          <w:divBdr>
            <w:top w:val="none" w:sz="0" w:space="0" w:color="auto"/>
            <w:left w:val="none" w:sz="0" w:space="0" w:color="auto"/>
            <w:bottom w:val="none" w:sz="0" w:space="0" w:color="auto"/>
            <w:right w:val="none" w:sz="0" w:space="0" w:color="auto"/>
          </w:divBdr>
          <w:divsChild>
            <w:div w:id="1165701768">
              <w:marLeft w:val="0"/>
              <w:marRight w:val="0"/>
              <w:marTop w:val="0"/>
              <w:marBottom w:val="0"/>
              <w:divBdr>
                <w:top w:val="none" w:sz="0" w:space="0" w:color="auto"/>
                <w:left w:val="none" w:sz="0" w:space="0" w:color="auto"/>
                <w:bottom w:val="none" w:sz="0" w:space="0" w:color="auto"/>
                <w:right w:val="none" w:sz="0" w:space="0" w:color="auto"/>
              </w:divBdr>
            </w:div>
          </w:divsChild>
        </w:div>
        <w:div w:id="387146921">
          <w:marLeft w:val="0"/>
          <w:marRight w:val="0"/>
          <w:marTop w:val="0"/>
          <w:marBottom w:val="0"/>
          <w:divBdr>
            <w:top w:val="none" w:sz="0" w:space="0" w:color="auto"/>
            <w:left w:val="none" w:sz="0" w:space="0" w:color="auto"/>
            <w:bottom w:val="none" w:sz="0" w:space="0" w:color="auto"/>
            <w:right w:val="none" w:sz="0" w:space="0" w:color="auto"/>
          </w:divBdr>
          <w:divsChild>
            <w:div w:id="1481848880">
              <w:marLeft w:val="0"/>
              <w:marRight w:val="0"/>
              <w:marTop w:val="0"/>
              <w:marBottom w:val="0"/>
              <w:divBdr>
                <w:top w:val="none" w:sz="0" w:space="0" w:color="auto"/>
                <w:left w:val="none" w:sz="0" w:space="0" w:color="auto"/>
                <w:bottom w:val="none" w:sz="0" w:space="0" w:color="auto"/>
                <w:right w:val="none" w:sz="0" w:space="0" w:color="auto"/>
              </w:divBdr>
            </w:div>
          </w:divsChild>
        </w:div>
        <w:div w:id="390277290">
          <w:marLeft w:val="0"/>
          <w:marRight w:val="0"/>
          <w:marTop w:val="0"/>
          <w:marBottom w:val="0"/>
          <w:divBdr>
            <w:top w:val="none" w:sz="0" w:space="0" w:color="auto"/>
            <w:left w:val="none" w:sz="0" w:space="0" w:color="auto"/>
            <w:bottom w:val="none" w:sz="0" w:space="0" w:color="auto"/>
            <w:right w:val="none" w:sz="0" w:space="0" w:color="auto"/>
          </w:divBdr>
          <w:divsChild>
            <w:div w:id="1793985060">
              <w:marLeft w:val="0"/>
              <w:marRight w:val="0"/>
              <w:marTop w:val="0"/>
              <w:marBottom w:val="0"/>
              <w:divBdr>
                <w:top w:val="none" w:sz="0" w:space="0" w:color="auto"/>
                <w:left w:val="none" w:sz="0" w:space="0" w:color="auto"/>
                <w:bottom w:val="none" w:sz="0" w:space="0" w:color="auto"/>
                <w:right w:val="none" w:sz="0" w:space="0" w:color="auto"/>
              </w:divBdr>
            </w:div>
          </w:divsChild>
        </w:div>
        <w:div w:id="421992424">
          <w:marLeft w:val="0"/>
          <w:marRight w:val="0"/>
          <w:marTop w:val="0"/>
          <w:marBottom w:val="0"/>
          <w:divBdr>
            <w:top w:val="none" w:sz="0" w:space="0" w:color="auto"/>
            <w:left w:val="none" w:sz="0" w:space="0" w:color="auto"/>
            <w:bottom w:val="none" w:sz="0" w:space="0" w:color="auto"/>
            <w:right w:val="none" w:sz="0" w:space="0" w:color="auto"/>
          </w:divBdr>
          <w:divsChild>
            <w:div w:id="1595284863">
              <w:marLeft w:val="0"/>
              <w:marRight w:val="0"/>
              <w:marTop w:val="0"/>
              <w:marBottom w:val="0"/>
              <w:divBdr>
                <w:top w:val="none" w:sz="0" w:space="0" w:color="auto"/>
                <w:left w:val="none" w:sz="0" w:space="0" w:color="auto"/>
                <w:bottom w:val="none" w:sz="0" w:space="0" w:color="auto"/>
                <w:right w:val="none" w:sz="0" w:space="0" w:color="auto"/>
              </w:divBdr>
            </w:div>
          </w:divsChild>
        </w:div>
        <w:div w:id="428625421">
          <w:marLeft w:val="0"/>
          <w:marRight w:val="0"/>
          <w:marTop w:val="0"/>
          <w:marBottom w:val="0"/>
          <w:divBdr>
            <w:top w:val="none" w:sz="0" w:space="0" w:color="auto"/>
            <w:left w:val="none" w:sz="0" w:space="0" w:color="auto"/>
            <w:bottom w:val="none" w:sz="0" w:space="0" w:color="auto"/>
            <w:right w:val="none" w:sz="0" w:space="0" w:color="auto"/>
          </w:divBdr>
          <w:divsChild>
            <w:div w:id="1097479489">
              <w:marLeft w:val="0"/>
              <w:marRight w:val="0"/>
              <w:marTop w:val="0"/>
              <w:marBottom w:val="0"/>
              <w:divBdr>
                <w:top w:val="none" w:sz="0" w:space="0" w:color="auto"/>
                <w:left w:val="none" w:sz="0" w:space="0" w:color="auto"/>
                <w:bottom w:val="none" w:sz="0" w:space="0" w:color="auto"/>
                <w:right w:val="none" w:sz="0" w:space="0" w:color="auto"/>
              </w:divBdr>
            </w:div>
          </w:divsChild>
        </w:div>
        <w:div w:id="582297951">
          <w:marLeft w:val="0"/>
          <w:marRight w:val="0"/>
          <w:marTop w:val="0"/>
          <w:marBottom w:val="0"/>
          <w:divBdr>
            <w:top w:val="none" w:sz="0" w:space="0" w:color="auto"/>
            <w:left w:val="none" w:sz="0" w:space="0" w:color="auto"/>
            <w:bottom w:val="none" w:sz="0" w:space="0" w:color="auto"/>
            <w:right w:val="none" w:sz="0" w:space="0" w:color="auto"/>
          </w:divBdr>
          <w:divsChild>
            <w:div w:id="1348292478">
              <w:marLeft w:val="0"/>
              <w:marRight w:val="0"/>
              <w:marTop w:val="0"/>
              <w:marBottom w:val="0"/>
              <w:divBdr>
                <w:top w:val="none" w:sz="0" w:space="0" w:color="auto"/>
                <w:left w:val="none" w:sz="0" w:space="0" w:color="auto"/>
                <w:bottom w:val="none" w:sz="0" w:space="0" w:color="auto"/>
                <w:right w:val="none" w:sz="0" w:space="0" w:color="auto"/>
              </w:divBdr>
            </w:div>
          </w:divsChild>
        </w:div>
        <w:div w:id="819271110">
          <w:marLeft w:val="0"/>
          <w:marRight w:val="0"/>
          <w:marTop w:val="0"/>
          <w:marBottom w:val="0"/>
          <w:divBdr>
            <w:top w:val="none" w:sz="0" w:space="0" w:color="auto"/>
            <w:left w:val="none" w:sz="0" w:space="0" w:color="auto"/>
            <w:bottom w:val="none" w:sz="0" w:space="0" w:color="auto"/>
            <w:right w:val="none" w:sz="0" w:space="0" w:color="auto"/>
          </w:divBdr>
          <w:divsChild>
            <w:div w:id="766849162">
              <w:marLeft w:val="0"/>
              <w:marRight w:val="0"/>
              <w:marTop w:val="0"/>
              <w:marBottom w:val="0"/>
              <w:divBdr>
                <w:top w:val="none" w:sz="0" w:space="0" w:color="auto"/>
                <w:left w:val="none" w:sz="0" w:space="0" w:color="auto"/>
                <w:bottom w:val="none" w:sz="0" w:space="0" w:color="auto"/>
                <w:right w:val="none" w:sz="0" w:space="0" w:color="auto"/>
              </w:divBdr>
            </w:div>
          </w:divsChild>
        </w:div>
        <w:div w:id="971057867">
          <w:marLeft w:val="0"/>
          <w:marRight w:val="0"/>
          <w:marTop w:val="0"/>
          <w:marBottom w:val="0"/>
          <w:divBdr>
            <w:top w:val="none" w:sz="0" w:space="0" w:color="auto"/>
            <w:left w:val="none" w:sz="0" w:space="0" w:color="auto"/>
            <w:bottom w:val="none" w:sz="0" w:space="0" w:color="auto"/>
            <w:right w:val="none" w:sz="0" w:space="0" w:color="auto"/>
          </w:divBdr>
          <w:divsChild>
            <w:div w:id="1265461660">
              <w:marLeft w:val="0"/>
              <w:marRight w:val="0"/>
              <w:marTop w:val="0"/>
              <w:marBottom w:val="0"/>
              <w:divBdr>
                <w:top w:val="none" w:sz="0" w:space="0" w:color="auto"/>
                <w:left w:val="none" w:sz="0" w:space="0" w:color="auto"/>
                <w:bottom w:val="none" w:sz="0" w:space="0" w:color="auto"/>
                <w:right w:val="none" w:sz="0" w:space="0" w:color="auto"/>
              </w:divBdr>
            </w:div>
          </w:divsChild>
        </w:div>
        <w:div w:id="1221869822">
          <w:marLeft w:val="0"/>
          <w:marRight w:val="0"/>
          <w:marTop w:val="0"/>
          <w:marBottom w:val="0"/>
          <w:divBdr>
            <w:top w:val="none" w:sz="0" w:space="0" w:color="auto"/>
            <w:left w:val="none" w:sz="0" w:space="0" w:color="auto"/>
            <w:bottom w:val="none" w:sz="0" w:space="0" w:color="auto"/>
            <w:right w:val="none" w:sz="0" w:space="0" w:color="auto"/>
          </w:divBdr>
          <w:divsChild>
            <w:div w:id="520052501">
              <w:marLeft w:val="0"/>
              <w:marRight w:val="0"/>
              <w:marTop w:val="0"/>
              <w:marBottom w:val="0"/>
              <w:divBdr>
                <w:top w:val="none" w:sz="0" w:space="0" w:color="auto"/>
                <w:left w:val="none" w:sz="0" w:space="0" w:color="auto"/>
                <w:bottom w:val="none" w:sz="0" w:space="0" w:color="auto"/>
                <w:right w:val="none" w:sz="0" w:space="0" w:color="auto"/>
              </w:divBdr>
            </w:div>
          </w:divsChild>
        </w:div>
        <w:div w:id="1729986001">
          <w:marLeft w:val="0"/>
          <w:marRight w:val="0"/>
          <w:marTop w:val="0"/>
          <w:marBottom w:val="0"/>
          <w:divBdr>
            <w:top w:val="none" w:sz="0" w:space="0" w:color="auto"/>
            <w:left w:val="none" w:sz="0" w:space="0" w:color="auto"/>
            <w:bottom w:val="none" w:sz="0" w:space="0" w:color="auto"/>
            <w:right w:val="none" w:sz="0" w:space="0" w:color="auto"/>
          </w:divBdr>
          <w:divsChild>
            <w:div w:id="9869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7616">
      <w:bodyDiv w:val="1"/>
      <w:marLeft w:val="0"/>
      <w:marRight w:val="0"/>
      <w:marTop w:val="0"/>
      <w:marBottom w:val="0"/>
      <w:divBdr>
        <w:top w:val="none" w:sz="0" w:space="0" w:color="auto"/>
        <w:left w:val="none" w:sz="0" w:space="0" w:color="auto"/>
        <w:bottom w:val="none" w:sz="0" w:space="0" w:color="auto"/>
        <w:right w:val="none" w:sz="0" w:space="0" w:color="auto"/>
      </w:divBdr>
      <w:divsChild>
        <w:div w:id="12924502">
          <w:marLeft w:val="0"/>
          <w:marRight w:val="0"/>
          <w:marTop w:val="0"/>
          <w:marBottom w:val="0"/>
          <w:divBdr>
            <w:top w:val="none" w:sz="0" w:space="0" w:color="auto"/>
            <w:left w:val="none" w:sz="0" w:space="0" w:color="auto"/>
            <w:bottom w:val="none" w:sz="0" w:space="0" w:color="auto"/>
            <w:right w:val="none" w:sz="0" w:space="0" w:color="auto"/>
          </w:divBdr>
        </w:div>
        <w:div w:id="129522725">
          <w:marLeft w:val="0"/>
          <w:marRight w:val="0"/>
          <w:marTop w:val="0"/>
          <w:marBottom w:val="0"/>
          <w:divBdr>
            <w:top w:val="none" w:sz="0" w:space="0" w:color="auto"/>
            <w:left w:val="none" w:sz="0" w:space="0" w:color="auto"/>
            <w:bottom w:val="none" w:sz="0" w:space="0" w:color="auto"/>
            <w:right w:val="none" w:sz="0" w:space="0" w:color="auto"/>
          </w:divBdr>
        </w:div>
        <w:div w:id="462893238">
          <w:marLeft w:val="0"/>
          <w:marRight w:val="0"/>
          <w:marTop w:val="0"/>
          <w:marBottom w:val="0"/>
          <w:divBdr>
            <w:top w:val="none" w:sz="0" w:space="0" w:color="auto"/>
            <w:left w:val="none" w:sz="0" w:space="0" w:color="auto"/>
            <w:bottom w:val="none" w:sz="0" w:space="0" w:color="auto"/>
            <w:right w:val="none" w:sz="0" w:space="0" w:color="auto"/>
          </w:divBdr>
        </w:div>
        <w:div w:id="771045700">
          <w:marLeft w:val="0"/>
          <w:marRight w:val="0"/>
          <w:marTop w:val="0"/>
          <w:marBottom w:val="0"/>
          <w:divBdr>
            <w:top w:val="none" w:sz="0" w:space="0" w:color="auto"/>
            <w:left w:val="none" w:sz="0" w:space="0" w:color="auto"/>
            <w:bottom w:val="none" w:sz="0" w:space="0" w:color="auto"/>
            <w:right w:val="none" w:sz="0" w:space="0" w:color="auto"/>
          </w:divBdr>
        </w:div>
        <w:div w:id="1127502429">
          <w:marLeft w:val="0"/>
          <w:marRight w:val="0"/>
          <w:marTop w:val="0"/>
          <w:marBottom w:val="0"/>
          <w:divBdr>
            <w:top w:val="none" w:sz="0" w:space="0" w:color="auto"/>
            <w:left w:val="none" w:sz="0" w:space="0" w:color="auto"/>
            <w:bottom w:val="none" w:sz="0" w:space="0" w:color="auto"/>
            <w:right w:val="none" w:sz="0" w:space="0" w:color="auto"/>
          </w:divBdr>
        </w:div>
      </w:divsChild>
    </w:div>
    <w:div w:id="1599219682">
      <w:bodyDiv w:val="1"/>
      <w:marLeft w:val="0"/>
      <w:marRight w:val="0"/>
      <w:marTop w:val="0"/>
      <w:marBottom w:val="0"/>
      <w:divBdr>
        <w:top w:val="none" w:sz="0" w:space="0" w:color="auto"/>
        <w:left w:val="none" w:sz="0" w:space="0" w:color="auto"/>
        <w:bottom w:val="none" w:sz="0" w:space="0" w:color="auto"/>
        <w:right w:val="none" w:sz="0" w:space="0" w:color="auto"/>
      </w:divBdr>
      <w:divsChild>
        <w:div w:id="463043711">
          <w:marLeft w:val="0"/>
          <w:marRight w:val="0"/>
          <w:marTop w:val="0"/>
          <w:marBottom w:val="0"/>
          <w:divBdr>
            <w:top w:val="none" w:sz="0" w:space="0" w:color="auto"/>
            <w:left w:val="none" w:sz="0" w:space="0" w:color="auto"/>
            <w:bottom w:val="none" w:sz="0" w:space="0" w:color="auto"/>
            <w:right w:val="none" w:sz="0" w:space="0" w:color="auto"/>
          </w:divBdr>
        </w:div>
        <w:div w:id="677974320">
          <w:marLeft w:val="0"/>
          <w:marRight w:val="0"/>
          <w:marTop w:val="0"/>
          <w:marBottom w:val="0"/>
          <w:divBdr>
            <w:top w:val="none" w:sz="0" w:space="0" w:color="auto"/>
            <w:left w:val="none" w:sz="0" w:space="0" w:color="auto"/>
            <w:bottom w:val="none" w:sz="0" w:space="0" w:color="auto"/>
            <w:right w:val="none" w:sz="0" w:space="0" w:color="auto"/>
          </w:divBdr>
        </w:div>
        <w:div w:id="957417161">
          <w:marLeft w:val="0"/>
          <w:marRight w:val="0"/>
          <w:marTop w:val="0"/>
          <w:marBottom w:val="0"/>
          <w:divBdr>
            <w:top w:val="none" w:sz="0" w:space="0" w:color="auto"/>
            <w:left w:val="none" w:sz="0" w:space="0" w:color="auto"/>
            <w:bottom w:val="none" w:sz="0" w:space="0" w:color="auto"/>
            <w:right w:val="none" w:sz="0" w:space="0" w:color="auto"/>
          </w:divBdr>
        </w:div>
        <w:div w:id="1100687309">
          <w:marLeft w:val="0"/>
          <w:marRight w:val="0"/>
          <w:marTop w:val="0"/>
          <w:marBottom w:val="0"/>
          <w:divBdr>
            <w:top w:val="none" w:sz="0" w:space="0" w:color="auto"/>
            <w:left w:val="none" w:sz="0" w:space="0" w:color="auto"/>
            <w:bottom w:val="none" w:sz="0" w:space="0" w:color="auto"/>
            <w:right w:val="none" w:sz="0" w:space="0" w:color="auto"/>
          </w:divBdr>
        </w:div>
        <w:div w:id="1268270930">
          <w:marLeft w:val="0"/>
          <w:marRight w:val="0"/>
          <w:marTop w:val="0"/>
          <w:marBottom w:val="0"/>
          <w:divBdr>
            <w:top w:val="none" w:sz="0" w:space="0" w:color="auto"/>
            <w:left w:val="none" w:sz="0" w:space="0" w:color="auto"/>
            <w:bottom w:val="none" w:sz="0" w:space="0" w:color="auto"/>
            <w:right w:val="none" w:sz="0" w:space="0" w:color="auto"/>
          </w:divBdr>
        </w:div>
        <w:div w:id="1439522495">
          <w:marLeft w:val="0"/>
          <w:marRight w:val="0"/>
          <w:marTop w:val="0"/>
          <w:marBottom w:val="0"/>
          <w:divBdr>
            <w:top w:val="none" w:sz="0" w:space="0" w:color="auto"/>
            <w:left w:val="none" w:sz="0" w:space="0" w:color="auto"/>
            <w:bottom w:val="none" w:sz="0" w:space="0" w:color="auto"/>
            <w:right w:val="none" w:sz="0" w:space="0" w:color="auto"/>
          </w:divBdr>
        </w:div>
        <w:div w:id="1457720241">
          <w:marLeft w:val="0"/>
          <w:marRight w:val="0"/>
          <w:marTop w:val="0"/>
          <w:marBottom w:val="0"/>
          <w:divBdr>
            <w:top w:val="none" w:sz="0" w:space="0" w:color="auto"/>
            <w:left w:val="none" w:sz="0" w:space="0" w:color="auto"/>
            <w:bottom w:val="none" w:sz="0" w:space="0" w:color="auto"/>
            <w:right w:val="none" w:sz="0" w:space="0" w:color="auto"/>
          </w:divBdr>
        </w:div>
        <w:div w:id="1511022321">
          <w:marLeft w:val="0"/>
          <w:marRight w:val="0"/>
          <w:marTop w:val="0"/>
          <w:marBottom w:val="0"/>
          <w:divBdr>
            <w:top w:val="none" w:sz="0" w:space="0" w:color="auto"/>
            <w:left w:val="none" w:sz="0" w:space="0" w:color="auto"/>
            <w:bottom w:val="none" w:sz="0" w:space="0" w:color="auto"/>
            <w:right w:val="none" w:sz="0" w:space="0" w:color="auto"/>
          </w:divBdr>
        </w:div>
        <w:div w:id="1758165035">
          <w:marLeft w:val="0"/>
          <w:marRight w:val="0"/>
          <w:marTop w:val="0"/>
          <w:marBottom w:val="0"/>
          <w:divBdr>
            <w:top w:val="none" w:sz="0" w:space="0" w:color="auto"/>
            <w:left w:val="none" w:sz="0" w:space="0" w:color="auto"/>
            <w:bottom w:val="none" w:sz="0" w:space="0" w:color="auto"/>
            <w:right w:val="none" w:sz="0" w:space="0" w:color="auto"/>
          </w:divBdr>
        </w:div>
        <w:div w:id="1772048085">
          <w:marLeft w:val="0"/>
          <w:marRight w:val="0"/>
          <w:marTop w:val="0"/>
          <w:marBottom w:val="0"/>
          <w:divBdr>
            <w:top w:val="none" w:sz="0" w:space="0" w:color="auto"/>
            <w:left w:val="none" w:sz="0" w:space="0" w:color="auto"/>
            <w:bottom w:val="none" w:sz="0" w:space="0" w:color="auto"/>
            <w:right w:val="none" w:sz="0" w:space="0" w:color="auto"/>
          </w:divBdr>
        </w:div>
        <w:div w:id="1805271714">
          <w:marLeft w:val="0"/>
          <w:marRight w:val="0"/>
          <w:marTop w:val="0"/>
          <w:marBottom w:val="0"/>
          <w:divBdr>
            <w:top w:val="none" w:sz="0" w:space="0" w:color="auto"/>
            <w:left w:val="none" w:sz="0" w:space="0" w:color="auto"/>
            <w:bottom w:val="none" w:sz="0" w:space="0" w:color="auto"/>
            <w:right w:val="none" w:sz="0" w:space="0" w:color="auto"/>
          </w:divBdr>
        </w:div>
      </w:divsChild>
    </w:div>
    <w:div w:id="1729961256">
      <w:bodyDiv w:val="1"/>
      <w:marLeft w:val="0"/>
      <w:marRight w:val="0"/>
      <w:marTop w:val="0"/>
      <w:marBottom w:val="0"/>
      <w:divBdr>
        <w:top w:val="none" w:sz="0" w:space="0" w:color="auto"/>
        <w:left w:val="none" w:sz="0" w:space="0" w:color="auto"/>
        <w:bottom w:val="none" w:sz="0" w:space="0" w:color="auto"/>
        <w:right w:val="none" w:sz="0" w:space="0" w:color="auto"/>
      </w:divBdr>
      <w:divsChild>
        <w:div w:id="57213656">
          <w:marLeft w:val="0"/>
          <w:marRight w:val="0"/>
          <w:marTop w:val="0"/>
          <w:marBottom w:val="0"/>
          <w:divBdr>
            <w:top w:val="none" w:sz="0" w:space="0" w:color="auto"/>
            <w:left w:val="none" w:sz="0" w:space="0" w:color="auto"/>
            <w:bottom w:val="none" w:sz="0" w:space="0" w:color="auto"/>
            <w:right w:val="none" w:sz="0" w:space="0" w:color="auto"/>
          </w:divBdr>
          <w:divsChild>
            <w:div w:id="735008577">
              <w:marLeft w:val="0"/>
              <w:marRight w:val="0"/>
              <w:marTop w:val="0"/>
              <w:marBottom w:val="0"/>
              <w:divBdr>
                <w:top w:val="none" w:sz="0" w:space="0" w:color="auto"/>
                <w:left w:val="none" w:sz="0" w:space="0" w:color="auto"/>
                <w:bottom w:val="none" w:sz="0" w:space="0" w:color="auto"/>
                <w:right w:val="none" w:sz="0" w:space="0" w:color="auto"/>
              </w:divBdr>
            </w:div>
          </w:divsChild>
        </w:div>
        <w:div w:id="153182895">
          <w:marLeft w:val="0"/>
          <w:marRight w:val="0"/>
          <w:marTop w:val="0"/>
          <w:marBottom w:val="0"/>
          <w:divBdr>
            <w:top w:val="none" w:sz="0" w:space="0" w:color="auto"/>
            <w:left w:val="none" w:sz="0" w:space="0" w:color="auto"/>
            <w:bottom w:val="none" w:sz="0" w:space="0" w:color="auto"/>
            <w:right w:val="none" w:sz="0" w:space="0" w:color="auto"/>
          </w:divBdr>
          <w:divsChild>
            <w:div w:id="1712994772">
              <w:marLeft w:val="0"/>
              <w:marRight w:val="0"/>
              <w:marTop w:val="0"/>
              <w:marBottom w:val="0"/>
              <w:divBdr>
                <w:top w:val="none" w:sz="0" w:space="0" w:color="auto"/>
                <w:left w:val="none" w:sz="0" w:space="0" w:color="auto"/>
                <w:bottom w:val="none" w:sz="0" w:space="0" w:color="auto"/>
                <w:right w:val="none" w:sz="0" w:space="0" w:color="auto"/>
              </w:divBdr>
            </w:div>
          </w:divsChild>
        </w:div>
        <w:div w:id="433205938">
          <w:marLeft w:val="0"/>
          <w:marRight w:val="0"/>
          <w:marTop w:val="0"/>
          <w:marBottom w:val="0"/>
          <w:divBdr>
            <w:top w:val="none" w:sz="0" w:space="0" w:color="auto"/>
            <w:left w:val="none" w:sz="0" w:space="0" w:color="auto"/>
            <w:bottom w:val="none" w:sz="0" w:space="0" w:color="auto"/>
            <w:right w:val="none" w:sz="0" w:space="0" w:color="auto"/>
          </w:divBdr>
          <w:divsChild>
            <w:div w:id="951205669">
              <w:marLeft w:val="0"/>
              <w:marRight w:val="0"/>
              <w:marTop w:val="0"/>
              <w:marBottom w:val="0"/>
              <w:divBdr>
                <w:top w:val="none" w:sz="0" w:space="0" w:color="auto"/>
                <w:left w:val="none" w:sz="0" w:space="0" w:color="auto"/>
                <w:bottom w:val="none" w:sz="0" w:space="0" w:color="auto"/>
                <w:right w:val="none" w:sz="0" w:space="0" w:color="auto"/>
              </w:divBdr>
            </w:div>
          </w:divsChild>
        </w:div>
        <w:div w:id="580484462">
          <w:marLeft w:val="0"/>
          <w:marRight w:val="0"/>
          <w:marTop w:val="0"/>
          <w:marBottom w:val="0"/>
          <w:divBdr>
            <w:top w:val="none" w:sz="0" w:space="0" w:color="auto"/>
            <w:left w:val="none" w:sz="0" w:space="0" w:color="auto"/>
            <w:bottom w:val="none" w:sz="0" w:space="0" w:color="auto"/>
            <w:right w:val="none" w:sz="0" w:space="0" w:color="auto"/>
          </w:divBdr>
          <w:divsChild>
            <w:div w:id="595329395">
              <w:marLeft w:val="0"/>
              <w:marRight w:val="0"/>
              <w:marTop w:val="0"/>
              <w:marBottom w:val="0"/>
              <w:divBdr>
                <w:top w:val="none" w:sz="0" w:space="0" w:color="auto"/>
                <w:left w:val="none" w:sz="0" w:space="0" w:color="auto"/>
                <w:bottom w:val="none" w:sz="0" w:space="0" w:color="auto"/>
                <w:right w:val="none" w:sz="0" w:space="0" w:color="auto"/>
              </w:divBdr>
            </w:div>
          </w:divsChild>
        </w:div>
        <w:div w:id="764762156">
          <w:marLeft w:val="0"/>
          <w:marRight w:val="0"/>
          <w:marTop w:val="0"/>
          <w:marBottom w:val="0"/>
          <w:divBdr>
            <w:top w:val="none" w:sz="0" w:space="0" w:color="auto"/>
            <w:left w:val="none" w:sz="0" w:space="0" w:color="auto"/>
            <w:bottom w:val="none" w:sz="0" w:space="0" w:color="auto"/>
            <w:right w:val="none" w:sz="0" w:space="0" w:color="auto"/>
          </w:divBdr>
          <w:divsChild>
            <w:div w:id="1243107315">
              <w:marLeft w:val="0"/>
              <w:marRight w:val="0"/>
              <w:marTop w:val="0"/>
              <w:marBottom w:val="0"/>
              <w:divBdr>
                <w:top w:val="none" w:sz="0" w:space="0" w:color="auto"/>
                <w:left w:val="none" w:sz="0" w:space="0" w:color="auto"/>
                <w:bottom w:val="none" w:sz="0" w:space="0" w:color="auto"/>
                <w:right w:val="none" w:sz="0" w:space="0" w:color="auto"/>
              </w:divBdr>
            </w:div>
          </w:divsChild>
        </w:div>
        <w:div w:id="957641777">
          <w:marLeft w:val="0"/>
          <w:marRight w:val="0"/>
          <w:marTop w:val="0"/>
          <w:marBottom w:val="0"/>
          <w:divBdr>
            <w:top w:val="none" w:sz="0" w:space="0" w:color="auto"/>
            <w:left w:val="none" w:sz="0" w:space="0" w:color="auto"/>
            <w:bottom w:val="none" w:sz="0" w:space="0" w:color="auto"/>
            <w:right w:val="none" w:sz="0" w:space="0" w:color="auto"/>
          </w:divBdr>
          <w:divsChild>
            <w:div w:id="1211914748">
              <w:marLeft w:val="0"/>
              <w:marRight w:val="0"/>
              <w:marTop w:val="0"/>
              <w:marBottom w:val="0"/>
              <w:divBdr>
                <w:top w:val="none" w:sz="0" w:space="0" w:color="auto"/>
                <w:left w:val="none" w:sz="0" w:space="0" w:color="auto"/>
                <w:bottom w:val="none" w:sz="0" w:space="0" w:color="auto"/>
                <w:right w:val="none" w:sz="0" w:space="0" w:color="auto"/>
              </w:divBdr>
            </w:div>
          </w:divsChild>
        </w:div>
        <w:div w:id="1408728038">
          <w:marLeft w:val="0"/>
          <w:marRight w:val="0"/>
          <w:marTop w:val="0"/>
          <w:marBottom w:val="0"/>
          <w:divBdr>
            <w:top w:val="none" w:sz="0" w:space="0" w:color="auto"/>
            <w:left w:val="none" w:sz="0" w:space="0" w:color="auto"/>
            <w:bottom w:val="none" w:sz="0" w:space="0" w:color="auto"/>
            <w:right w:val="none" w:sz="0" w:space="0" w:color="auto"/>
          </w:divBdr>
          <w:divsChild>
            <w:div w:id="1263949552">
              <w:marLeft w:val="0"/>
              <w:marRight w:val="0"/>
              <w:marTop w:val="0"/>
              <w:marBottom w:val="0"/>
              <w:divBdr>
                <w:top w:val="none" w:sz="0" w:space="0" w:color="auto"/>
                <w:left w:val="none" w:sz="0" w:space="0" w:color="auto"/>
                <w:bottom w:val="none" w:sz="0" w:space="0" w:color="auto"/>
                <w:right w:val="none" w:sz="0" w:space="0" w:color="auto"/>
              </w:divBdr>
            </w:div>
          </w:divsChild>
        </w:div>
        <w:div w:id="1411463001">
          <w:marLeft w:val="0"/>
          <w:marRight w:val="0"/>
          <w:marTop w:val="0"/>
          <w:marBottom w:val="0"/>
          <w:divBdr>
            <w:top w:val="none" w:sz="0" w:space="0" w:color="auto"/>
            <w:left w:val="none" w:sz="0" w:space="0" w:color="auto"/>
            <w:bottom w:val="none" w:sz="0" w:space="0" w:color="auto"/>
            <w:right w:val="none" w:sz="0" w:space="0" w:color="auto"/>
          </w:divBdr>
          <w:divsChild>
            <w:div w:id="44565286">
              <w:marLeft w:val="0"/>
              <w:marRight w:val="0"/>
              <w:marTop w:val="0"/>
              <w:marBottom w:val="0"/>
              <w:divBdr>
                <w:top w:val="none" w:sz="0" w:space="0" w:color="auto"/>
                <w:left w:val="none" w:sz="0" w:space="0" w:color="auto"/>
                <w:bottom w:val="none" w:sz="0" w:space="0" w:color="auto"/>
                <w:right w:val="none" w:sz="0" w:space="0" w:color="auto"/>
              </w:divBdr>
            </w:div>
          </w:divsChild>
        </w:div>
        <w:div w:id="1483962606">
          <w:marLeft w:val="0"/>
          <w:marRight w:val="0"/>
          <w:marTop w:val="0"/>
          <w:marBottom w:val="0"/>
          <w:divBdr>
            <w:top w:val="none" w:sz="0" w:space="0" w:color="auto"/>
            <w:left w:val="none" w:sz="0" w:space="0" w:color="auto"/>
            <w:bottom w:val="none" w:sz="0" w:space="0" w:color="auto"/>
            <w:right w:val="none" w:sz="0" w:space="0" w:color="auto"/>
          </w:divBdr>
          <w:divsChild>
            <w:div w:id="90780688">
              <w:marLeft w:val="0"/>
              <w:marRight w:val="0"/>
              <w:marTop w:val="0"/>
              <w:marBottom w:val="0"/>
              <w:divBdr>
                <w:top w:val="none" w:sz="0" w:space="0" w:color="auto"/>
                <w:left w:val="none" w:sz="0" w:space="0" w:color="auto"/>
                <w:bottom w:val="none" w:sz="0" w:space="0" w:color="auto"/>
                <w:right w:val="none" w:sz="0" w:space="0" w:color="auto"/>
              </w:divBdr>
            </w:div>
          </w:divsChild>
        </w:div>
        <w:div w:id="1542127765">
          <w:marLeft w:val="0"/>
          <w:marRight w:val="0"/>
          <w:marTop w:val="0"/>
          <w:marBottom w:val="0"/>
          <w:divBdr>
            <w:top w:val="none" w:sz="0" w:space="0" w:color="auto"/>
            <w:left w:val="none" w:sz="0" w:space="0" w:color="auto"/>
            <w:bottom w:val="none" w:sz="0" w:space="0" w:color="auto"/>
            <w:right w:val="none" w:sz="0" w:space="0" w:color="auto"/>
          </w:divBdr>
          <w:divsChild>
            <w:div w:id="497382871">
              <w:marLeft w:val="0"/>
              <w:marRight w:val="0"/>
              <w:marTop w:val="0"/>
              <w:marBottom w:val="0"/>
              <w:divBdr>
                <w:top w:val="none" w:sz="0" w:space="0" w:color="auto"/>
                <w:left w:val="none" w:sz="0" w:space="0" w:color="auto"/>
                <w:bottom w:val="none" w:sz="0" w:space="0" w:color="auto"/>
                <w:right w:val="none" w:sz="0" w:space="0" w:color="auto"/>
              </w:divBdr>
            </w:div>
          </w:divsChild>
        </w:div>
        <w:div w:id="1574395158">
          <w:marLeft w:val="0"/>
          <w:marRight w:val="0"/>
          <w:marTop w:val="0"/>
          <w:marBottom w:val="0"/>
          <w:divBdr>
            <w:top w:val="none" w:sz="0" w:space="0" w:color="auto"/>
            <w:left w:val="none" w:sz="0" w:space="0" w:color="auto"/>
            <w:bottom w:val="none" w:sz="0" w:space="0" w:color="auto"/>
            <w:right w:val="none" w:sz="0" w:space="0" w:color="auto"/>
          </w:divBdr>
          <w:divsChild>
            <w:div w:id="2144687890">
              <w:marLeft w:val="0"/>
              <w:marRight w:val="0"/>
              <w:marTop w:val="0"/>
              <w:marBottom w:val="0"/>
              <w:divBdr>
                <w:top w:val="none" w:sz="0" w:space="0" w:color="auto"/>
                <w:left w:val="none" w:sz="0" w:space="0" w:color="auto"/>
                <w:bottom w:val="none" w:sz="0" w:space="0" w:color="auto"/>
                <w:right w:val="none" w:sz="0" w:space="0" w:color="auto"/>
              </w:divBdr>
            </w:div>
          </w:divsChild>
        </w:div>
        <w:div w:id="1734769456">
          <w:marLeft w:val="0"/>
          <w:marRight w:val="0"/>
          <w:marTop w:val="0"/>
          <w:marBottom w:val="0"/>
          <w:divBdr>
            <w:top w:val="none" w:sz="0" w:space="0" w:color="auto"/>
            <w:left w:val="none" w:sz="0" w:space="0" w:color="auto"/>
            <w:bottom w:val="none" w:sz="0" w:space="0" w:color="auto"/>
            <w:right w:val="none" w:sz="0" w:space="0" w:color="auto"/>
          </w:divBdr>
          <w:divsChild>
            <w:div w:id="1779173920">
              <w:marLeft w:val="0"/>
              <w:marRight w:val="0"/>
              <w:marTop w:val="0"/>
              <w:marBottom w:val="0"/>
              <w:divBdr>
                <w:top w:val="none" w:sz="0" w:space="0" w:color="auto"/>
                <w:left w:val="none" w:sz="0" w:space="0" w:color="auto"/>
                <w:bottom w:val="none" w:sz="0" w:space="0" w:color="auto"/>
                <w:right w:val="none" w:sz="0" w:space="0" w:color="auto"/>
              </w:divBdr>
            </w:div>
          </w:divsChild>
        </w:div>
        <w:div w:id="1739597137">
          <w:marLeft w:val="0"/>
          <w:marRight w:val="0"/>
          <w:marTop w:val="0"/>
          <w:marBottom w:val="0"/>
          <w:divBdr>
            <w:top w:val="none" w:sz="0" w:space="0" w:color="auto"/>
            <w:left w:val="none" w:sz="0" w:space="0" w:color="auto"/>
            <w:bottom w:val="none" w:sz="0" w:space="0" w:color="auto"/>
            <w:right w:val="none" w:sz="0" w:space="0" w:color="auto"/>
          </w:divBdr>
          <w:divsChild>
            <w:div w:id="1633825428">
              <w:marLeft w:val="0"/>
              <w:marRight w:val="0"/>
              <w:marTop w:val="0"/>
              <w:marBottom w:val="0"/>
              <w:divBdr>
                <w:top w:val="none" w:sz="0" w:space="0" w:color="auto"/>
                <w:left w:val="none" w:sz="0" w:space="0" w:color="auto"/>
                <w:bottom w:val="none" w:sz="0" w:space="0" w:color="auto"/>
                <w:right w:val="none" w:sz="0" w:space="0" w:color="auto"/>
              </w:divBdr>
            </w:div>
          </w:divsChild>
        </w:div>
        <w:div w:id="1815831105">
          <w:marLeft w:val="0"/>
          <w:marRight w:val="0"/>
          <w:marTop w:val="0"/>
          <w:marBottom w:val="0"/>
          <w:divBdr>
            <w:top w:val="none" w:sz="0" w:space="0" w:color="auto"/>
            <w:left w:val="none" w:sz="0" w:space="0" w:color="auto"/>
            <w:bottom w:val="none" w:sz="0" w:space="0" w:color="auto"/>
            <w:right w:val="none" w:sz="0" w:space="0" w:color="auto"/>
          </w:divBdr>
          <w:divsChild>
            <w:div w:id="956982929">
              <w:marLeft w:val="0"/>
              <w:marRight w:val="0"/>
              <w:marTop w:val="0"/>
              <w:marBottom w:val="0"/>
              <w:divBdr>
                <w:top w:val="none" w:sz="0" w:space="0" w:color="auto"/>
                <w:left w:val="none" w:sz="0" w:space="0" w:color="auto"/>
                <w:bottom w:val="none" w:sz="0" w:space="0" w:color="auto"/>
                <w:right w:val="none" w:sz="0" w:space="0" w:color="auto"/>
              </w:divBdr>
            </w:div>
          </w:divsChild>
        </w:div>
        <w:div w:id="1936478969">
          <w:marLeft w:val="0"/>
          <w:marRight w:val="0"/>
          <w:marTop w:val="0"/>
          <w:marBottom w:val="0"/>
          <w:divBdr>
            <w:top w:val="none" w:sz="0" w:space="0" w:color="auto"/>
            <w:left w:val="none" w:sz="0" w:space="0" w:color="auto"/>
            <w:bottom w:val="none" w:sz="0" w:space="0" w:color="auto"/>
            <w:right w:val="none" w:sz="0" w:space="0" w:color="auto"/>
          </w:divBdr>
          <w:divsChild>
            <w:div w:id="1818649290">
              <w:marLeft w:val="0"/>
              <w:marRight w:val="0"/>
              <w:marTop w:val="0"/>
              <w:marBottom w:val="0"/>
              <w:divBdr>
                <w:top w:val="none" w:sz="0" w:space="0" w:color="auto"/>
                <w:left w:val="none" w:sz="0" w:space="0" w:color="auto"/>
                <w:bottom w:val="none" w:sz="0" w:space="0" w:color="auto"/>
                <w:right w:val="none" w:sz="0" w:space="0" w:color="auto"/>
              </w:divBdr>
            </w:div>
          </w:divsChild>
        </w:div>
        <w:div w:id="2038966753">
          <w:marLeft w:val="0"/>
          <w:marRight w:val="0"/>
          <w:marTop w:val="0"/>
          <w:marBottom w:val="0"/>
          <w:divBdr>
            <w:top w:val="none" w:sz="0" w:space="0" w:color="auto"/>
            <w:left w:val="none" w:sz="0" w:space="0" w:color="auto"/>
            <w:bottom w:val="none" w:sz="0" w:space="0" w:color="auto"/>
            <w:right w:val="none" w:sz="0" w:space="0" w:color="auto"/>
          </w:divBdr>
          <w:divsChild>
            <w:div w:id="629632478">
              <w:marLeft w:val="0"/>
              <w:marRight w:val="0"/>
              <w:marTop w:val="0"/>
              <w:marBottom w:val="0"/>
              <w:divBdr>
                <w:top w:val="none" w:sz="0" w:space="0" w:color="auto"/>
                <w:left w:val="none" w:sz="0" w:space="0" w:color="auto"/>
                <w:bottom w:val="none" w:sz="0" w:space="0" w:color="auto"/>
                <w:right w:val="none" w:sz="0" w:space="0" w:color="auto"/>
              </w:divBdr>
            </w:div>
          </w:divsChild>
        </w:div>
        <w:div w:id="2144885854">
          <w:marLeft w:val="0"/>
          <w:marRight w:val="0"/>
          <w:marTop w:val="0"/>
          <w:marBottom w:val="0"/>
          <w:divBdr>
            <w:top w:val="none" w:sz="0" w:space="0" w:color="auto"/>
            <w:left w:val="none" w:sz="0" w:space="0" w:color="auto"/>
            <w:bottom w:val="none" w:sz="0" w:space="0" w:color="auto"/>
            <w:right w:val="none" w:sz="0" w:space="0" w:color="auto"/>
          </w:divBdr>
          <w:divsChild>
            <w:div w:id="16053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4483">
      <w:bodyDiv w:val="1"/>
      <w:marLeft w:val="0"/>
      <w:marRight w:val="0"/>
      <w:marTop w:val="0"/>
      <w:marBottom w:val="0"/>
      <w:divBdr>
        <w:top w:val="none" w:sz="0" w:space="0" w:color="auto"/>
        <w:left w:val="none" w:sz="0" w:space="0" w:color="auto"/>
        <w:bottom w:val="none" w:sz="0" w:space="0" w:color="auto"/>
        <w:right w:val="none" w:sz="0" w:space="0" w:color="auto"/>
      </w:divBdr>
      <w:divsChild>
        <w:div w:id="1111704517">
          <w:marLeft w:val="0"/>
          <w:marRight w:val="0"/>
          <w:marTop w:val="0"/>
          <w:marBottom w:val="0"/>
          <w:divBdr>
            <w:top w:val="none" w:sz="0" w:space="0" w:color="auto"/>
            <w:left w:val="none" w:sz="0" w:space="0" w:color="auto"/>
            <w:bottom w:val="none" w:sz="0" w:space="0" w:color="auto"/>
            <w:right w:val="none" w:sz="0" w:space="0" w:color="auto"/>
          </w:divBdr>
        </w:div>
        <w:div w:id="1757510029">
          <w:marLeft w:val="0"/>
          <w:marRight w:val="0"/>
          <w:marTop w:val="0"/>
          <w:marBottom w:val="0"/>
          <w:divBdr>
            <w:top w:val="none" w:sz="0" w:space="0" w:color="auto"/>
            <w:left w:val="none" w:sz="0" w:space="0" w:color="auto"/>
            <w:bottom w:val="none" w:sz="0" w:space="0" w:color="auto"/>
            <w:right w:val="none" w:sz="0" w:space="0" w:color="auto"/>
          </w:divBdr>
        </w:div>
        <w:div w:id="2017999775">
          <w:marLeft w:val="0"/>
          <w:marRight w:val="0"/>
          <w:marTop w:val="0"/>
          <w:marBottom w:val="0"/>
          <w:divBdr>
            <w:top w:val="none" w:sz="0" w:space="0" w:color="auto"/>
            <w:left w:val="none" w:sz="0" w:space="0" w:color="auto"/>
            <w:bottom w:val="none" w:sz="0" w:space="0" w:color="auto"/>
            <w:right w:val="none" w:sz="0" w:space="0" w:color="auto"/>
          </w:divBdr>
        </w:div>
      </w:divsChild>
    </w:div>
    <w:div w:id="1820687975">
      <w:bodyDiv w:val="1"/>
      <w:marLeft w:val="0"/>
      <w:marRight w:val="0"/>
      <w:marTop w:val="0"/>
      <w:marBottom w:val="0"/>
      <w:divBdr>
        <w:top w:val="none" w:sz="0" w:space="0" w:color="auto"/>
        <w:left w:val="none" w:sz="0" w:space="0" w:color="auto"/>
        <w:bottom w:val="none" w:sz="0" w:space="0" w:color="auto"/>
        <w:right w:val="none" w:sz="0" w:space="0" w:color="auto"/>
      </w:divBdr>
      <w:divsChild>
        <w:div w:id="1046682829">
          <w:marLeft w:val="0"/>
          <w:marRight w:val="0"/>
          <w:marTop w:val="0"/>
          <w:marBottom w:val="0"/>
          <w:divBdr>
            <w:top w:val="none" w:sz="0" w:space="0" w:color="auto"/>
            <w:left w:val="none" w:sz="0" w:space="0" w:color="auto"/>
            <w:bottom w:val="none" w:sz="0" w:space="0" w:color="auto"/>
            <w:right w:val="none" w:sz="0" w:space="0" w:color="auto"/>
          </w:divBdr>
        </w:div>
        <w:div w:id="1881699781">
          <w:marLeft w:val="0"/>
          <w:marRight w:val="0"/>
          <w:marTop w:val="0"/>
          <w:marBottom w:val="0"/>
          <w:divBdr>
            <w:top w:val="none" w:sz="0" w:space="0" w:color="auto"/>
            <w:left w:val="none" w:sz="0" w:space="0" w:color="auto"/>
            <w:bottom w:val="none" w:sz="0" w:space="0" w:color="auto"/>
            <w:right w:val="none" w:sz="0" w:space="0" w:color="auto"/>
          </w:divBdr>
        </w:div>
        <w:div w:id="2112164838">
          <w:marLeft w:val="0"/>
          <w:marRight w:val="0"/>
          <w:marTop w:val="0"/>
          <w:marBottom w:val="0"/>
          <w:divBdr>
            <w:top w:val="none" w:sz="0" w:space="0" w:color="auto"/>
            <w:left w:val="none" w:sz="0" w:space="0" w:color="auto"/>
            <w:bottom w:val="none" w:sz="0" w:space="0" w:color="auto"/>
            <w:right w:val="none" w:sz="0" w:space="0" w:color="auto"/>
          </w:divBdr>
        </w:div>
      </w:divsChild>
    </w:div>
    <w:div w:id="2087409181">
      <w:bodyDiv w:val="1"/>
      <w:marLeft w:val="0"/>
      <w:marRight w:val="0"/>
      <w:marTop w:val="0"/>
      <w:marBottom w:val="0"/>
      <w:divBdr>
        <w:top w:val="none" w:sz="0" w:space="0" w:color="auto"/>
        <w:left w:val="none" w:sz="0" w:space="0" w:color="auto"/>
        <w:bottom w:val="none" w:sz="0" w:space="0" w:color="auto"/>
        <w:right w:val="none" w:sz="0" w:space="0" w:color="auto"/>
      </w:divBdr>
      <w:divsChild>
        <w:div w:id="337587072">
          <w:marLeft w:val="0"/>
          <w:marRight w:val="0"/>
          <w:marTop w:val="0"/>
          <w:marBottom w:val="0"/>
          <w:divBdr>
            <w:top w:val="none" w:sz="0" w:space="0" w:color="auto"/>
            <w:left w:val="none" w:sz="0" w:space="0" w:color="auto"/>
            <w:bottom w:val="none" w:sz="0" w:space="0" w:color="auto"/>
            <w:right w:val="none" w:sz="0" w:space="0" w:color="auto"/>
          </w:divBdr>
        </w:div>
        <w:div w:id="866407446">
          <w:marLeft w:val="0"/>
          <w:marRight w:val="0"/>
          <w:marTop w:val="0"/>
          <w:marBottom w:val="0"/>
          <w:divBdr>
            <w:top w:val="none" w:sz="0" w:space="0" w:color="auto"/>
            <w:left w:val="none" w:sz="0" w:space="0" w:color="auto"/>
            <w:bottom w:val="none" w:sz="0" w:space="0" w:color="auto"/>
            <w:right w:val="none" w:sz="0" w:space="0" w:color="auto"/>
          </w:divBdr>
        </w:div>
        <w:div w:id="908033666">
          <w:marLeft w:val="0"/>
          <w:marRight w:val="0"/>
          <w:marTop w:val="0"/>
          <w:marBottom w:val="0"/>
          <w:divBdr>
            <w:top w:val="none" w:sz="0" w:space="0" w:color="auto"/>
            <w:left w:val="none" w:sz="0" w:space="0" w:color="auto"/>
            <w:bottom w:val="none" w:sz="0" w:space="0" w:color="auto"/>
            <w:right w:val="none" w:sz="0" w:space="0" w:color="auto"/>
          </w:divBdr>
        </w:div>
        <w:div w:id="1531336805">
          <w:marLeft w:val="0"/>
          <w:marRight w:val="0"/>
          <w:marTop w:val="0"/>
          <w:marBottom w:val="0"/>
          <w:divBdr>
            <w:top w:val="none" w:sz="0" w:space="0" w:color="auto"/>
            <w:left w:val="none" w:sz="0" w:space="0" w:color="auto"/>
            <w:bottom w:val="none" w:sz="0" w:space="0" w:color="auto"/>
            <w:right w:val="none" w:sz="0" w:space="0" w:color="auto"/>
          </w:divBdr>
        </w:div>
        <w:div w:id="1577283879">
          <w:marLeft w:val="0"/>
          <w:marRight w:val="0"/>
          <w:marTop w:val="0"/>
          <w:marBottom w:val="0"/>
          <w:divBdr>
            <w:top w:val="none" w:sz="0" w:space="0" w:color="auto"/>
            <w:left w:val="none" w:sz="0" w:space="0" w:color="auto"/>
            <w:bottom w:val="none" w:sz="0" w:space="0" w:color="auto"/>
            <w:right w:val="none" w:sz="0" w:space="0" w:color="auto"/>
          </w:divBdr>
        </w:div>
        <w:div w:id="2049261582">
          <w:marLeft w:val="0"/>
          <w:marRight w:val="0"/>
          <w:marTop w:val="0"/>
          <w:marBottom w:val="0"/>
          <w:divBdr>
            <w:top w:val="none" w:sz="0" w:space="0" w:color="auto"/>
            <w:left w:val="none" w:sz="0" w:space="0" w:color="auto"/>
            <w:bottom w:val="none" w:sz="0" w:space="0" w:color="auto"/>
            <w:right w:val="none" w:sz="0" w:space="0" w:color="auto"/>
          </w:divBdr>
        </w:div>
        <w:div w:id="2146584790">
          <w:marLeft w:val="0"/>
          <w:marRight w:val="0"/>
          <w:marTop w:val="0"/>
          <w:marBottom w:val="0"/>
          <w:divBdr>
            <w:top w:val="none" w:sz="0" w:space="0" w:color="auto"/>
            <w:left w:val="none" w:sz="0" w:space="0" w:color="auto"/>
            <w:bottom w:val="none" w:sz="0" w:space="0" w:color="auto"/>
            <w:right w:val="none" w:sz="0" w:space="0" w:color="auto"/>
          </w:divBdr>
        </w:div>
      </w:divsChild>
    </w:div>
    <w:div w:id="2125878980">
      <w:bodyDiv w:val="1"/>
      <w:marLeft w:val="0"/>
      <w:marRight w:val="0"/>
      <w:marTop w:val="0"/>
      <w:marBottom w:val="0"/>
      <w:divBdr>
        <w:top w:val="none" w:sz="0" w:space="0" w:color="auto"/>
        <w:left w:val="none" w:sz="0" w:space="0" w:color="auto"/>
        <w:bottom w:val="none" w:sz="0" w:space="0" w:color="auto"/>
        <w:right w:val="none" w:sz="0" w:space="0" w:color="auto"/>
      </w:divBdr>
      <w:divsChild>
        <w:div w:id="23871320">
          <w:marLeft w:val="0"/>
          <w:marRight w:val="0"/>
          <w:marTop w:val="0"/>
          <w:marBottom w:val="0"/>
          <w:divBdr>
            <w:top w:val="none" w:sz="0" w:space="0" w:color="auto"/>
            <w:left w:val="none" w:sz="0" w:space="0" w:color="auto"/>
            <w:bottom w:val="none" w:sz="0" w:space="0" w:color="auto"/>
            <w:right w:val="none" w:sz="0" w:space="0" w:color="auto"/>
          </w:divBdr>
          <w:divsChild>
            <w:div w:id="2100830787">
              <w:marLeft w:val="0"/>
              <w:marRight w:val="0"/>
              <w:marTop w:val="0"/>
              <w:marBottom w:val="0"/>
              <w:divBdr>
                <w:top w:val="none" w:sz="0" w:space="0" w:color="auto"/>
                <w:left w:val="none" w:sz="0" w:space="0" w:color="auto"/>
                <w:bottom w:val="none" w:sz="0" w:space="0" w:color="auto"/>
                <w:right w:val="none" w:sz="0" w:space="0" w:color="auto"/>
              </w:divBdr>
            </w:div>
          </w:divsChild>
        </w:div>
        <w:div w:id="376247069">
          <w:marLeft w:val="0"/>
          <w:marRight w:val="0"/>
          <w:marTop w:val="0"/>
          <w:marBottom w:val="0"/>
          <w:divBdr>
            <w:top w:val="none" w:sz="0" w:space="0" w:color="auto"/>
            <w:left w:val="none" w:sz="0" w:space="0" w:color="auto"/>
            <w:bottom w:val="none" w:sz="0" w:space="0" w:color="auto"/>
            <w:right w:val="none" w:sz="0" w:space="0" w:color="auto"/>
          </w:divBdr>
          <w:divsChild>
            <w:div w:id="1944533237">
              <w:marLeft w:val="0"/>
              <w:marRight w:val="0"/>
              <w:marTop w:val="0"/>
              <w:marBottom w:val="0"/>
              <w:divBdr>
                <w:top w:val="none" w:sz="0" w:space="0" w:color="auto"/>
                <w:left w:val="none" w:sz="0" w:space="0" w:color="auto"/>
                <w:bottom w:val="none" w:sz="0" w:space="0" w:color="auto"/>
                <w:right w:val="none" w:sz="0" w:space="0" w:color="auto"/>
              </w:divBdr>
            </w:div>
          </w:divsChild>
        </w:div>
        <w:div w:id="435489113">
          <w:marLeft w:val="0"/>
          <w:marRight w:val="0"/>
          <w:marTop w:val="0"/>
          <w:marBottom w:val="0"/>
          <w:divBdr>
            <w:top w:val="none" w:sz="0" w:space="0" w:color="auto"/>
            <w:left w:val="none" w:sz="0" w:space="0" w:color="auto"/>
            <w:bottom w:val="none" w:sz="0" w:space="0" w:color="auto"/>
            <w:right w:val="none" w:sz="0" w:space="0" w:color="auto"/>
          </w:divBdr>
          <w:divsChild>
            <w:div w:id="1353334686">
              <w:marLeft w:val="0"/>
              <w:marRight w:val="0"/>
              <w:marTop w:val="0"/>
              <w:marBottom w:val="0"/>
              <w:divBdr>
                <w:top w:val="none" w:sz="0" w:space="0" w:color="auto"/>
                <w:left w:val="none" w:sz="0" w:space="0" w:color="auto"/>
                <w:bottom w:val="none" w:sz="0" w:space="0" w:color="auto"/>
                <w:right w:val="none" w:sz="0" w:space="0" w:color="auto"/>
              </w:divBdr>
            </w:div>
          </w:divsChild>
        </w:div>
        <w:div w:id="894047417">
          <w:marLeft w:val="0"/>
          <w:marRight w:val="0"/>
          <w:marTop w:val="0"/>
          <w:marBottom w:val="0"/>
          <w:divBdr>
            <w:top w:val="none" w:sz="0" w:space="0" w:color="auto"/>
            <w:left w:val="none" w:sz="0" w:space="0" w:color="auto"/>
            <w:bottom w:val="none" w:sz="0" w:space="0" w:color="auto"/>
            <w:right w:val="none" w:sz="0" w:space="0" w:color="auto"/>
          </w:divBdr>
          <w:divsChild>
            <w:div w:id="720665513">
              <w:marLeft w:val="0"/>
              <w:marRight w:val="0"/>
              <w:marTop w:val="0"/>
              <w:marBottom w:val="0"/>
              <w:divBdr>
                <w:top w:val="none" w:sz="0" w:space="0" w:color="auto"/>
                <w:left w:val="none" w:sz="0" w:space="0" w:color="auto"/>
                <w:bottom w:val="none" w:sz="0" w:space="0" w:color="auto"/>
                <w:right w:val="none" w:sz="0" w:space="0" w:color="auto"/>
              </w:divBdr>
            </w:div>
          </w:divsChild>
        </w:div>
        <w:div w:id="1015422771">
          <w:marLeft w:val="0"/>
          <w:marRight w:val="0"/>
          <w:marTop w:val="0"/>
          <w:marBottom w:val="0"/>
          <w:divBdr>
            <w:top w:val="none" w:sz="0" w:space="0" w:color="auto"/>
            <w:left w:val="none" w:sz="0" w:space="0" w:color="auto"/>
            <w:bottom w:val="none" w:sz="0" w:space="0" w:color="auto"/>
            <w:right w:val="none" w:sz="0" w:space="0" w:color="auto"/>
          </w:divBdr>
          <w:divsChild>
            <w:div w:id="2004776916">
              <w:marLeft w:val="0"/>
              <w:marRight w:val="0"/>
              <w:marTop w:val="0"/>
              <w:marBottom w:val="0"/>
              <w:divBdr>
                <w:top w:val="none" w:sz="0" w:space="0" w:color="auto"/>
                <w:left w:val="none" w:sz="0" w:space="0" w:color="auto"/>
                <w:bottom w:val="none" w:sz="0" w:space="0" w:color="auto"/>
                <w:right w:val="none" w:sz="0" w:space="0" w:color="auto"/>
              </w:divBdr>
            </w:div>
          </w:divsChild>
        </w:div>
        <w:div w:id="1032413851">
          <w:marLeft w:val="0"/>
          <w:marRight w:val="0"/>
          <w:marTop w:val="0"/>
          <w:marBottom w:val="0"/>
          <w:divBdr>
            <w:top w:val="none" w:sz="0" w:space="0" w:color="auto"/>
            <w:left w:val="none" w:sz="0" w:space="0" w:color="auto"/>
            <w:bottom w:val="none" w:sz="0" w:space="0" w:color="auto"/>
            <w:right w:val="none" w:sz="0" w:space="0" w:color="auto"/>
          </w:divBdr>
          <w:divsChild>
            <w:div w:id="215972117">
              <w:marLeft w:val="0"/>
              <w:marRight w:val="0"/>
              <w:marTop w:val="0"/>
              <w:marBottom w:val="0"/>
              <w:divBdr>
                <w:top w:val="none" w:sz="0" w:space="0" w:color="auto"/>
                <w:left w:val="none" w:sz="0" w:space="0" w:color="auto"/>
                <w:bottom w:val="none" w:sz="0" w:space="0" w:color="auto"/>
                <w:right w:val="none" w:sz="0" w:space="0" w:color="auto"/>
              </w:divBdr>
            </w:div>
          </w:divsChild>
        </w:div>
        <w:div w:id="1063531365">
          <w:marLeft w:val="0"/>
          <w:marRight w:val="0"/>
          <w:marTop w:val="0"/>
          <w:marBottom w:val="0"/>
          <w:divBdr>
            <w:top w:val="none" w:sz="0" w:space="0" w:color="auto"/>
            <w:left w:val="none" w:sz="0" w:space="0" w:color="auto"/>
            <w:bottom w:val="none" w:sz="0" w:space="0" w:color="auto"/>
            <w:right w:val="none" w:sz="0" w:space="0" w:color="auto"/>
          </w:divBdr>
          <w:divsChild>
            <w:div w:id="1337807723">
              <w:marLeft w:val="0"/>
              <w:marRight w:val="0"/>
              <w:marTop w:val="0"/>
              <w:marBottom w:val="0"/>
              <w:divBdr>
                <w:top w:val="none" w:sz="0" w:space="0" w:color="auto"/>
                <w:left w:val="none" w:sz="0" w:space="0" w:color="auto"/>
                <w:bottom w:val="none" w:sz="0" w:space="0" w:color="auto"/>
                <w:right w:val="none" w:sz="0" w:space="0" w:color="auto"/>
              </w:divBdr>
            </w:div>
          </w:divsChild>
        </w:div>
        <w:div w:id="1090665963">
          <w:marLeft w:val="0"/>
          <w:marRight w:val="0"/>
          <w:marTop w:val="0"/>
          <w:marBottom w:val="0"/>
          <w:divBdr>
            <w:top w:val="none" w:sz="0" w:space="0" w:color="auto"/>
            <w:left w:val="none" w:sz="0" w:space="0" w:color="auto"/>
            <w:bottom w:val="none" w:sz="0" w:space="0" w:color="auto"/>
            <w:right w:val="none" w:sz="0" w:space="0" w:color="auto"/>
          </w:divBdr>
          <w:divsChild>
            <w:div w:id="384137373">
              <w:marLeft w:val="0"/>
              <w:marRight w:val="0"/>
              <w:marTop w:val="0"/>
              <w:marBottom w:val="0"/>
              <w:divBdr>
                <w:top w:val="none" w:sz="0" w:space="0" w:color="auto"/>
                <w:left w:val="none" w:sz="0" w:space="0" w:color="auto"/>
                <w:bottom w:val="none" w:sz="0" w:space="0" w:color="auto"/>
                <w:right w:val="none" w:sz="0" w:space="0" w:color="auto"/>
              </w:divBdr>
            </w:div>
          </w:divsChild>
        </w:div>
        <w:div w:id="1315647747">
          <w:marLeft w:val="0"/>
          <w:marRight w:val="0"/>
          <w:marTop w:val="0"/>
          <w:marBottom w:val="0"/>
          <w:divBdr>
            <w:top w:val="none" w:sz="0" w:space="0" w:color="auto"/>
            <w:left w:val="none" w:sz="0" w:space="0" w:color="auto"/>
            <w:bottom w:val="none" w:sz="0" w:space="0" w:color="auto"/>
            <w:right w:val="none" w:sz="0" w:space="0" w:color="auto"/>
          </w:divBdr>
          <w:divsChild>
            <w:div w:id="1960338057">
              <w:marLeft w:val="0"/>
              <w:marRight w:val="0"/>
              <w:marTop w:val="0"/>
              <w:marBottom w:val="0"/>
              <w:divBdr>
                <w:top w:val="none" w:sz="0" w:space="0" w:color="auto"/>
                <w:left w:val="none" w:sz="0" w:space="0" w:color="auto"/>
                <w:bottom w:val="none" w:sz="0" w:space="0" w:color="auto"/>
                <w:right w:val="none" w:sz="0" w:space="0" w:color="auto"/>
              </w:divBdr>
            </w:div>
          </w:divsChild>
        </w:div>
        <w:div w:id="1520585837">
          <w:marLeft w:val="0"/>
          <w:marRight w:val="0"/>
          <w:marTop w:val="0"/>
          <w:marBottom w:val="0"/>
          <w:divBdr>
            <w:top w:val="none" w:sz="0" w:space="0" w:color="auto"/>
            <w:left w:val="none" w:sz="0" w:space="0" w:color="auto"/>
            <w:bottom w:val="none" w:sz="0" w:space="0" w:color="auto"/>
            <w:right w:val="none" w:sz="0" w:space="0" w:color="auto"/>
          </w:divBdr>
          <w:divsChild>
            <w:div w:id="1918902200">
              <w:marLeft w:val="0"/>
              <w:marRight w:val="0"/>
              <w:marTop w:val="0"/>
              <w:marBottom w:val="0"/>
              <w:divBdr>
                <w:top w:val="none" w:sz="0" w:space="0" w:color="auto"/>
                <w:left w:val="none" w:sz="0" w:space="0" w:color="auto"/>
                <w:bottom w:val="none" w:sz="0" w:space="0" w:color="auto"/>
                <w:right w:val="none" w:sz="0" w:space="0" w:color="auto"/>
              </w:divBdr>
            </w:div>
          </w:divsChild>
        </w:div>
        <w:div w:id="1539463738">
          <w:marLeft w:val="0"/>
          <w:marRight w:val="0"/>
          <w:marTop w:val="0"/>
          <w:marBottom w:val="0"/>
          <w:divBdr>
            <w:top w:val="none" w:sz="0" w:space="0" w:color="auto"/>
            <w:left w:val="none" w:sz="0" w:space="0" w:color="auto"/>
            <w:bottom w:val="none" w:sz="0" w:space="0" w:color="auto"/>
            <w:right w:val="none" w:sz="0" w:space="0" w:color="auto"/>
          </w:divBdr>
          <w:divsChild>
            <w:div w:id="241523534">
              <w:marLeft w:val="0"/>
              <w:marRight w:val="0"/>
              <w:marTop w:val="0"/>
              <w:marBottom w:val="0"/>
              <w:divBdr>
                <w:top w:val="none" w:sz="0" w:space="0" w:color="auto"/>
                <w:left w:val="none" w:sz="0" w:space="0" w:color="auto"/>
                <w:bottom w:val="none" w:sz="0" w:space="0" w:color="auto"/>
                <w:right w:val="none" w:sz="0" w:space="0" w:color="auto"/>
              </w:divBdr>
            </w:div>
          </w:divsChild>
        </w:div>
        <w:div w:id="1584531323">
          <w:marLeft w:val="0"/>
          <w:marRight w:val="0"/>
          <w:marTop w:val="0"/>
          <w:marBottom w:val="0"/>
          <w:divBdr>
            <w:top w:val="none" w:sz="0" w:space="0" w:color="auto"/>
            <w:left w:val="none" w:sz="0" w:space="0" w:color="auto"/>
            <w:bottom w:val="none" w:sz="0" w:space="0" w:color="auto"/>
            <w:right w:val="none" w:sz="0" w:space="0" w:color="auto"/>
          </w:divBdr>
          <w:divsChild>
            <w:div w:id="1261527640">
              <w:marLeft w:val="0"/>
              <w:marRight w:val="0"/>
              <w:marTop w:val="0"/>
              <w:marBottom w:val="0"/>
              <w:divBdr>
                <w:top w:val="none" w:sz="0" w:space="0" w:color="auto"/>
                <w:left w:val="none" w:sz="0" w:space="0" w:color="auto"/>
                <w:bottom w:val="none" w:sz="0" w:space="0" w:color="auto"/>
                <w:right w:val="none" w:sz="0" w:space="0" w:color="auto"/>
              </w:divBdr>
            </w:div>
          </w:divsChild>
        </w:div>
        <w:div w:id="1632251380">
          <w:marLeft w:val="0"/>
          <w:marRight w:val="0"/>
          <w:marTop w:val="0"/>
          <w:marBottom w:val="0"/>
          <w:divBdr>
            <w:top w:val="none" w:sz="0" w:space="0" w:color="auto"/>
            <w:left w:val="none" w:sz="0" w:space="0" w:color="auto"/>
            <w:bottom w:val="none" w:sz="0" w:space="0" w:color="auto"/>
            <w:right w:val="none" w:sz="0" w:space="0" w:color="auto"/>
          </w:divBdr>
          <w:divsChild>
            <w:div w:id="458576881">
              <w:marLeft w:val="0"/>
              <w:marRight w:val="0"/>
              <w:marTop w:val="0"/>
              <w:marBottom w:val="0"/>
              <w:divBdr>
                <w:top w:val="none" w:sz="0" w:space="0" w:color="auto"/>
                <w:left w:val="none" w:sz="0" w:space="0" w:color="auto"/>
                <w:bottom w:val="none" w:sz="0" w:space="0" w:color="auto"/>
                <w:right w:val="none" w:sz="0" w:space="0" w:color="auto"/>
              </w:divBdr>
            </w:div>
          </w:divsChild>
        </w:div>
        <w:div w:id="1959872494">
          <w:marLeft w:val="0"/>
          <w:marRight w:val="0"/>
          <w:marTop w:val="0"/>
          <w:marBottom w:val="0"/>
          <w:divBdr>
            <w:top w:val="none" w:sz="0" w:space="0" w:color="auto"/>
            <w:left w:val="none" w:sz="0" w:space="0" w:color="auto"/>
            <w:bottom w:val="none" w:sz="0" w:space="0" w:color="auto"/>
            <w:right w:val="none" w:sz="0" w:space="0" w:color="auto"/>
          </w:divBdr>
          <w:divsChild>
            <w:div w:id="20176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583">
      <w:bodyDiv w:val="1"/>
      <w:marLeft w:val="0"/>
      <w:marRight w:val="0"/>
      <w:marTop w:val="0"/>
      <w:marBottom w:val="0"/>
      <w:divBdr>
        <w:top w:val="none" w:sz="0" w:space="0" w:color="auto"/>
        <w:left w:val="none" w:sz="0" w:space="0" w:color="auto"/>
        <w:bottom w:val="none" w:sz="0" w:space="0" w:color="auto"/>
        <w:right w:val="none" w:sz="0" w:space="0" w:color="auto"/>
      </w:divBdr>
      <w:divsChild>
        <w:div w:id="32849253">
          <w:marLeft w:val="0"/>
          <w:marRight w:val="0"/>
          <w:marTop w:val="0"/>
          <w:marBottom w:val="0"/>
          <w:divBdr>
            <w:top w:val="none" w:sz="0" w:space="0" w:color="auto"/>
            <w:left w:val="none" w:sz="0" w:space="0" w:color="auto"/>
            <w:bottom w:val="none" w:sz="0" w:space="0" w:color="auto"/>
            <w:right w:val="none" w:sz="0" w:space="0" w:color="auto"/>
          </w:divBdr>
          <w:divsChild>
            <w:div w:id="1721203330">
              <w:marLeft w:val="0"/>
              <w:marRight w:val="0"/>
              <w:marTop w:val="0"/>
              <w:marBottom w:val="0"/>
              <w:divBdr>
                <w:top w:val="none" w:sz="0" w:space="0" w:color="auto"/>
                <w:left w:val="none" w:sz="0" w:space="0" w:color="auto"/>
                <w:bottom w:val="none" w:sz="0" w:space="0" w:color="auto"/>
                <w:right w:val="none" w:sz="0" w:space="0" w:color="auto"/>
              </w:divBdr>
            </w:div>
          </w:divsChild>
        </w:div>
        <w:div w:id="69693490">
          <w:marLeft w:val="0"/>
          <w:marRight w:val="0"/>
          <w:marTop w:val="0"/>
          <w:marBottom w:val="0"/>
          <w:divBdr>
            <w:top w:val="none" w:sz="0" w:space="0" w:color="auto"/>
            <w:left w:val="none" w:sz="0" w:space="0" w:color="auto"/>
            <w:bottom w:val="none" w:sz="0" w:space="0" w:color="auto"/>
            <w:right w:val="none" w:sz="0" w:space="0" w:color="auto"/>
          </w:divBdr>
          <w:divsChild>
            <w:div w:id="400911024">
              <w:marLeft w:val="0"/>
              <w:marRight w:val="0"/>
              <w:marTop w:val="0"/>
              <w:marBottom w:val="0"/>
              <w:divBdr>
                <w:top w:val="none" w:sz="0" w:space="0" w:color="auto"/>
                <w:left w:val="none" w:sz="0" w:space="0" w:color="auto"/>
                <w:bottom w:val="none" w:sz="0" w:space="0" w:color="auto"/>
                <w:right w:val="none" w:sz="0" w:space="0" w:color="auto"/>
              </w:divBdr>
            </w:div>
          </w:divsChild>
        </w:div>
        <w:div w:id="77018674">
          <w:marLeft w:val="0"/>
          <w:marRight w:val="0"/>
          <w:marTop w:val="0"/>
          <w:marBottom w:val="0"/>
          <w:divBdr>
            <w:top w:val="none" w:sz="0" w:space="0" w:color="auto"/>
            <w:left w:val="none" w:sz="0" w:space="0" w:color="auto"/>
            <w:bottom w:val="none" w:sz="0" w:space="0" w:color="auto"/>
            <w:right w:val="none" w:sz="0" w:space="0" w:color="auto"/>
          </w:divBdr>
          <w:divsChild>
            <w:div w:id="270674617">
              <w:marLeft w:val="0"/>
              <w:marRight w:val="0"/>
              <w:marTop w:val="0"/>
              <w:marBottom w:val="0"/>
              <w:divBdr>
                <w:top w:val="none" w:sz="0" w:space="0" w:color="auto"/>
                <w:left w:val="none" w:sz="0" w:space="0" w:color="auto"/>
                <w:bottom w:val="none" w:sz="0" w:space="0" w:color="auto"/>
                <w:right w:val="none" w:sz="0" w:space="0" w:color="auto"/>
              </w:divBdr>
            </w:div>
          </w:divsChild>
        </w:div>
        <w:div w:id="225262227">
          <w:marLeft w:val="0"/>
          <w:marRight w:val="0"/>
          <w:marTop w:val="0"/>
          <w:marBottom w:val="0"/>
          <w:divBdr>
            <w:top w:val="none" w:sz="0" w:space="0" w:color="auto"/>
            <w:left w:val="none" w:sz="0" w:space="0" w:color="auto"/>
            <w:bottom w:val="none" w:sz="0" w:space="0" w:color="auto"/>
            <w:right w:val="none" w:sz="0" w:space="0" w:color="auto"/>
          </w:divBdr>
          <w:divsChild>
            <w:div w:id="1168717031">
              <w:marLeft w:val="0"/>
              <w:marRight w:val="0"/>
              <w:marTop w:val="0"/>
              <w:marBottom w:val="0"/>
              <w:divBdr>
                <w:top w:val="none" w:sz="0" w:space="0" w:color="auto"/>
                <w:left w:val="none" w:sz="0" w:space="0" w:color="auto"/>
                <w:bottom w:val="none" w:sz="0" w:space="0" w:color="auto"/>
                <w:right w:val="none" w:sz="0" w:space="0" w:color="auto"/>
              </w:divBdr>
            </w:div>
          </w:divsChild>
        </w:div>
        <w:div w:id="406343905">
          <w:marLeft w:val="0"/>
          <w:marRight w:val="0"/>
          <w:marTop w:val="0"/>
          <w:marBottom w:val="0"/>
          <w:divBdr>
            <w:top w:val="none" w:sz="0" w:space="0" w:color="auto"/>
            <w:left w:val="none" w:sz="0" w:space="0" w:color="auto"/>
            <w:bottom w:val="none" w:sz="0" w:space="0" w:color="auto"/>
            <w:right w:val="none" w:sz="0" w:space="0" w:color="auto"/>
          </w:divBdr>
          <w:divsChild>
            <w:div w:id="556818943">
              <w:marLeft w:val="0"/>
              <w:marRight w:val="0"/>
              <w:marTop w:val="0"/>
              <w:marBottom w:val="0"/>
              <w:divBdr>
                <w:top w:val="none" w:sz="0" w:space="0" w:color="auto"/>
                <w:left w:val="none" w:sz="0" w:space="0" w:color="auto"/>
                <w:bottom w:val="none" w:sz="0" w:space="0" w:color="auto"/>
                <w:right w:val="none" w:sz="0" w:space="0" w:color="auto"/>
              </w:divBdr>
            </w:div>
          </w:divsChild>
        </w:div>
        <w:div w:id="409159237">
          <w:marLeft w:val="0"/>
          <w:marRight w:val="0"/>
          <w:marTop w:val="0"/>
          <w:marBottom w:val="0"/>
          <w:divBdr>
            <w:top w:val="none" w:sz="0" w:space="0" w:color="auto"/>
            <w:left w:val="none" w:sz="0" w:space="0" w:color="auto"/>
            <w:bottom w:val="none" w:sz="0" w:space="0" w:color="auto"/>
            <w:right w:val="none" w:sz="0" w:space="0" w:color="auto"/>
          </w:divBdr>
          <w:divsChild>
            <w:div w:id="1227229372">
              <w:marLeft w:val="0"/>
              <w:marRight w:val="0"/>
              <w:marTop w:val="0"/>
              <w:marBottom w:val="0"/>
              <w:divBdr>
                <w:top w:val="none" w:sz="0" w:space="0" w:color="auto"/>
                <w:left w:val="none" w:sz="0" w:space="0" w:color="auto"/>
                <w:bottom w:val="none" w:sz="0" w:space="0" w:color="auto"/>
                <w:right w:val="none" w:sz="0" w:space="0" w:color="auto"/>
              </w:divBdr>
            </w:div>
          </w:divsChild>
        </w:div>
        <w:div w:id="410010701">
          <w:marLeft w:val="0"/>
          <w:marRight w:val="0"/>
          <w:marTop w:val="0"/>
          <w:marBottom w:val="0"/>
          <w:divBdr>
            <w:top w:val="none" w:sz="0" w:space="0" w:color="auto"/>
            <w:left w:val="none" w:sz="0" w:space="0" w:color="auto"/>
            <w:bottom w:val="none" w:sz="0" w:space="0" w:color="auto"/>
            <w:right w:val="none" w:sz="0" w:space="0" w:color="auto"/>
          </w:divBdr>
          <w:divsChild>
            <w:div w:id="111635848">
              <w:marLeft w:val="0"/>
              <w:marRight w:val="0"/>
              <w:marTop w:val="0"/>
              <w:marBottom w:val="0"/>
              <w:divBdr>
                <w:top w:val="none" w:sz="0" w:space="0" w:color="auto"/>
                <w:left w:val="none" w:sz="0" w:space="0" w:color="auto"/>
                <w:bottom w:val="none" w:sz="0" w:space="0" w:color="auto"/>
                <w:right w:val="none" w:sz="0" w:space="0" w:color="auto"/>
              </w:divBdr>
            </w:div>
          </w:divsChild>
        </w:div>
        <w:div w:id="517933297">
          <w:marLeft w:val="0"/>
          <w:marRight w:val="0"/>
          <w:marTop w:val="0"/>
          <w:marBottom w:val="0"/>
          <w:divBdr>
            <w:top w:val="none" w:sz="0" w:space="0" w:color="auto"/>
            <w:left w:val="none" w:sz="0" w:space="0" w:color="auto"/>
            <w:bottom w:val="none" w:sz="0" w:space="0" w:color="auto"/>
            <w:right w:val="none" w:sz="0" w:space="0" w:color="auto"/>
          </w:divBdr>
          <w:divsChild>
            <w:div w:id="11761990">
              <w:marLeft w:val="0"/>
              <w:marRight w:val="0"/>
              <w:marTop w:val="0"/>
              <w:marBottom w:val="0"/>
              <w:divBdr>
                <w:top w:val="none" w:sz="0" w:space="0" w:color="auto"/>
                <w:left w:val="none" w:sz="0" w:space="0" w:color="auto"/>
                <w:bottom w:val="none" w:sz="0" w:space="0" w:color="auto"/>
                <w:right w:val="none" w:sz="0" w:space="0" w:color="auto"/>
              </w:divBdr>
            </w:div>
          </w:divsChild>
        </w:div>
        <w:div w:id="639697994">
          <w:marLeft w:val="0"/>
          <w:marRight w:val="0"/>
          <w:marTop w:val="0"/>
          <w:marBottom w:val="0"/>
          <w:divBdr>
            <w:top w:val="none" w:sz="0" w:space="0" w:color="auto"/>
            <w:left w:val="none" w:sz="0" w:space="0" w:color="auto"/>
            <w:bottom w:val="none" w:sz="0" w:space="0" w:color="auto"/>
            <w:right w:val="none" w:sz="0" w:space="0" w:color="auto"/>
          </w:divBdr>
          <w:divsChild>
            <w:div w:id="1907374518">
              <w:marLeft w:val="0"/>
              <w:marRight w:val="0"/>
              <w:marTop w:val="0"/>
              <w:marBottom w:val="0"/>
              <w:divBdr>
                <w:top w:val="none" w:sz="0" w:space="0" w:color="auto"/>
                <w:left w:val="none" w:sz="0" w:space="0" w:color="auto"/>
                <w:bottom w:val="none" w:sz="0" w:space="0" w:color="auto"/>
                <w:right w:val="none" w:sz="0" w:space="0" w:color="auto"/>
              </w:divBdr>
            </w:div>
          </w:divsChild>
        </w:div>
        <w:div w:id="713698210">
          <w:marLeft w:val="0"/>
          <w:marRight w:val="0"/>
          <w:marTop w:val="0"/>
          <w:marBottom w:val="0"/>
          <w:divBdr>
            <w:top w:val="none" w:sz="0" w:space="0" w:color="auto"/>
            <w:left w:val="none" w:sz="0" w:space="0" w:color="auto"/>
            <w:bottom w:val="none" w:sz="0" w:space="0" w:color="auto"/>
            <w:right w:val="none" w:sz="0" w:space="0" w:color="auto"/>
          </w:divBdr>
          <w:divsChild>
            <w:div w:id="1315336965">
              <w:marLeft w:val="0"/>
              <w:marRight w:val="0"/>
              <w:marTop w:val="0"/>
              <w:marBottom w:val="0"/>
              <w:divBdr>
                <w:top w:val="none" w:sz="0" w:space="0" w:color="auto"/>
                <w:left w:val="none" w:sz="0" w:space="0" w:color="auto"/>
                <w:bottom w:val="none" w:sz="0" w:space="0" w:color="auto"/>
                <w:right w:val="none" w:sz="0" w:space="0" w:color="auto"/>
              </w:divBdr>
            </w:div>
          </w:divsChild>
        </w:div>
        <w:div w:id="934438747">
          <w:marLeft w:val="0"/>
          <w:marRight w:val="0"/>
          <w:marTop w:val="0"/>
          <w:marBottom w:val="0"/>
          <w:divBdr>
            <w:top w:val="none" w:sz="0" w:space="0" w:color="auto"/>
            <w:left w:val="none" w:sz="0" w:space="0" w:color="auto"/>
            <w:bottom w:val="none" w:sz="0" w:space="0" w:color="auto"/>
            <w:right w:val="none" w:sz="0" w:space="0" w:color="auto"/>
          </w:divBdr>
          <w:divsChild>
            <w:div w:id="180246005">
              <w:marLeft w:val="0"/>
              <w:marRight w:val="0"/>
              <w:marTop w:val="0"/>
              <w:marBottom w:val="0"/>
              <w:divBdr>
                <w:top w:val="none" w:sz="0" w:space="0" w:color="auto"/>
                <w:left w:val="none" w:sz="0" w:space="0" w:color="auto"/>
                <w:bottom w:val="none" w:sz="0" w:space="0" w:color="auto"/>
                <w:right w:val="none" w:sz="0" w:space="0" w:color="auto"/>
              </w:divBdr>
            </w:div>
          </w:divsChild>
        </w:div>
        <w:div w:id="1034501112">
          <w:marLeft w:val="0"/>
          <w:marRight w:val="0"/>
          <w:marTop w:val="0"/>
          <w:marBottom w:val="0"/>
          <w:divBdr>
            <w:top w:val="none" w:sz="0" w:space="0" w:color="auto"/>
            <w:left w:val="none" w:sz="0" w:space="0" w:color="auto"/>
            <w:bottom w:val="none" w:sz="0" w:space="0" w:color="auto"/>
            <w:right w:val="none" w:sz="0" w:space="0" w:color="auto"/>
          </w:divBdr>
          <w:divsChild>
            <w:div w:id="533539284">
              <w:marLeft w:val="0"/>
              <w:marRight w:val="0"/>
              <w:marTop w:val="0"/>
              <w:marBottom w:val="0"/>
              <w:divBdr>
                <w:top w:val="none" w:sz="0" w:space="0" w:color="auto"/>
                <w:left w:val="none" w:sz="0" w:space="0" w:color="auto"/>
                <w:bottom w:val="none" w:sz="0" w:space="0" w:color="auto"/>
                <w:right w:val="none" w:sz="0" w:space="0" w:color="auto"/>
              </w:divBdr>
            </w:div>
          </w:divsChild>
        </w:div>
        <w:div w:id="1126120740">
          <w:marLeft w:val="0"/>
          <w:marRight w:val="0"/>
          <w:marTop w:val="0"/>
          <w:marBottom w:val="0"/>
          <w:divBdr>
            <w:top w:val="none" w:sz="0" w:space="0" w:color="auto"/>
            <w:left w:val="none" w:sz="0" w:space="0" w:color="auto"/>
            <w:bottom w:val="none" w:sz="0" w:space="0" w:color="auto"/>
            <w:right w:val="none" w:sz="0" w:space="0" w:color="auto"/>
          </w:divBdr>
          <w:divsChild>
            <w:div w:id="935790841">
              <w:marLeft w:val="0"/>
              <w:marRight w:val="0"/>
              <w:marTop w:val="0"/>
              <w:marBottom w:val="0"/>
              <w:divBdr>
                <w:top w:val="none" w:sz="0" w:space="0" w:color="auto"/>
                <w:left w:val="none" w:sz="0" w:space="0" w:color="auto"/>
                <w:bottom w:val="none" w:sz="0" w:space="0" w:color="auto"/>
                <w:right w:val="none" w:sz="0" w:space="0" w:color="auto"/>
              </w:divBdr>
            </w:div>
          </w:divsChild>
        </w:div>
        <w:div w:id="1183669864">
          <w:marLeft w:val="0"/>
          <w:marRight w:val="0"/>
          <w:marTop w:val="0"/>
          <w:marBottom w:val="0"/>
          <w:divBdr>
            <w:top w:val="none" w:sz="0" w:space="0" w:color="auto"/>
            <w:left w:val="none" w:sz="0" w:space="0" w:color="auto"/>
            <w:bottom w:val="none" w:sz="0" w:space="0" w:color="auto"/>
            <w:right w:val="none" w:sz="0" w:space="0" w:color="auto"/>
          </w:divBdr>
          <w:divsChild>
            <w:div w:id="2003388553">
              <w:marLeft w:val="0"/>
              <w:marRight w:val="0"/>
              <w:marTop w:val="0"/>
              <w:marBottom w:val="0"/>
              <w:divBdr>
                <w:top w:val="none" w:sz="0" w:space="0" w:color="auto"/>
                <w:left w:val="none" w:sz="0" w:space="0" w:color="auto"/>
                <w:bottom w:val="none" w:sz="0" w:space="0" w:color="auto"/>
                <w:right w:val="none" w:sz="0" w:space="0" w:color="auto"/>
              </w:divBdr>
            </w:div>
          </w:divsChild>
        </w:div>
        <w:div w:id="1194266618">
          <w:marLeft w:val="0"/>
          <w:marRight w:val="0"/>
          <w:marTop w:val="0"/>
          <w:marBottom w:val="0"/>
          <w:divBdr>
            <w:top w:val="none" w:sz="0" w:space="0" w:color="auto"/>
            <w:left w:val="none" w:sz="0" w:space="0" w:color="auto"/>
            <w:bottom w:val="none" w:sz="0" w:space="0" w:color="auto"/>
            <w:right w:val="none" w:sz="0" w:space="0" w:color="auto"/>
          </w:divBdr>
          <w:divsChild>
            <w:div w:id="986859517">
              <w:marLeft w:val="0"/>
              <w:marRight w:val="0"/>
              <w:marTop w:val="0"/>
              <w:marBottom w:val="0"/>
              <w:divBdr>
                <w:top w:val="none" w:sz="0" w:space="0" w:color="auto"/>
                <w:left w:val="none" w:sz="0" w:space="0" w:color="auto"/>
                <w:bottom w:val="none" w:sz="0" w:space="0" w:color="auto"/>
                <w:right w:val="none" w:sz="0" w:space="0" w:color="auto"/>
              </w:divBdr>
            </w:div>
          </w:divsChild>
        </w:div>
        <w:div w:id="1303733599">
          <w:marLeft w:val="0"/>
          <w:marRight w:val="0"/>
          <w:marTop w:val="0"/>
          <w:marBottom w:val="0"/>
          <w:divBdr>
            <w:top w:val="none" w:sz="0" w:space="0" w:color="auto"/>
            <w:left w:val="none" w:sz="0" w:space="0" w:color="auto"/>
            <w:bottom w:val="none" w:sz="0" w:space="0" w:color="auto"/>
            <w:right w:val="none" w:sz="0" w:space="0" w:color="auto"/>
          </w:divBdr>
          <w:divsChild>
            <w:div w:id="532689385">
              <w:marLeft w:val="0"/>
              <w:marRight w:val="0"/>
              <w:marTop w:val="0"/>
              <w:marBottom w:val="0"/>
              <w:divBdr>
                <w:top w:val="none" w:sz="0" w:space="0" w:color="auto"/>
                <w:left w:val="none" w:sz="0" w:space="0" w:color="auto"/>
                <w:bottom w:val="none" w:sz="0" w:space="0" w:color="auto"/>
                <w:right w:val="none" w:sz="0" w:space="0" w:color="auto"/>
              </w:divBdr>
            </w:div>
          </w:divsChild>
        </w:div>
        <w:div w:id="1319724507">
          <w:marLeft w:val="0"/>
          <w:marRight w:val="0"/>
          <w:marTop w:val="0"/>
          <w:marBottom w:val="0"/>
          <w:divBdr>
            <w:top w:val="none" w:sz="0" w:space="0" w:color="auto"/>
            <w:left w:val="none" w:sz="0" w:space="0" w:color="auto"/>
            <w:bottom w:val="none" w:sz="0" w:space="0" w:color="auto"/>
            <w:right w:val="none" w:sz="0" w:space="0" w:color="auto"/>
          </w:divBdr>
          <w:divsChild>
            <w:div w:id="1498114624">
              <w:marLeft w:val="0"/>
              <w:marRight w:val="0"/>
              <w:marTop w:val="0"/>
              <w:marBottom w:val="0"/>
              <w:divBdr>
                <w:top w:val="none" w:sz="0" w:space="0" w:color="auto"/>
                <w:left w:val="none" w:sz="0" w:space="0" w:color="auto"/>
                <w:bottom w:val="none" w:sz="0" w:space="0" w:color="auto"/>
                <w:right w:val="none" w:sz="0" w:space="0" w:color="auto"/>
              </w:divBdr>
            </w:div>
          </w:divsChild>
        </w:div>
        <w:div w:id="1463117459">
          <w:marLeft w:val="0"/>
          <w:marRight w:val="0"/>
          <w:marTop w:val="0"/>
          <w:marBottom w:val="0"/>
          <w:divBdr>
            <w:top w:val="none" w:sz="0" w:space="0" w:color="auto"/>
            <w:left w:val="none" w:sz="0" w:space="0" w:color="auto"/>
            <w:bottom w:val="none" w:sz="0" w:space="0" w:color="auto"/>
            <w:right w:val="none" w:sz="0" w:space="0" w:color="auto"/>
          </w:divBdr>
          <w:divsChild>
            <w:div w:id="769812339">
              <w:marLeft w:val="0"/>
              <w:marRight w:val="0"/>
              <w:marTop w:val="0"/>
              <w:marBottom w:val="0"/>
              <w:divBdr>
                <w:top w:val="none" w:sz="0" w:space="0" w:color="auto"/>
                <w:left w:val="none" w:sz="0" w:space="0" w:color="auto"/>
                <w:bottom w:val="none" w:sz="0" w:space="0" w:color="auto"/>
                <w:right w:val="none" w:sz="0" w:space="0" w:color="auto"/>
              </w:divBdr>
            </w:div>
          </w:divsChild>
        </w:div>
        <w:div w:id="1474056551">
          <w:marLeft w:val="0"/>
          <w:marRight w:val="0"/>
          <w:marTop w:val="0"/>
          <w:marBottom w:val="0"/>
          <w:divBdr>
            <w:top w:val="none" w:sz="0" w:space="0" w:color="auto"/>
            <w:left w:val="none" w:sz="0" w:space="0" w:color="auto"/>
            <w:bottom w:val="none" w:sz="0" w:space="0" w:color="auto"/>
            <w:right w:val="none" w:sz="0" w:space="0" w:color="auto"/>
          </w:divBdr>
          <w:divsChild>
            <w:div w:id="49615906">
              <w:marLeft w:val="0"/>
              <w:marRight w:val="0"/>
              <w:marTop w:val="0"/>
              <w:marBottom w:val="0"/>
              <w:divBdr>
                <w:top w:val="none" w:sz="0" w:space="0" w:color="auto"/>
                <w:left w:val="none" w:sz="0" w:space="0" w:color="auto"/>
                <w:bottom w:val="none" w:sz="0" w:space="0" w:color="auto"/>
                <w:right w:val="none" w:sz="0" w:space="0" w:color="auto"/>
              </w:divBdr>
            </w:div>
          </w:divsChild>
        </w:div>
        <w:div w:id="1643195358">
          <w:marLeft w:val="0"/>
          <w:marRight w:val="0"/>
          <w:marTop w:val="0"/>
          <w:marBottom w:val="0"/>
          <w:divBdr>
            <w:top w:val="none" w:sz="0" w:space="0" w:color="auto"/>
            <w:left w:val="none" w:sz="0" w:space="0" w:color="auto"/>
            <w:bottom w:val="none" w:sz="0" w:space="0" w:color="auto"/>
            <w:right w:val="none" w:sz="0" w:space="0" w:color="auto"/>
          </w:divBdr>
          <w:divsChild>
            <w:div w:id="1900283960">
              <w:marLeft w:val="0"/>
              <w:marRight w:val="0"/>
              <w:marTop w:val="0"/>
              <w:marBottom w:val="0"/>
              <w:divBdr>
                <w:top w:val="none" w:sz="0" w:space="0" w:color="auto"/>
                <w:left w:val="none" w:sz="0" w:space="0" w:color="auto"/>
                <w:bottom w:val="none" w:sz="0" w:space="0" w:color="auto"/>
                <w:right w:val="none" w:sz="0" w:space="0" w:color="auto"/>
              </w:divBdr>
            </w:div>
          </w:divsChild>
        </w:div>
        <w:div w:id="1786970517">
          <w:marLeft w:val="0"/>
          <w:marRight w:val="0"/>
          <w:marTop w:val="0"/>
          <w:marBottom w:val="0"/>
          <w:divBdr>
            <w:top w:val="none" w:sz="0" w:space="0" w:color="auto"/>
            <w:left w:val="none" w:sz="0" w:space="0" w:color="auto"/>
            <w:bottom w:val="none" w:sz="0" w:space="0" w:color="auto"/>
            <w:right w:val="none" w:sz="0" w:space="0" w:color="auto"/>
          </w:divBdr>
          <w:divsChild>
            <w:div w:id="1160660489">
              <w:marLeft w:val="0"/>
              <w:marRight w:val="0"/>
              <w:marTop w:val="0"/>
              <w:marBottom w:val="0"/>
              <w:divBdr>
                <w:top w:val="none" w:sz="0" w:space="0" w:color="auto"/>
                <w:left w:val="none" w:sz="0" w:space="0" w:color="auto"/>
                <w:bottom w:val="none" w:sz="0" w:space="0" w:color="auto"/>
                <w:right w:val="none" w:sz="0" w:space="0" w:color="auto"/>
              </w:divBdr>
            </w:div>
          </w:divsChild>
        </w:div>
        <w:div w:id="1832985626">
          <w:marLeft w:val="0"/>
          <w:marRight w:val="0"/>
          <w:marTop w:val="0"/>
          <w:marBottom w:val="0"/>
          <w:divBdr>
            <w:top w:val="none" w:sz="0" w:space="0" w:color="auto"/>
            <w:left w:val="none" w:sz="0" w:space="0" w:color="auto"/>
            <w:bottom w:val="none" w:sz="0" w:space="0" w:color="auto"/>
            <w:right w:val="none" w:sz="0" w:space="0" w:color="auto"/>
          </w:divBdr>
          <w:divsChild>
            <w:div w:id="1539506739">
              <w:marLeft w:val="0"/>
              <w:marRight w:val="0"/>
              <w:marTop w:val="0"/>
              <w:marBottom w:val="0"/>
              <w:divBdr>
                <w:top w:val="none" w:sz="0" w:space="0" w:color="auto"/>
                <w:left w:val="none" w:sz="0" w:space="0" w:color="auto"/>
                <w:bottom w:val="none" w:sz="0" w:space="0" w:color="auto"/>
                <w:right w:val="none" w:sz="0" w:space="0" w:color="auto"/>
              </w:divBdr>
            </w:div>
          </w:divsChild>
        </w:div>
        <w:div w:id="1833912469">
          <w:marLeft w:val="0"/>
          <w:marRight w:val="0"/>
          <w:marTop w:val="0"/>
          <w:marBottom w:val="0"/>
          <w:divBdr>
            <w:top w:val="none" w:sz="0" w:space="0" w:color="auto"/>
            <w:left w:val="none" w:sz="0" w:space="0" w:color="auto"/>
            <w:bottom w:val="none" w:sz="0" w:space="0" w:color="auto"/>
            <w:right w:val="none" w:sz="0" w:space="0" w:color="auto"/>
          </w:divBdr>
          <w:divsChild>
            <w:div w:id="2126271737">
              <w:marLeft w:val="0"/>
              <w:marRight w:val="0"/>
              <w:marTop w:val="0"/>
              <w:marBottom w:val="0"/>
              <w:divBdr>
                <w:top w:val="none" w:sz="0" w:space="0" w:color="auto"/>
                <w:left w:val="none" w:sz="0" w:space="0" w:color="auto"/>
                <w:bottom w:val="none" w:sz="0" w:space="0" w:color="auto"/>
                <w:right w:val="none" w:sz="0" w:space="0" w:color="auto"/>
              </w:divBdr>
            </w:div>
          </w:divsChild>
        </w:div>
        <w:div w:id="1849446794">
          <w:marLeft w:val="0"/>
          <w:marRight w:val="0"/>
          <w:marTop w:val="0"/>
          <w:marBottom w:val="0"/>
          <w:divBdr>
            <w:top w:val="none" w:sz="0" w:space="0" w:color="auto"/>
            <w:left w:val="none" w:sz="0" w:space="0" w:color="auto"/>
            <w:bottom w:val="none" w:sz="0" w:space="0" w:color="auto"/>
            <w:right w:val="none" w:sz="0" w:space="0" w:color="auto"/>
          </w:divBdr>
          <w:divsChild>
            <w:div w:id="105083061">
              <w:marLeft w:val="0"/>
              <w:marRight w:val="0"/>
              <w:marTop w:val="0"/>
              <w:marBottom w:val="0"/>
              <w:divBdr>
                <w:top w:val="none" w:sz="0" w:space="0" w:color="auto"/>
                <w:left w:val="none" w:sz="0" w:space="0" w:color="auto"/>
                <w:bottom w:val="none" w:sz="0" w:space="0" w:color="auto"/>
                <w:right w:val="none" w:sz="0" w:space="0" w:color="auto"/>
              </w:divBdr>
            </w:div>
          </w:divsChild>
        </w:div>
        <w:div w:id="1921522940">
          <w:marLeft w:val="0"/>
          <w:marRight w:val="0"/>
          <w:marTop w:val="0"/>
          <w:marBottom w:val="0"/>
          <w:divBdr>
            <w:top w:val="none" w:sz="0" w:space="0" w:color="auto"/>
            <w:left w:val="none" w:sz="0" w:space="0" w:color="auto"/>
            <w:bottom w:val="none" w:sz="0" w:space="0" w:color="auto"/>
            <w:right w:val="none" w:sz="0" w:space="0" w:color="auto"/>
          </w:divBdr>
          <w:divsChild>
            <w:div w:id="1238781206">
              <w:marLeft w:val="0"/>
              <w:marRight w:val="0"/>
              <w:marTop w:val="0"/>
              <w:marBottom w:val="0"/>
              <w:divBdr>
                <w:top w:val="none" w:sz="0" w:space="0" w:color="auto"/>
                <w:left w:val="none" w:sz="0" w:space="0" w:color="auto"/>
                <w:bottom w:val="none" w:sz="0" w:space="0" w:color="auto"/>
                <w:right w:val="none" w:sz="0" w:space="0" w:color="auto"/>
              </w:divBdr>
            </w:div>
          </w:divsChild>
        </w:div>
        <w:div w:id="2030132992">
          <w:marLeft w:val="0"/>
          <w:marRight w:val="0"/>
          <w:marTop w:val="0"/>
          <w:marBottom w:val="0"/>
          <w:divBdr>
            <w:top w:val="none" w:sz="0" w:space="0" w:color="auto"/>
            <w:left w:val="none" w:sz="0" w:space="0" w:color="auto"/>
            <w:bottom w:val="none" w:sz="0" w:space="0" w:color="auto"/>
            <w:right w:val="none" w:sz="0" w:space="0" w:color="auto"/>
          </w:divBdr>
          <w:divsChild>
            <w:div w:id="2735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CSCC58962.2023.00041" TargetMode="External"/><Relationship Id="rId18" Type="http://schemas.openxmlformats.org/officeDocument/2006/relationships/hyperlink" Target="https://arxiv.org/abs/2210.0218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wolterskluwer.com/en/expert-insights/forecasting-tips-that-reduce-supply-chain-uncertainty" TargetMode="External"/><Relationship Id="rId17" Type="http://schemas.openxmlformats.org/officeDocument/2006/relationships/hyperlink" Target="https://arxiv.org/abs/2211.1473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609/aaai.v35i12.17325" TargetMode="External"/><Relationship Id="rId20" Type="http://schemas.openxmlformats.org/officeDocument/2006/relationships/hyperlink" Target="https://doi.org/10.3390/s220829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lterskluwer.com/en/expert-insights/supply-chain-uncertainty-a-fundamental-challenge-for-supply-chain-planner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i.org/10.1016/j.eswa.2022.116993" TargetMode="External"/><Relationship Id="rId23"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ph01.tci-thaijo.org/index.php/easr/article/view/242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ICAISS58487.2023.10250751"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6465</Words>
  <Characters>36853</Characters>
  <Application>Microsoft Office Word</Application>
  <DocSecurity>0</DocSecurity>
  <Lines>307</Lines>
  <Paragraphs>86</Paragraphs>
  <ScaleCrop>false</ScaleCrop>
  <Company>IEEE</Company>
  <LinksUpToDate>false</LinksUpToDate>
  <CharactersWithSpaces>43232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Vineeth Pydi</cp:lastModifiedBy>
  <cp:revision>14</cp:revision>
  <dcterms:created xsi:type="dcterms:W3CDTF">2024-05-03T16:29:00Z</dcterms:created>
  <dcterms:modified xsi:type="dcterms:W3CDTF">2024-05-14T22:38:00Z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2024-05-03T18:20:19Z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b3290b10-33ea-4f7c-8ba1-778b5ae84c38</vt:lpwstr>
  </property>
  <property fmtid="{D5CDD505-2E9C-101B-9397-08002B2CF9AE}" pid="8" name="MSIP_Label_4044bd30-2ed7-4c9d-9d12-46200872a97b_ContentBits">
    <vt:lpwstr>0</vt:lpwstr>
  </property>
</Properties>
</file>