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AF4" w:rsidRDefault="00735AF4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 w:cs="黑体" w:hint="eastAsia"/>
          <w:b/>
          <w:bCs/>
          <w:kern w:val="0"/>
          <w:sz w:val="28"/>
          <w:szCs w:val="28"/>
          <w:lang w:val="zh-CN"/>
        </w:rPr>
      </w:pPr>
      <w:r w:rsidRPr="00735AF4">
        <w:rPr>
          <w:rFonts w:ascii="宋体" w:hAnsi="宋体" w:cs="黑体" w:hint="eastAsia"/>
          <w:b/>
          <w:bCs/>
          <w:kern w:val="0"/>
          <w:sz w:val="28"/>
          <w:szCs w:val="28"/>
          <w:lang w:val="zh-CN"/>
        </w:rPr>
        <w:t>004助念不能喧宾夺主</w:t>
      </w:r>
    </w:p>
    <w:p w:rsidR="00885D2F" w:rsidRDefault="00735AF4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/>
          <w:b/>
          <w:bCs/>
          <w:kern w:val="0"/>
          <w:sz w:val="28"/>
          <w:szCs w:val="28"/>
          <w:lang w:val="zh-CN"/>
        </w:rPr>
      </w:pPr>
      <w:r>
        <w:rPr>
          <w:rFonts w:ascii="宋体" w:hAnsi="宋体" w:cs="黑体" w:hint="eastAsia"/>
          <w:b/>
          <w:bCs/>
          <w:kern w:val="0"/>
          <w:sz w:val="28"/>
          <w:szCs w:val="28"/>
          <w:lang w:val="zh-CN"/>
        </w:rPr>
        <w:t>问：临终助念后用哪一个回向偈最合适？如果祈求孩子考试顺利，念佛后回向给孩子，还是回向给孩子的怨亲债主，怎样回向才如法？</w:t>
      </w:r>
    </w:p>
    <w:p w:rsidR="00885D2F" w:rsidRDefault="00735AF4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b/>
          <w:bCs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你前面刚讲马上要求阿弥陀佛接引你走，现在你又想到你的孩子，可能你前面的速求接引都是假的啊？到时候真的阿弥陀佛来了，你想，哎呀，我的孩子还没有考试完成，等他考试好了以后我再往生吧。先请几年假吧。一下想东，一下想西，这都是虚妄心，没有平实下来，老实下来。</w:t>
      </w:r>
    </w:p>
    <w:p w:rsidR="00885D2F" w:rsidRDefault="00735AF4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 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为临终人助念时，你要有信愿的心力在佛号当中，你要恳切的祈求阿弥陀佛接引临终人往生，同时更重要的你要提醒这个临终人，不要忘记自己的信愿，让临终人听清楚佛号，跟着佛号，佛来了就跟着阿弥陀佛走，一切放下求往生。大家一定要注意，助念，什么叫助念，帮助病人念佛，是帮助的行为，不是喧宾夺主，以你为主。很多人助念喧宾夺主，他觉得是自己把阿弥陀佛念来接引这个人走的。是不是这样呢？往生是临终人跟阿弥陀佛感应道交的结果。如果临终人不想往生，你就是喊破喉咙，他也往生不了，因为他不想去。反过来说，这个人有深信切愿，至诚恳切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，自己能感通弥陀的愿力，就是不助念，他也能往生。但是为了保险，让大家帮一把送一程，</w:t>
      </w:r>
      <w:bookmarkStart w:id="0" w:name="_GoBack"/>
      <w:bookmarkEnd w:id="0"/>
      <w:r>
        <w:rPr>
          <w:rFonts w:ascii="宋体" w:hAnsi="宋体" w:cs="宋体" w:hint="eastAsia"/>
          <w:kern w:val="0"/>
          <w:sz w:val="28"/>
          <w:szCs w:val="28"/>
          <w:lang w:val="zh-CN"/>
        </w:rPr>
        <w:t>但是绝对不能喧宾夺主。</w:t>
      </w:r>
    </w:p>
    <w:p w:rsidR="00885D2F" w:rsidRDefault="00735AF4">
      <w:pPr>
        <w:ind w:firstLine="560"/>
        <w:rPr>
          <w:rFonts w:ascii="宋体" w:hAnsi="宋体" w:cs="宋体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kern w:val="0"/>
          <w:sz w:val="28"/>
          <w:szCs w:val="28"/>
          <w:lang w:val="zh-CN"/>
        </w:rPr>
        <w:t>助念完成之后，你可以用长一点的，愿以此功德。或用短一点的，愿生西方净土中，九品莲华为父母，华开见佛悟无生，不退菩萨为伴侣也可以。念佛如果回向给孩子也是可以的，你回向给孩子，就是祈求阿弥陀佛加持你的小孩，让他开发智慧、身心安宁、考试顺利，不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lastRenderedPageBreak/>
        <w:t>一定要回向给他的怨亲债主，最终你是通过你的回向祈求阿弥陀佛帮忙。</w:t>
      </w:r>
    </w:p>
    <w:p w:rsidR="00885D2F" w:rsidRDefault="00735AF4">
      <w:pPr>
        <w:ind w:firstLine="560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大安法师《龙舒净土文》第二讲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885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D2F"/>
    <w:rsid w:val="00735AF4"/>
    <w:rsid w:val="00885D2F"/>
    <w:rsid w:val="1F1641D4"/>
    <w:rsid w:val="448F4BB0"/>
    <w:rsid w:val="44BB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598</Characters>
  <Application>Microsoft Office Word</Application>
  <DocSecurity>0</DocSecurity>
  <Lines>4</Lines>
  <Paragraphs>1</Paragraphs>
  <ScaleCrop>false</ScaleCrop>
  <Company>china</Company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