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886" w:rsidRDefault="00C56886">
      <w:pPr>
        <w:autoSpaceDE w:val="0"/>
        <w:autoSpaceDN w:val="0"/>
        <w:adjustRightInd w:val="0"/>
        <w:jc w:val="left"/>
        <w:rPr>
          <w:rFonts w:ascii="宋体" w:hAnsi="宋体" w:cs="宋体" w:hint="eastAsia"/>
          <w:b/>
          <w:color w:val="000000"/>
          <w:kern w:val="0"/>
          <w:sz w:val="28"/>
          <w:szCs w:val="22"/>
          <w:lang w:val="zh-CN"/>
        </w:rPr>
      </w:pPr>
      <w:r w:rsidRPr="00C56886">
        <w:rPr>
          <w:rFonts w:ascii="宋体" w:hAnsi="宋体" w:cs="宋体" w:hint="eastAsia"/>
          <w:b/>
          <w:color w:val="000000"/>
          <w:kern w:val="0"/>
          <w:sz w:val="28"/>
          <w:szCs w:val="22"/>
          <w:lang w:val="zh-CN"/>
        </w:rPr>
        <w:t>055一门深入</w:t>
      </w:r>
    </w:p>
    <w:p w:rsidR="00973706" w:rsidRDefault="00C56886">
      <w:pPr>
        <w:autoSpaceDE w:val="0"/>
        <w:autoSpaceDN w:val="0"/>
        <w:adjustRightInd w:val="0"/>
        <w:jc w:val="left"/>
        <w:rPr>
          <w:rFonts w:ascii="宋体" w:hAnsi="宋体" w:cs="宋体"/>
          <w:b/>
          <w:color w:val="000000"/>
          <w:kern w:val="0"/>
          <w:sz w:val="28"/>
          <w:szCs w:val="22"/>
          <w:lang w:val="zh-CN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2"/>
          <w:lang w:val="zh-CN"/>
        </w:rPr>
        <w:t>问：有人说修净土者除一句佛号外，诵经只能诵《无量寿经》、《阿弥陀经》，除此之外诵所有的经均属夹杂。这种说法对吗？</w:t>
      </w:r>
    </w:p>
    <w:p w:rsidR="00973706" w:rsidRDefault="00C56886" w:rsidP="00C56886">
      <w:pPr>
        <w:ind w:firstLineChars="196" w:firstLine="551"/>
        <w:rPr>
          <w:rFonts w:ascii="宋体" w:hAnsi="宋体" w:cs="宋体"/>
          <w:color w:val="000000"/>
          <w:kern w:val="0"/>
          <w:sz w:val="28"/>
          <w:szCs w:val="22"/>
          <w:lang w:val="zh-CN"/>
        </w:rPr>
      </w:pPr>
      <w:bookmarkStart w:id="0" w:name="_GoBack"/>
      <w:bookmarkEnd w:id="0"/>
      <w:r w:rsidRPr="00C56886">
        <w:rPr>
          <w:rFonts w:ascii="宋体" w:hAnsi="宋体" w:cs="宋体" w:hint="eastAsia"/>
          <w:b/>
          <w:color w:val="000000"/>
          <w:kern w:val="0"/>
          <w:sz w:val="28"/>
          <w:szCs w:val="22"/>
          <w:lang w:val="zh-CN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  <w:szCs w:val="22"/>
          <w:lang w:val="zh-CN"/>
        </w:rPr>
        <w:t>对佛法的理解一定要圆融。我们可以倡导一门深入：诵经，专诵净土的经典；念就专念佛号。这个应该是正面：作为一种普遍性的倡导。但是众生的根机不一。如果他对于其他的经典有特殊的好乐，比如他就喜欢诵《金刚经》，他就喜欢诵这个《普门品》，那就顺着他的好乐。能够把这个诵大乘经典的功德回向往生极乐世界，这也没有问题，也属于正修的范围，不属于夹杂。</w:t>
      </w:r>
    </w:p>
    <w:p w:rsidR="00973706" w:rsidRDefault="00C56886">
      <w:pPr>
        <w:rPr>
          <w:rFonts w:ascii="宋体" w:hAnsi="宋体" w:cs="宋体"/>
          <w:color w:val="000000"/>
          <w:kern w:val="0"/>
          <w:sz w:val="28"/>
          <w:szCs w:val="22"/>
        </w:rPr>
      </w:pPr>
      <w:r>
        <w:rPr>
          <w:rFonts w:ascii="宋体" w:hAnsi="宋体" w:cs="宋体" w:hint="eastAsia"/>
          <w:color w:val="000000"/>
          <w:kern w:val="0"/>
          <w:sz w:val="28"/>
          <w:szCs w:val="22"/>
        </w:rPr>
        <w:t xml:space="preserve">     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十二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9737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76747"/>
    <w:rsid w:val="00255341"/>
    <w:rsid w:val="00857F0D"/>
    <w:rsid w:val="00973706"/>
    <w:rsid w:val="00C56886"/>
    <w:rsid w:val="00D76747"/>
    <w:rsid w:val="427C1830"/>
    <w:rsid w:val="4CB6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>china</Company>
  <LinksUpToDate>false</LinksUpToDate>
  <CharactersWithSpaces>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2016-09-22T03:29:00Z</dcterms:created>
  <dcterms:modified xsi:type="dcterms:W3CDTF">2018-06-03T05:13:00Z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