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B20" w:rsidRDefault="005C7B20">
      <w:pPr>
        <w:autoSpaceDE w:val="0"/>
        <w:autoSpaceDN w:val="0"/>
        <w:spacing w:line="360" w:lineRule="auto"/>
        <w:rPr>
          <w:rFonts w:ascii="宋体" w:hAnsi="宋体" w:hint="eastAsia"/>
          <w:b/>
          <w:sz w:val="28"/>
          <w:lang w:val="zh-CN"/>
        </w:rPr>
      </w:pPr>
      <w:r w:rsidRPr="005C7B20">
        <w:rPr>
          <w:rFonts w:ascii="宋体" w:hAnsi="宋体" w:hint="eastAsia"/>
          <w:b/>
          <w:sz w:val="28"/>
          <w:lang w:val="zh-CN"/>
        </w:rPr>
        <w:t>068如何看待堕胎？</w:t>
      </w:r>
    </w:p>
    <w:p w:rsidR="007801E8" w:rsidRDefault="005C7B20">
      <w:pPr>
        <w:autoSpaceDE w:val="0"/>
        <w:autoSpaceDN w:val="0"/>
        <w:spacing w:line="360" w:lineRule="auto"/>
        <w:rPr>
          <w:rFonts w:ascii="宋体" w:hAnsi="宋体"/>
          <w:b/>
          <w:sz w:val="28"/>
          <w:lang w:val="zh-CN"/>
        </w:rPr>
      </w:pPr>
      <w:r>
        <w:rPr>
          <w:rFonts w:ascii="宋体" w:hAnsi="宋体" w:hint="eastAsia"/>
          <w:b/>
          <w:sz w:val="28"/>
          <w:lang w:val="zh-CN"/>
        </w:rPr>
        <w:t>问：如何看待堕胎？</w:t>
      </w:r>
    </w:p>
    <w:p w:rsidR="007801E8" w:rsidRDefault="005C7B20" w:rsidP="005C7B20">
      <w:pPr>
        <w:autoSpaceDE w:val="0"/>
        <w:autoSpaceDN w:val="0"/>
        <w:spacing w:line="360" w:lineRule="auto"/>
        <w:ind w:firstLineChars="196" w:firstLine="551"/>
        <w:rPr>
          <w:rFonts w:ascii="宋体" w:hAnsi="宋体"/>
          <w:sz w:val="28"/>
          <w:lang w:val="zh-CN"/>
        </w:rPr>
      </w:pPr>
      <w:bookmarkStart w:id="0" w:name="_GoBack"/>
      <w:bookmarkEnd w:id="0"/>
      <w:r w:rsidRPr="005C7B20">
        <w:rPr>
          <w:rFonts w:ascii="宋体" w:hAnsi="宋体" w:hint="eastAsia"/>
          <w:b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堕胎是不许可的，在佛法的基本原则来看，堕胎就是杀生，不是杀一般的蜎飞蠕动，是杀人的生命。一个怀孕的女人，本来这个来投生到你作子女，跟你有亲密的因缘。你由种种原因给他堕胎了，你这个作为一个冤家对头就诞生了。所以你一定要注意提起高度的警觉，你不要小孩就做好避孕工作，一旦怀孕了，你一定要把他生下来。还有的人为了生一个健全孩子做</w:t>
      </w:r>
      <w:r>
        <w:rPr>
          <w:rFonts w:ascii="宋体" w:hAnsi="宋体" w:hint="eastAsia"/>
          <w:sz w:val="28"/>
          <w:lang w:val="zh-CN"/>
        </w:rPr>
        <w:t>B</w:t>
      </w:r>
      <w:r>
        <w:rPr>
          <w:rFonts w:ascii="宋体" w:hAnsi="宋体" w:hint="eastAsia"/>
          <w:sz w:val="28"/>
          <w:lang w:val="zh-CN"/>
        </w:rPr>
        <w:t>超，一看好像有残疾，他就堕胎不要了，这都是不许可的。他来到这个世间，无量劫以来的一次稀有难逢的得人道的机会，也许他六根不具，但是作为人道的生命，他就有求证真理、修道的一个机缘，</w:t>
      </w:r>
      <w:r>
        <w:rPr>
          <w:rFonts w:ascii="宋体" w:hAnsi="宋体" w:hint="eastAsia"/>
          <w:sz w:val="28"/>
          <w:lang w:val="zh-CN"/>
        </w:rPr>
        <w:t>六根不具的人念佛也能往生到西方极乐世界去。我们不能由于世俗的一些价值观念中断了他的生命。所以从我们佛教的理念来看不能随便去堕胎的。那么万一堕胎了你要好好的为他超度，念佛回向给他，以后要忏悔再也不能这样去做了。一定要对这个加以高度的重视，尊重一切生命，尤其尊重人道的生命，尤其尊重跟你特别有因缘的人的生命。</w:t>
      </w:r>
    </w:p>
    <w:p w:rsidR="007801E8" w:rsidRDefault="005C7B20">
      <w:pPr>
        <w:autoSpaceDE w:val="0"/>
        <w:autoSpaceDN w:val="0"/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</w:t>
      </w: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2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780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1E8"/>
    <w:rsid w:val="005C7B20"/>
    <w:rsid w:val="007801E8"/>
    <w:rsid w:val="3FBE2CF9"/>
    <w:rsid w:val="7439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>china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