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523" w:rsidRDefault="00C65523" w:rsidP="00C65523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8"/>
        </w:rPr>
      </w:pPr>
      <w:bookmarkStart w:id="0" w:name="_GoBack"/>
      <w:bookmarkEnd w:id="0"/>
      <w:r>
        <w:rPr>
          <w:rFonts w:hint="eastAsia"/>
          <w:b/>
          <w:color w:val="000000"/>
          <w:sz w:val="28"/>
          <w:szCs w:val="18"/>
        </w:rPr>
        <w:t>152《三世因果经》里面说，吃荤对念佛有影响，那怎么办？</w:t>
      </w:r>
    </w:p>
    <w:p w:rsidR="00BA70AC" w:rsidRDefault="00C65523" w:rsidP="00C65523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8"/>
        </w:rPr>
      </w:pPr>
      <w:r>
        <w:rPr>
          <w:rFonts w:hint="eastAsia"/>
          <w:b/>
          <w:color w:val="000000"/>
          <w:sz w:val="28"/>
          <w:szCs w:val="18"/>
        </w:rPr>
        <w:t>问：有的老年人在养老院里每天都念佛，但是不能吃素，因为只能随他们院里烧什么吃什么。《三世因果经》里面说，吃荤对念佛有影响，那怎么办？</w:t>
      </w:r>
    </w:p>
    <w:p w:rsidR="00BA70AC" w:rsidRDefault="00C65523">
      <w:pPr>
        <w:ind w:firstLine="560"/>
        <w:rPr>
          <w:color w:val="000000"/>
          <w:sz w:val="28"/>
          <w:szCs w:val="18"/>
        </w:rPr>
      </w:pPr>
      <w:r>
        <w:rPr>
          <w:rFonts w:hint="eastAsia"/>
          <w:color w:val="000000"/>
          <w:sz w:val="28"/>
          <w:szCs w:val="18"/>
        </w:rPr>
        <w:t>大安法师答：这看来佛教办安养院就很有必要了。如果是佛教安养院，大家都吃素，大家都念佛。这次我们在常州永宁寺，我看那些安养院的老年人每天念佛都很精进，这个往生的人呢，都很安然、自在。但如果在社会上的养老院，他是免不了要吃这些荤腥的。那能不能跟食堂里面去作个交涉：我们有佛教的信仰。还是尽量吃素为好，可以跟他们打打商量。万一没有办法的话，那就选择吃肉边菜。你也不一定非得要吃肉不可，反正其他人都喜欢吃肉，你在没有吃前把肉挑出来，就供养给其他人，也可以。</w:t>
      </w:r>
    </w:p>
    <w:p w:rsidR="00BA70AC" w:rsidRDefault="00C65523">
      <w:pPr>
        <w:ind w:firstLine="560"/>
        <w:rPr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——大安法师《文昌帝君阴骘文广义节录》第1</w:t>
      </w:r>
      <w:r>
        <w:rPr>
          <w:rFonts w:hint="eastAsia"/>
          <w:color w:val="000000"/>
          <w:sz w:val="28"/>
        </w:rPr>
        <w:t>9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BA7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0AC"/>
    <w:rsid w:val="0045016A"/>
    <w:rsid w:val="00BA70AC"/>
    <w:rsid w:val="00C65523"/>
    <w:rsid w:val="4C5F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">
    <w:name w:val="纯文本 Char"/>
    <w:basedOn w:val="a0"/>
    <w:link w:val="a3"/>
    <w:rsid w:val="0045016A"/>
    <w:rPr>
      <w:rFonts w:ascii="宋体" w:hAnsi="宋体"/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">
    <w:name w:val="纯文本 Char"/>
    <w:basedOn w:val="a0"/>
    <w:link w:val="a3"/>
    <w:rsid w:val="0045016A"/>
    <w:rPr>
      <w:rFonts w:ascii="宋体" w:hAnsi="宋体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5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>china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2018-06-04T23:41:00Z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