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993" w:rsidRDefault="007D4993" w:rsidP="007D4993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sz w:val="28"/>
          <w:szCs w:val="28"/>
        </w:rPr>
      </w:pPr>
      <w:r>
        <w:rPr>
          <w:rFonts w:ascii="書法家行楷體" w:hAnsi="書法家行楷體" w:hint="eastAsia"/>
          <w:b/>
          <w:sz w:val="28"/>
          <w:szCs w:val="28"/>
        </w:rPr>
        <w:t>176</w:t>
      </w:r>
      <w:r w:rsidRPr="00001659">
        <w:rPr>
          <w:rFonts w:ascii="書法家行楷體" w:hAnsi="書法家行楷體" w:hint="eastAsia"/>
          <w:b/>
          <w:sz w:val="28"/>
          <w:szCs w:val="28"/>
        </w:rPr>
        <w:t>带业往生，是带新业，还是旧业，还是新、旧都可以？</w:t>
      </w:r>
    </w:p>
    <w:p w:rsidR="003F3511" w:rsidRPr="00001659" w:rsidRDefault="003F3511" w:rsidP="007D4993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sz w:val="28"/>
          <w:szCs w:val="28"/>
        </w:rPr>
      </w:pPr>
      <w:r w:rsidRPr="00001659">
        <w:rPr>
          <w:rFonts w:ascii="書法家行楷體" w:hAnsi="書法家行楷體" w:hint="eastAsia"/>
          <w:b/>
          <w:sz w:val="28"/>
          <w:szCs w:val="28"/>
        </w:rPr>
        <w:t>问：带业往生，是带新业，还是旧业，还是新、旧都可以？</w:t>
      </w:r>
    </w:p>
    <w:p w:rsidR="00406BFE" w:rsidRDefault="003F3511" w:rsidP="007D4993">
      <w:pPr>
        <w:ind w:firstLineChars="200" w:firstLine="562"/>
        <w:rPr>
          <w:sz w:val="28"/>
          <w:szCs w:val="28"/>
        </w:rPr>
      </w:pPr>
      <w:bookmarkStart w:id="0" w:name="_GoBack"/>
      <w:r w:rsidRPr="007D4993">
        <w:rPr>
          <w:rFonts w:ascii="書法家行楷體" w:hAnsi="書法家行楷體" w:hint="eastAsia"/>
          <w:b/>
          <w:sz w:val="28"/>
          <w:szCs w:val="28"/>
        </w:rPr>
        <w:t>大安法师</w:t>
      </w:r>
      <w:r w:rsidRPr="007D4993">
        <w:rPr>
          <w:rFonts w:hint="eastAsia"/>
          <w:b/>
          <w:sz w:val="28"/>
          <w:szCs w:val="28"/>
        </w:rPr>
        <w:t>答：</w:t>
      </w:r>
      <w:bookmarkEnd w:id="0"/>
      <w:r w:rsidRPr="00001659">
        <w:rPr>
          <w:rFonts w:hint="eastAsia"/>
          <w:sz w:val="28"/>
          <w:szCs w:val="28"/>
        </w:rPr>
        <w:t>有人说带业往生只能带旧业，不能带新业，有的说……好像听过去也蛮有道理，但实际上你来想一想：你信佛之后，你不造业吗？要知道这个业不仅是行为，你举心动念都是业，都在阿赖耶识里面留下了种子。那你再看看，你每天举心动念有多少善念，有多少恶念。不客气的说，还大部分都是恶念，离不开贪、瞋、痴、慢、疑，人我是非，饮食男女。这些可都不是业吗？所以我们学佛之后，仍然是有新业。只不过是我们深信因果，通过持戒的行为，我们的业在慢慢的趋向于善业，趋向于净业。只是一个趋向，不能说你学佛之后就没有恶业。谁也不敢说这个话，谁也作不到这一点。所以净土法门带业，这个“业”就包括了旧业，也包括新业，新、旧都可以带。但是这里又不要给自己借口，“噢！新业也能带，我就可以杀、盗、淫、妄”，那也不能这样。我们新、旧业可以带着往生这一点，是体现阿弥陀佛的大慈大悲、无条件的救度。但作为我们净业行人，一定要按照净业三福去作。净业三福里面，就要改变我们的业力。我们要奉事师长，慈心不杀，修十善业；然后要受持三皈，具足众戒，不犯威仪；还要发菩提心，深信因果，读诵大乘。这些都是在使我们的染业、恶业，转化为善业、净业的一些内容，尤其是执持“南无阿弥陀佛”名号，使我们内心越来越清净，越来越慈悲，越来越平等，越来越广大。所以这些都是使我们往生品位得以增上的一些内容。但就往生这一点来说，阿弥陀佛慈悲不舍一切众生。连五逆十恶的众生</w:t>
      </w:r>
      <w:r w:rsidRPr="00001659">
        <w:rPr>
          <w:rFonts w:hint="eastAsia"/>
          <w:sz w:val="28"/>
          <w:szCs w:val="28"/>
        </w:rPr>
        <w:lastRenderedPageBreak/>
        <w:t>——业力这么重的众生，阿弥陀佛都能让他往生。更何况我们这些人，虽然造了一点业，但是还不至于到那么严重的地步。严重的人尚且都能往生，我们严重不到五逆十恶的众生，怎么不能往生呢？所以这一点，大家一定要有信心。不要一想到业，“噢！只能带旧业，不能带新业。你看我今天又犯了这个错误，明天又犯了那个错误”。那你说：“哎呀！想一想，完蛋了！阿弥陀佛不要我了。”不是这个样子。</w:t>
      </w:r>
    </w:p>
    <w:p w:rsidR="003F3511" w:rsidRDefault="003F3511" w:rsidP="003F3511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——大安法师《文昌帝君阴骘文广义节录》第23讲（融法恭录）</w:t>
      </w:r>
    </w:p>
    <w:sectPr w:rsidR="003F3511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5CD7" w:rsidRDefault="00E35CD7" w:rsidP="003F3511">
      <w:r>
        <w:separator/>
      </w:r>
    </w:p>
  </w:endnote>
  <w:endnote w:type="continuationSeparator" w:id="0">
    <w:p w:rsidR="00E35CD7" w:rsidRDefault="00E35CD7" w:rsidP="003F3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5CD7" w:rsidRDefault="00E35CD7" w:rsidP="003F3511">
      <w:r>
        <w:separator/>
      </w:r>
    </w:p>
  </w:footnote>
  <w:footnote w:type="continuationSeparator" w:id="0">
    <w:p w:rsidR="00E35CD7" w:rsidRDefault="00E35CD7" w:rsidP="003F3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F3511"/>
    <w:rsid w:val="002D5E59"/>
    <w:rsid w:val="003F3511"/>
    <w:rsid w:val="00406BFE"/>
    <w:rsid w:val="007D4993"/>
    <w:rsid w:val="00B21570"/>
    <w:rsid w:val="00E3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351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F35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F351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F351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F3511"/>
    <w:rPr>
      <w:sz w:val="18"/>
      <w:szCs w:val="18"/>
    </w:rPr>
  </w:style>
  <w:style w:type="paragraph" w:styleId="a5">
    <w:name w:val="Plain Text"/>
    <w:basedOn w:val="a"/>
    <w:link w:val="Char1"/>
    <w:rsid w:val="003F3511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3F3511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736</Characters>
  <Application>Microsoft Office Word</Application>
  <DocSecurity>0</DocSecurity>
  <Lines>6</Lines>
  <Paragraphs>1</Paragraphs>
  <ScaleCrop>false</ScaleCrop>
  <Company>china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2016-11-10T05:12:00Z</dcterms:created>
  <dcterms:modified xsi:type="dcterms:W3CDTF">2018-06-05T00:08:00Z</dcterms:modified>
</cp:coreProperties>
</file>