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B74" w:rsidRDefault="00894B74" w:rsidP="00894B74">
      <w:pPr>
        <w:adjustRightInd w:val="0"/>
        <w:snapToGrid w:val="0"/>
        <w:spacing w:line="360" w:lineRule="auto"/>
        <w:ind w:left="47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894B74">
        <w:rPr>
          <w:rFonts w:ascii="宋体" w:hAnsi="宋体" w:hint="eastAsia"/>
          <w:b/>
          <w:bCs/>
          <w:sz w:val="28"/>
          <w:szCs w:val="28"/>
          <w:lang w:val="zh-CN"/>
        </w:rPr>
        <w:t>263善导大师提出专修的五种正行</w:t>
      </w:r>
    </w:p>
    <w:p w:rsidR="001E7AA9" w:rsidRDefault="00894B74" w:rsidP="00894B74">
      <w:pPr>
        <w:adjustRightInd w:val="0"/>
        <w:snapToGrid w:val="0"/>
        <w:spacing w:line="360" w:lineRule="auto"/>
        <w:ind w:left="4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平时念阿弥陀经及佛号，晚上则去助念结缘《地藏经》，这是否与一门深入的原则相抵触？</w:t>
      </w:r>
    </w:p>
    <w:p w:rsidR="001E7AA9" w:rsidRDefault="00894B74">
      <w:pPr>
        <w:ind w:firstLine="560"/>
        <w:rPr>
          <w:bCs/>
          <w:sz w:val="28"/>
          <w:szCs w:val="28"/>
        </w:rPr>
      </w:pPr>
      <w:bookmarkStart w:id="0" w:name="_GoBack"/>
      <w:r w:rsidRPr="00894B74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894B74">
        <w:rPr>
          <w:rFonts w:ascii="宋体" w:hAnsi="宋体" w:hint="eastAsia"/>
          <w:b/>
          <w:sz w:val="28"/>
          <w:szCs w:val="28"/>
          <w:lang w:val="zh-CN"/>
        </w:rPr>
        <w:t>答：</w:t>
      </w:r>
      <w:bookmarkEnd w:id="0"/>
      <w:r>
        <w:rPr>
          <w:rFonts w:hint="eastAsia"/>
          <w:bCs/>
          <w:sz w:val="28"/>
          <w:szCs w:val="28"/>
        </w:rPr>
        <w:t>修行净土法门，宜专精。善导大师提出专修的五种正行：一心专门读诵净土经典；一心观想忆念阿弥陀佛及西方极乐世界；一心专门礼拜阿弥陀佛；一心专门称念阿弥陀佛名号；一心专门赞叹供养阿弥陀佛。那这样随顺佛敕，易与弥陀愿力感应，得遂往生。如果是杂修，感应力弱，往生比例就随之下降。</w:t>
      </w:r>
      <w:r>
        <w:rPr>
          <w:rFonts w:ascii="宋体" w:hAnsi="宋体" w:hint="eastAsia"/>
          <w:sz w:val="28"/>
          <w:szCs w:val="28"/>
        </w:rPr>
        <w:t>所以我们还是专修为主。至于你晚上去助念，我不知道你在助念什么，你是让他消灾延寿呢？治病？还是让他超度往生呢？我们刚刚讲万德洪名啊！一句南无阿弥陀佛，</w:t>
      </w:r>
      <w:r>
        <w:rPr>
          <w:rFonts w:hint="eastAsia"/>
          <w:bCs/>
          <w:sz w:val="28"/>
          <w:szCs w:val="28"/>
        </w:rPr>
        <w:t>包含着所有佛菩萨名号的功德以及诵念诸种经典的功德</w:t>
      </w:r>
      <w:r>
        <w:rPr>
          <w:rFonts w:ascii="宋体" w:hAnsi="宋体" w:hint="eastAsia"/>
          <w:sz w:val="28"/>
          <w:szCs w:val="28"/>
        </w:rPr>
        <w:t>。有人认为消灾延寿就念药师佛，难道念阿弥陀佛就不能消灾延寿吗？他是无量寿啊！念观世音菩萨能够免灾吉祥，那念南无阿弥陀佛就不能得到吗？这都可以得到的。印光大师生前就提倡无论是超度啊延生啊所有等等法事都念佛，这样我们心就很专呀！所以你不要太散啊！还是一门深入比较好一点啊！至于某莲友与《</w:t>
      </w:r>
      <w:r>
        <w:rPr>
          <w:rFonts w:hint="eastAsia"/>
          <w:bCs/>
          <w:sz w:val="28"/>
          <w:szCs w:val="28"/>
        </w:rPr>
        <w:t>地藏经》有特殊因缘，平日熏修熟，好</w:t>
      </w:r>
      <w:r>
        <w:rPr>
          <w:rFonts w:hint="eastAsia"/>
          <w:bCs/>
          <w:sz w:val="28"/>
          <w:szCs w:val="28"/>
        </w:rPr>
        <w:t>乐听闻，那么助念时，先念《地藏经》。尔后再提起阿弥陀佛名号，亦无不可。只要将读诵其他大乘经典的功德回向往生极乐世界，也属于专修之列。</w:t>
      </w:r>
    </w:p>
    <w:p w:rsidR="001E7AA9" w:rsidRDefault="00894B74">
      <w:p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1E7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AA9"/>
    <w:rsid w:val="001E7AA9"/>
    <w:rsid w:val="00894B74"/>
    <w:rsid w:val="44C2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>china</Company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