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4C5" w:rsidRDefault="00AE54C5" w:rsidP="00AE54C5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276</w:t>
      </w:r>
      <w:bookmarkStart w:id="0" w:name="_GoBack"/>
      <w:r w:rsidRPr="00694A25">
        <w:rPr>
          <w:rFonts w:hint="eastAsia"/>
          <w:b/>
          <w:sz w:val="28"/>
          <w:szCs w:val="28"/>
        </w:rPr>
        <w:t>在家众受了菩萨戒以后戒律好守吗？</w:t>
      </w:r>
      <w:bookmarkEnd w:id="0"/>
    </w:p>
    <w:p w:rsidR="000D1461" w:rsidRPr="00694A25" w:rsidRDefault="000D1461" w:rsidP="00AE54C5">
      <w:pPr>
        <w:rPr>
          <w:b/>
          <w:sz w:val="28"/>
          <w:szCs w:val="28"/>
        </w:rPr>
      </w:pPr>
      <w:r w:rsidRPr="00694A25">
        <w:rPr>
          <w:rFonts w:hint="eastAsia"/>
          <w:b/>
          <w:sz w:val="28"/>
          <w:szCs w:val="28"/>
        </w:rPr>
        <w:t>问：在家众受菩萨戒有什么条件吗？在家众受了菩萨戒以后戒律好守吗？</w:t>
      </w:r>
    </w:p>
    <w:p w:rsidR="00406BFE" w:rsidRDefault="000D1461" w:rsidP="00AE54C5">
      <w:pPr>
        <w:ind w:firstLineChars="200" w:firstLine="562"/>
        <w:rPr>
          <w:sz w:val="28"/>
          <w:szCs w:val="28"/>
        </w:rPr>
      </w:pPr>
      <w:r w:rsidRPr="00AE54C5">
        <w:rPr>
          <w:rFonts w:hint="eastAsia"/>
          <w:b/>
          <w:sz w:val="28"/>
          <w:szCs w:val="28"/>
        </w:rPr>
        <w:t>大安法师答：</w:t>
      </w:r>
      <w:r w:rsidRPr="00694A25">
        <w:rPr>
          <w:rFonts w:hint="eastAsia"/>
          <w:sz w:val="28"/>
          <w:szCs w:val="28"/>
        </w:rPr>
        <w:t>条件就是你能不能发心。只要发菩提心，菩萨的种性，能听懂法师的语言，都可以受《梵网经》十重四十八轻戒。受了菩萨戒能不能守？你在深信因果的情况下你一定能守得住，尤其对十重戒，前面的十重戒你好好守住，四十八轻戒可能烦恼重会犯，犯了但可以忏悔，忏悔能忏悔清净。所以我们还是提倡、鼓励大家去受菩萨戒为好。你受菩萨戒，说明跟成佛结上了因缘。祖师大德这样开示：宁可受戒破戒下地狱，也比不受菩萨戒要好。这有辩证法的道理：由于你受了菩萨戒，这个戒体存在，虽然你下了地狱，但是你从地狱出来，你的种性还存在，还能继续发菩提心，最后成佛。但你如果不跟菩萨戒结上因缘，你就永远没有成佛的可能性。那你受菩萨戒当下就等于你这个种性改变，就好像一个碗，你一下子变成一个金碗，金碗打碎了也比你泥巴碗还值钱。是不是这个道理？</w:t>
      </w:r>
    </w:p>
    <w:p w:rsidR="000D1461" w:rsidRDefault="000D1461" w:rsidP="00A07244">
      <w:pPr>
        <w:ind w:firstLineChars="550" w:firstLine="1540"/>
      </w:pP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0D1461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1E72" w:rsidRDefault="00571E72" w:rsidP="000D1461">
      <w:r>
        <w:separator/>
      </w:r>
    </w:p>
  </w:endnote>
  <w:endnote w:type="continuationSeparator" w:id="0">
    <w:p w:rsidR="00571E72" w:rsidRDefault="00571E72" w:rsidP="000D1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1E72" w:rsidRDefault="00571E72" w:rsidP="000D1461">
      <w:r>
        <w:separator/>
      </w:r>
    </w:p>
  </w:footnote>
  <w:footnote w:type="continuationSeparator" w:id="0">
    <w:p w:rsidR="00571E72" w:rsidRDefault="00571E72" w:rsidP="000D14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D1461"/>
    <w:rsid w:val="000D1461"/>
    <w:rsid w:val="000D24BF"/>
    <w:rsid w:val="00123662"/>
    <w:rsid w:val="00406BFE"/>
    <w:rsid w:val="00571E72"/>
    <w:rsid w:val="00926417"/>
    <w:rsid w:val="00A07244"/>
    <w:rsid w:val="00AE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146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D14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D146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D146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D146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63</Words>
  <Characters>364</Characters>
  <Application>Microsoft Office Word</Application>
  <DocSecurity>0</DocSecurity>
  <Lines>3</Lines>
  <Paragraphs>1</Paragraphs>
  <ScaleCrop>false</ScaleCrop>
  <Company>china</Company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2017-02-10T02:53:00Z</dcterms:created>
  <dcterms:modified xsi:type="dcterms:W3CDTF">2018-06-05T09:09:00Z</dcterms:modified>
</cp:coreProperties>
</file>