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1200" w:rsidRPr="00361200" w:rsidRDefault="00361200">
      <w:pPr>
        <w:rPr>
          <w:rFonts w:hint="eastAsia"/>
          <w:b/>
          <w:sz w:val="28"/>
          <w:szCs w:val="28"/>
        </w:rPr>
      </w:pPr>
      <w:bookmarkStart w:id="0" w:name="_GoBack"/>
      <w:r>
        <w:rPr>
          <w:rFonts w:hint="eastAsia"/>
          <w:b/>
          <w:sz w:val="28"/>
          <w:szCs w:val="28"/>
        </w:rPr>
        <w:t>294</w:t>
      </w:r>
      <w:r w:rsidRPr="00361200">
        <w:rPr>
          <w:rFonts w:hint="eastAsia"/>
          <w:b/>
          <w:sz w:val="28"/>
          <w:szCs w:val="28"/>
        </w:rPr>
        <w:t>杂修和专修的内涵的界定</w:t>
      </w:r>
    </w:p>
    <w:bookmarkEnd w:id="0"/>
    <w:p w:rsidR="00792B1A" w:rsidRDefault="0036120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修净土法门除四经一论，一句南无阿弥陀佛，是否可以持诵其他大乘经典，如《华严经》、《妙法莲华经》等等，这样是否叫杂修，往生无望？我平时在家每天就喜欢诵经、拜佛，但在家做家务、乘车、走路都不忘念南无阿弥陀佛，绝不让时间浪费掉，这样是否影响往生？</w:t>
      </w:r>
    </w:p>
    <w:p w:rsidR="00792B1A" w:rsidRDefault="00361200">
      <w:pPr>
        <w:ind w:firstLine="560"/>
        <w:rPr>
          <w:sz w:val="28"/>
          <w:szCs w:val="28"/>
        </w:rPr>
      </w:pPr>
      <w:r w:rsidRPr="00361200">
        <w:rPr>
          <w:rFonts w:hint="eastAsia"/>
          <w:b/>
          <w:sz w:val="28"/>
          <w:szCs w:val="28"/>
        </w:rPr>
        <w:t>大安法师</w:t>
      </w:r>
      <w:r w:rsidRPr="00361200">
        <w:rPr>
          <w:rFonts w:hint="eastAsia"/>
          <w:b/>
          <w:sz w:val="28"/>
          <w:szCs w:val="28"/>
        </w:rPr>
        <w:t>答：</w:t>
      </w:r>
      <w:r>
        <w:rPr>
          <w:rFonts w:hint="eastAsia"/>
          <w:sz w:val="28"/>
          <w:szCs w:val="28"/>
        </w:rPr>
        <w:t>那你不错哟！不仅不影响往生，而是增上往生的品位哟！那么修净土法门，确实除了五经一论，一句“南无阿弥陀佛”之外，这叫专修。那么专修是善导大师首先提倡，印光大师也是这么赞叹，但是这里谈到杂修和专修的内涵的界定，可不要那么僵化了。只要我们建立信愿，执持名号，一心一意往生西方极乐世界这个归宿、这个目标之后，由于众生根机不一，对大乘经典有好乐，他读诵《华严经》、《法华经》、《金刚经》、《楞严经》等等，这个是可以的。净业三福本身就有读诵大乘，这些都是大乘方等经典，纯圆的经典。只不过是你要把读诵这些大乘经典的功德回向</w:t>
      </w:r>
      <w:r>
        <w:rPr>
          <w:rFonts w:hint="eastAsia"/>
          <w:sz w:val="28"/>
          <w:szCs w:val="28"/>
        </w:rPr>
        <w:t>往生西方极乐世界。目标是一个不是两个，它也属于正修的范围，不属于杂修。</w:t>
      </w:r>
    </w:p>
    <w:p w:rsidR="00792B1A" w:rsidRDefault="00361200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讲（融法恭录）</w:t>
      </w:r>
    </w:p>
    <w:sectPr w:rsidR="00792B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2B1A"/>
    <w:rsid w:val="00361200"/>
    <w:rsid w:val="00792B1A"/>
    <w:rsid w:val="5876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393</Characters>
  <Application>Microsoft Office Word</Application>
  <DocSecurity>0</DocSecurity>
  <Lines>3</Lines>
  <Paragraphs>1</Paragraphs>
  <ScaleCrop>false</ScaleCrop>
  <Company>china</Company>
  <LinksUpToDate>false</LinksUpToDate>
  <CharactersWithSpaces>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