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2113" w:rsidRDefault="00652113">
      <w:pPr>
        <w:rPr>
          <w:rFonts w:ascii="宋体" w:hAnsi="宋体" w:hint="eastAsia"/>
          <w:b/>
          <w:sz w:val="28"/>
          <w:szCs w:val="28"/>
        </w:rPr>
      </w:pPr>
      <w:bookmarkStart w:id="0" w:name="_GoBack"/>
      <w:r>
        <w:rPr>
          <w:rFonts w:ascii="宋体" w:hAnsi="宋体" w:hint="eastAsia"/>
          <w:b/>
          <w:sz w:val="28"/>
          <w:szCs w:val="28"/>
        </w:rPr>
        <w:t>300</w:t>
      </w:r>
      <w:r w:rsidRPr="00652113">
        <w:rPr>
          <w:rFonts w:ascii="宋体" w:hAnsi="宋体" w:hint="eastAsia"/>
          <w:b/>
          <w:sz w:val="28"/>
          <w:szCs w:val="28"/>
        </w:rPr>
        <w:t>我们往生的不是这个身体是这个神识</w:t>
      </w:r>
    </w:p>
    <w:bookmarkEnd w:id="0"/>
    <w:p w:rsidR="00AF6844" w:rsidRDefault="00652113">
      <w:pPr>
        <w:rPr>
          <w:rFonts w:ascii="宋体" w:hAnsi="宋体"/>
          <w:b/>
          <w:sz w:val="28"/>
          <w:szCs w:val="28"/>
        </w:rPr>
      </w:pPr>
      <w:r>
        <w:rPr>
          <w:rFonts w:ascii="宋体" w:hAnsi="宋体" w:hint="eastAsia"/>
          <w:b/>
          <w:sz w:val="28"/>
          <w:szCs w:val="28"/>
        </w:rPr>
        <w:t>问：有很多老居士说，家里儿女不信佛，要是我们走了，我的皈依证、衣袍、戒本该怎么处理？请开示。居士临终时衣、裤该穿几件？能不能带走？</w:t>
      </w:r>
    </w:p>
    <w:p w:rsidR="00AF6844" w:rsidRDefault="00652113">
      <w:pPr>
        <w:ind w:firstLine="560"/>
        <w:rPr>
          <w:rFonts w:ascii="宋体" w:hAnsi="宋体"/>
          <w:sz w:val="28"/>
          <w:szCs w:val="28"/>
        </w:rPr>
      </w:pPr>
      <w:r w:rsidRPr="00652113">
        <w:rPr>
          <w:rFonts w:ascii="宋体" w:hAnsi="宋体" w:hint="eastAsia"/>
          <w:b/>
          <w:sz w:val="28"/>
          <w:szCs w:val="28"/>
        </w:rPr>
        <w:t>大安法师</w:t>
      </w:r>
      <w:r w:rsidRPr="00652113">
        <w:rPr>
          <w:rFonts w:ascii="宋体" w:hAnsi="宋体" w:hint="eastAsia"/>
          <w:b/>
          <w:sz w:val="28"/>
          <w:szCs w:val="28"/>
        </w:rPr>
        <w:t>答：</w:t>
      </w:r>
      <w:r>
        <w:rPr>
          <w:rFonts w:ascii="宋体" w:hAnsi="宋体" w:hint="eastAsia"/>
          <w:sz w:val="28"/>
          <w:szCs w:val="28"/>
        </w:rPr>
        <w:t>对一个念佛行人来说关键的问题是解决你好好念佛感得弥陀现前接引我们往生。我们</w:t>
      </w:r>
      <w:r w:rsidRPr="00652113">
        <w:rPr>
          <w:rFonts w:ascii="宋体" w:hAnsi="宋体" w:hint="eastAsia"/>
          <w:sz w:val="28"/>
          <w:szCs w:val="28"/>
        </w:rPr>
        <w:t>往生的不是这个身体是这个神识</w:t>
      </w:r>
      <w:r>
        <w:rPr>
          <w:rFonts w:ascii="宋体" w:hAnsi="宋体" w:hint="eastAsia"/>
          <w:sz w:val="28"/>
          <w:szCs w:val="28"/>
        </w:rPr>
        <w:t>，这个身体就像一间屋子，屋子里面主人翁才是最关键的，这个屋子的主人离开了这个屋子，这个屋子是怎么样子你可以放下，随他去，就是一个假壳子，臭皮囊，愿怎么处理就怎么处理。你真实利益得到了，其他的就——当然如果一些同修道友就可以跟你这个，把这个处理好，如果你在寺院往生一般也是要荼毗，火化，火化就把你的皈依证、衣袍跟着你一起火化都可以。那皈依证火化你就到了极乐世界你跟阿弥陀佛禀告，你看阿弥陀佛我来了，我皈依的时间还蛮长的，已经有三十年了，是吧？还作为一个凭据。</w:t>
      </w:r>
    </w:p>
    <w:p w:rsidR="00AF6844" w:rsidRDefault="00652113">
      <w:pPr>
        <w:ind w:firstLine="560"/>
        <w:rPr>
          <w:rFonts w:ascii="宋体" w:hAnsi="宋体"/>
          <w:sz w:val="28"/>
          <w:szCs w:val="28"/>
        </w:rPr>
      </w:pPr>
      <w:r>
        <w:rPr>
          <w:rFonts w:ascii="宋体" w:hAnsi="宋体" w:hint="eastAsia"/>
          <w:sz w:val="28"/>
          <w:szCs w:val="28"/>
        </w:rPr>
        <w:t xml:space="preserve">      </w:t>
      </w:r>
      <w:r>
        <w:rPr>
          <w:rFonts w:hint="eastAsia"/>
          <w:sz w:val="28"/>
          <w:szCs w:val="28"/>
        </w:rPr>
        <w:t>——大安法师《净土十疑论》第</w:t>
      </w:r>
      <w:r>
        <w:rPr>
          <w:rFonts w:hint="eastAsia"/>
          <w:sz w:val="28"/>
          <w:szCs w:val="28"/>
        </w:rPr>
        <w:t>6</w:t>
      </w:r>
      <w:r>
        <w:rPr>
          <w:rFonts w:hint="eastAsia"/>
          <w:sz w:val="28"/>
          <w:szCs w:val="28"/>
        </w:rPr>
        <w:t>讲（融法恭录</w:t>
      </w:r>
      <w:r>
        <w:rPr>
          <w:rFonts w:hint="eastAsia"/>
          <w:sz w:val="28"/>
          <w:szCs w:val="28"/>
        </w:rPr>
        <w:t>）</w:t>
      </w:r>
    </w:p>
    <w:sectPr w:rsidR="00AF68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Times New Roman"/>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6844"/>
    <w:rsid w:val="00652113"/>
    <w:rsid w:val="00AF6844"/>
    <w:rsid w:val="0EC67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59</Words>
  <Characters>342</Characters>
  <Application>Microsoft Office Word</Application>
  <DocSecurity>0</DocSecurity>
  <Lines>2</Lines>
  <Paragraphs>1</Paragraphs>
  <ScaleCrop>false</ScaleCrop>
  <Company>china</Company>
  <LinksUpToDate>false</LinksUpToDate>
  <CharactersWithSpaces>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2014-10-29T12:08:00Z</dcterms:created>
  <dcterms:modified xsi:type="dcterms:W3CDTF">2018-06-06T01:25:00Z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