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048" w:rsidRDefault="002D1048" w:rsidP="001E5F82">
      <w:pPr>
        <w:rPr>
          <w:rFonts w:ascii="宋体" w:hAnsi="宋体" w:hint="eastAsia"/>
          <w:b/>
          <w:sz w:val="28"/>
        </w:rPr>
      </w:pPr>
      <w:r w:rsidRPr="002D1048">
        <w:rPr>
          <w:rFonts w:ascii="宋体" w:hAnsi="宋体" w:hint="eastAsia"/>
          <w:b/>
          <w:sz w:val="28"/>
        </w:rPr>
        <w:t>320 熏习一颗净业的种子</w:t>
      </w:r>
    </w:p>
    <w:p w:rsidR="001E5F82" w:rsidRPr="002D1048" w:rsidRDefault="001E5F82" w:rsidP="001E5F82">
      <w:pPr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</w:t>
      </w:r>
      <w:r w:rsidRPr="002D1048">
        <w:rPr>
          <w:rFonts w:ascii="宋体" w:hAnsi="宋体" w:hint="eastAsia"/>
          <w:b/>
          <w:sz w:val="28"/>
        </w:rPr>
        <w:t xml:space="preserve">：我在以前修行时,头脑中经常出现读经、背经和睡中念佛、念经,最近一个时期什么都没有了,好像只有空心,这个境界好还是先前境界好?是退步表现吗?我每天持诵《无量寿经》、诵佛号,但是最近由于身体不好,我加诵《大悲咒》，是否夹杂?  </w:t>
      </w:r>
    </w:p>
    <w:p w:rsidR="00406BFE" w:rsidRDefault="001E5F82" w:rsidP="002D1048">
      <w:pPr>
        <w:ind w:firstLineChars="196" w:firstLine="551"/>
        <w:rPr>
          <w:rFonts w:ascii="宋体" w:hAnsi="宋体"/>
          <w:sz w:val="28"/>
        </w:rPr>
      </w:pPr>
      <w:bookmarkStart w:id="0" w:name="_GoBack"/>
      <w:bookmarkEnd w:id="0"/>
      <w:r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在修行的过程当中，这样那样的境界来自种种的因缘,或者由于我们多生多劫跟佛教结过缘分,以前曾经修行过佛法,阿赖耶识中有这个种子，有时候梦中就会现出这个境界，有时候我们现生诵经、念佛落下的印记。这些也都是自性本空的,不需要过多地在境界上去分别,所以你现在就是好好地把诵经、念佛的功课抓住就好了,来熏习一颗净业的种子。如果原来有就加上，加强力度,原来没有再熏习新的净业种子。临命终时这个种子现前,感得弥陀现前接引, 成办往生就好了，也是一心求往生。境界上确实你不要太计较。是否有进步、有退步,就看你信愿行是否增上？不在境界上去计较。诵《无量寿经》、诵佛号都很好。身体不好,佛号就能治病，难道佛号就不能治病吗?当然你对《大悲咒》有因缘,诵《大悲咒》也不是不可以,把念《大悲咒》的功德回向也是一样的，但有一个主次,还是要以持念弥陀名号为主,其他的经咒为辅的这么一个格局。</w:t>
      </w:r>
    </w:p>
    <w:p w:rsidR="001E5F82" w:rsidRDefault="001E5F82" w:rsidP="001E5F82">
      <w:r>
        <w:rPr>
          <w:rFonts w:ascii="宋体" w:hAnsi="宋体" w:hint="eastAsia"/>
          <w:sz w:val="28"/>
        </w:rPr>
        <w:t xml:space="preserve">        </w:t>
      </w:r>
      <w:r>
        <w:rPr>
          <w:rFonts w:asciiTheme="majorEastAsia" w:eastAsiaTheme="majorEastAsia" w:hAnsiTheme="majorEastAsia" w:hint="eastAsia"/>
          <w:sz w:val="28"/>
          <w:szCs w:val="28"/>
        </w:rPr>
        <w:t>——大安法师《与徐福贤女士书》第3讲（融法恭录）</w:t>
      </w:r>
    </w:p>
    <w:sectPr w:rsidR="001E5F82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02D0" w:rsidRDefault="00EE02D0" w:rsidP="001E5F82">
      <w:r>
        <w:separator/>
      </w:r>
    </w:p>
  </w:endnote>
  <w:endnote w:type="continuationSeparator" w:id="0">
    <w:p w:rsidR="00EE02D0" w:rsidRDefault="00EE02D0" w:rsidP="001E5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02D0" w:rsidRDefault="00EE02D0" w:rsidP="001E5F82">
      <w:r>
        <w:separator/>
      </w:r>
    </w:p>
  </w:footnote>
  <w:footnote w:type="continuationSeparator" w:id="0">
    <w:p w:rsidR="00EE02D0" w:rsidRDefault="00EE02D0" w:rsidP="001E5F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E5F82"/>
    <w:rsid w:val="000F316F"/>
    <w:rsid w:val="00124040"/>
    <w:rsid w:val="001E5F82"/>
    <w:rsid w:val="002D1048"/>
    <w:rsid w:val="00406BFE"/>
    <w:rsid w:val="00EE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5F8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E5F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E5F8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E5F8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E5F8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>china</Company>
  <LinksUpToDate>false</LinksUpToDate>
  <CharactersWithSpaces>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2017-03-24T09:41:00Z</dcterms:created>
  <dcterms:modified xsi:type="dcterms:W3CDTF">2018-06-06T04:15:00Z</dcterms:modified>
</cp:coreProperties>
</file>