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1E4" w:rsidRDefault="008501E4">
      <w:pPr>
        <w:spacing w:line="360" w:lineRule="auto"/>
        <w:jc w:val="left"/>
        <w:rPr>
          <w:rFonts w:hint="eastAsia"/>
          <w:b/>
          <w:bCs/>
          <w:sz w:val="28"/>
        </w:rPr>
      </w:pPr>
      <w:r w:rsidRPr="008501E4">
        <w:rPr>
          <w:rFonts w:hint="eastAsia"/>
          <w:b/>
          <w:bCs/>
          <w:sz w:val="28"/>
        </w:rPr>
        <w:t xml:space="preserve">365 </w:t>
      </w:r>
      <w:r w:rsidRPr="008501E4">
        <w:rPr>
          <w:rFonts w:hint="eastAsia"/>
          <w:b/>
          <w:bCs/>
          <w:sz w:val="28"/>
        </w:rPr>
        <w:t>请师父谈谈打坐念佛的要求有哪些？</w:t>
      </w:r>
    </w:p>
    <w:p w:rsidR="00840888" w:rsidRDefault="008501E4">
      <w:pPr>
        <w:spacing w:line="360" w:lineRule="auto"/>
        <w:jc w:val="left"/>
        <w:rPr>
          <w:sz w:val="28"/>
        </w:rPr>
      </w:pPr>
      <w:r>
        <w:rPr>
          <w:rFonts w:hint="eastAsia"/>
          <w:b/>
          <w:bCs/>
          <w:sz w:val="28"/>
        </w:rPr>
        <w:t>问：再请师</w:t>
      </w:r>
      <w:r>
        <w:rPr>
          <w:rFonts w:hint="eastAsia"/>
          <w:b/>
          <w:bCs/>
          <w:sz w:val="28"/>
        </w:rPr>
        <w:t>父</w:t>
      </w:r>
      <w:r>
        <w:rPr>
          <w:rFonts w:hint="eastAsia"/>
          <w:b/>
          <w:bCs/>
          <w:sz w:val="28"/>
        </w:rPr>
        <w:t>谈谈打坐念佛的要求有哪些？</w:t>
      </w:r>
    </w:p>
    <w:p w:rsidR="00840888" w:rsidRDefault="008501E4">
      <w:pPr>
        <w:ind w:firstLine="560"/>
        <w:rPr>
          <w:sz w:val="28"/>
        </w:rPr>
      </w:pPr>
      <w:bookmarkStart w:id="0" w:name="_GoBack"/>
      <w:r w:rsidRPr="008501E4">
        <w:rPr>
          <w:rFonts w:ascii="宋体" w:hAnsi="宋体" w:hint="eastAsia"/>
          <w:b/>
          <w:sz w:val="28"/>
        </w:rPr>
        <w:t>大安法师</w:t>
      </w:r>
      <w:r w:rsidRPr="008501E4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一般念佛，行走坐卧都能念。坐着念，你可以心里系念佛号，随呼吸念都可以，或者观想念。但我们看看这个时代的众生，大多数人坐久了就容易昏沉，所以还是以经行念佛为主，可能效果会更好一些。</w:t>
      </w:r>
    </w:p>
    <w:p w:rsidR="00840888" w:rsidRDefault="008501E4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8408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888"/>
    <w:rsid w:val="00840888"/>
    <w:rsid w:val="008501E4"/>
    <w:rsid w:val="0409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>china</Company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