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49D5" w:rsidRDefault="004349D5">
      <w:pPr>
        <w:spacing w:line="360" w:lineRule="auto"/>
        <w:rPr>
          <w:rFonts w:hint="eastAsia"/>
          <w:b/>
          <w:bCs/>
          <w:sz w:val="28"/>
        </w:rPr>
      </w:pPr>
      <w:r w:rsidRPr="004349D5">
        <w:rPr>
          <w:rFonts w:hint="eastAsia"/>
          <w:b/>
          <w:bCs/>
          <w:sz w:val="28"/>
        </w:rPr>
        <w:t>385</w:t>
      </w:r>
      <w:r w:rsidRPr="004349D5">
        <w:rPr>
          <w:rFonts w:hint="eastAsia"/>
          <w:b/>
          <w:bCs/>
          <w:sz w:val="28"/>
        </w:rPr>
        <w:t>在家居士做《三时系念》给别人超荐亡人，如法吗？</w:t>
      </w:r>
    </w:p>
    <w:p w:rsidR="009B6830" w:rsidRDefault="004349D5">
      <w:pPr>
        <w:spacing w:line="360" w:lineRule="auto"/>
        <w:rPr>
          <w:sz w:val="28"/>
        </w:rPr>
      </w:pPr>
      <w:r>
        <w:rPr>
          <w:rFonts w:hint="eastAsia"/>
          <w:b/>
          <w:bCs/>
          <w:sz w:val="28"/>
        </w:rPr>
        <w:t>问：在家居士做《三时系念》给别人超荐亡人，如法吗？</w:t>
      </w:r>
    </w:p>
    <w:p w:rsidR="009B6830" w:rsidRDefault="004349D5">
      <w:pPr>
        <w:ind w:firstLine="560"/>
        <w:rPr>
          <w:sz w:val="28"/>
        </w:rPr>
      </w:pPr>
      <w:bookmarkStart w:id="0" w:name="_GoBack"/>
      <w:r w:rsidRPr="004349D5">
        <w:rPr>
          <w:rFonts w:ascii="宋体" w:hAnsi="宋体" w:hint="eastAsia"/>
          <w:b/>
          <w:sz w:val="28"/>
        </w:rPr>
        <w:t>大安法师</w:t>
      </w:r>
      <w:r w:rsidRPr="004349D5">
        <w:rPr>
          <w:rFonts w:hint="eastAsia"/>
          <w:b/>
          <w:sz w:val="28"/>
        </w:rPr>
        <w:t>答：</w:t>
      </w:r>
      <w:bookmarkEnd w:id="0"/>
      <w:r>
        <w:rPr>
          <w:rFonts w:hint="eastAsia"/>
          <w:sz w:val="28"/>
        </w:rPr>
        <w:t>《三时系念》尽管标明是中峰禅师所作的，但印祖不认为是中峰禅师作的，是后人伪造的。那么在家居士你的本分，还是自己老实念佛求生西方极乐世界。就你现在的心力和情况，也不足以能够把他人超荐到西方极乐世界去。所以你要做的还是老实念佛，把你念佛的功德给相关有缘的人去回向比较合适一点。</w:t>
      </w:r>
    </w:p>
    <w:p w:rsidR="009B6830" w:rsidRDefault="004349D5">
      <w:pPr>
        <w:ind w:firstLine="560"/>
        <w:rPr>
          <w:sz w:val="28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——大安法师《净土百问》第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辑（融法恭录）</w:t>
      </w:r>
    </w:p>
    <w:sectPr w:rsidR="009B68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6830"/>
    <w:rsid w:val="004349D5"/>
    <w:rsid w:val="009B6830"/>
    <w:rsid w:val="2B923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193</Characters>
  <Application>Microsoft Office Word</Application>
  <DocSecurity>0</DocSecurity>
  <Lines>1</Lines>
  <Paragraphs>1</Paragraphs>
  <ScaleCrop>false</ScaleCrop>
  <Company>china</Company>
  <LinksUpToDate>false</LinksUpToDate>
  <CharactersWithSpaces>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