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1BED" w:rsidRDefault="00FC1BED">
      <w:pPr>
        <w:ind w:rightChars="20" w:right="42"/>
        <w:jc w:val="left"/>
        <w:rPr>
          <w:rFonts w:ascii="Arial" w:hAnsi="Arial" w:hint="eastAsia"/>
          <w:b/>
          <w:sz w:val="28"/>
          <w:szCs w:val="28"/>
        </w:rPr>
      </w:pPr>
      <w:r w:rsidRPr="00FC1BED">
        <w:rPr>
          <w:rFonts w:ascii="Arial" w:hAnsi="Arial" w:hint="eastAsia"/>
          <w:b/>
          <w:sz w:val="28"/>
          <w:szCs w:val="28"/>
        </w:rPr>
        <w:t>419</w:t>
      </w:r>
      <w:r w:rsidRPr="00FC1BED">
        <w:rPr>
          <w:rFonts w:ascii="Arial" w:hAnsi="Arial" w:hint="eastAsia"/>
          <w:b/>
          <w:sz w:val="28"/>
          <w:szCs w:val="28"/>
        </w:rPr>
        <w:t>日常生活中不能随便用阿弥陀佛名号吗？</w:t>
      </w:r>
    </w:p>
    <w:p w:rsidR="00CD1F19" w:rsidRDefault="00FC1BED">
      <w:pPr>
        <w:ind w:rightChars="20" w:right="42"/>
        <w:jc w:val="left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有的出家师父讲过，我们平时接电话的时候用阿弥陀佛，或道友之间见面时用阿弥陀佛作为问候语，这是对万德洪名的不恭敬，是在作践阿弥陀佛万德洪名，请开示怎样看待这个问题？日常生活中不能随便用阿弥陀佛名号吗？一定要在恭恭敬敬的心态当中才能称念佛号吗？</w:t>
      </w:r>
    </w:p>
    <w:p w:rsidR="00CD1F19" w:rsidRDefault="00FC1BED">
      <w:pPr>
        <w:ind w:firstLine="560"/>
        <w:rPr>
          <w:rFonts w:ascii="Arial" w:hAnsi="Arial"/>
          <w:sz w:val="28"/>
          <w:szCs w:val="28"/>
        </w:rPr>
      </w:pPr>
      <w:bookmarkStart w:id="0" w:name="_GoBack"/>
      <w:r w:rsidRPr="00FC1BED">
        <w:rPr>
          <w:rFonts w:ascii="Arial" w:hAnsi="Arial" w:hint="eastAsia"/>
          <w:b/>
          <w:sz w:val="28"/>
          <w:szCs w:val="28"/>
        </w:rPr>
        <w:t>大安法师</w:t>
      </w:r>
      <w:r w:rsidRPr="00FC1BED">
        <w:rPr>
          <w:rFonts w:ascii="Arial" w:hAnsi="Arial" w:hint="eastAsia"/>
          <w:b/>
          <w:sz w:val="28"/>
          <w:szCs w:val="28"/>
        </w:rPr>
        <w:t>答：</w:t>
      </w:r>
      <w:bookmarkEnd w:id="0"/>
      <w:r>
        <w:rPr>
          <w:rFonts w:ascii="Arial" w:hAnsi="Arial" w:hint="eastAsia"/>
          <w:sz w:val="28"/>
          <w:szCs w:val="28"/>
        </w:rPr>
        <w:t>上面讲我们存一种恭敬的心态是我们学佛人应该去做的正确的心态。但是对事情一定要善巧，我们接电话，拿起话筒叫一句阿弥陀佛，称一句阿弥陀佛，这正是我们恭敬心的表达。</w:t>
      </w:r>
      <w:r>
        <w:rPr>
          <w:rFonts w:ascii="Arial" w:hAnsi="Arial" w:hint="eastAsia"/>
          <w:sz w:val="28"/>
          <w:szCs w:val="28"/>
        </w:rPr>
        <w:t>我们希望传达给一切众生的是一个美好的声音，世间上最善、美好的声音就是这句阿弥陀佛，所以见面阿弥陀佛，接电话阿弥陀佛，告别阿弥陀佛，忏悔的时候阿弥陀佛，正是我们恭敬心的体现，没有什么不好。</w:t>
      </w:r>
    </w:p>
    <w:p w:rsidR="00CD1F19" w:rsidRDefault="00FC1BED">
      <w:pPr>
        <w:ind w:firstLine="560"/>
        <w:rPr>
          <w:rFonts w:ascii="Arial" w:hAnsi="Arial"/>
          <w:sz w:val="28"/>
          <w:szCs w:val="28"/>
        </w:rPr>
      </w:pPr>
      <w:r>
        <w:rPr>
          <w:rFonts w:ascii="Arial" w:hAnsi="Arial" w:hint="eastAsia"/>
          <w:sz w:val="28"/>
          <w:szCs w:val="28"/>
        </w:rPr>
        <w:t>那么我们都要在僧团里面，包括我们工作人员培训他，你拿起电话，先一句阿弥陀佛出来。有时候一些宗教干部给我打电话，我也是拿起电话，阿弥陀佛，对方会自然而然地回一声阿弥陀佛。虽然他是干部，共产党员，但是你只要念一句，他会本能地反应一句，你让他听一句佛号，尤其他还念出这句佛号，这就是在度他，这就给他播下金刚种子，这我们在度化众生了</w:t>
      </w:r>
      <w:r>
        <w:rPr>
          <w:rFonts w:ascii="Arial" w:hAnsi="Arial" w:hint="eastAsia"/>
          <w:sz w:val="28"/>
          <w:szCs w:val="28"/>
        </w:rPr>
        <w:t>，做弥陀使者，这有什么不可以？不仅可以而且还要提倡。</w:t>
      </w:r>
    </w:p>
    <w:p w:rsidR="00CD1F19" w:rsidRDefault="00FC1BED">
      <w:pPr>
        <w:ind w:firstLine="560"/>
        <w:rPr>
          <w:rFonts w:ascii="Arial" w:hAnsi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 xml:space="preserve">       </w:t>
      </w:r>
      <w:r>
        <w:rPr>
          <w:rFonts w:ascii="Arial" w:hAnsi="Arial" w:cs="Arial" w:hint="eastAsia"/>
          <w:sz w:val="28"/>
          <w:szCs w:val="28"/>
        </w:rPr>
        <w:t>——大安法师</w:t>
      </w:r>
      <w:r>
        <w:rPr>
          <w:rFonts w:ascii="Arial" w:hAnsi="Arial"/>
          <w:sz w:val="28"/>
          <w:szCs w:val="28"/>
          <w:lang w:eastAsia="zh-Hans"/>
        </w:rPr>
        <w:t>《</w:t>
      </w:r>
      <w:r>
        <w:rPr>
          <w:rFonts w:ascii="Arial" w:hAnsi="Arial" w:hint="eastAsia"/>
          <w:sz w:val="28"/>
          <w:szCs w:val="28"/>
        </w:rPr>
        <w:t>一函遍复</w:t>
      </w:r>
      <w:r>
        <w:rPr>
          <w:rFonts w:ascii="Arial" w:hAnsi="Arial"/>
          <w:sz w:val="28"/>
          <w:szCs w:val="28"/>
          <w:lang w:eastAsia="zh-Hans"/>
        </w:rPr>
        <w:t>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4</w:t>
      </w:r>
      <w:r>
        <w:rPr>
          <w:rFonts w:ascii="Arial" w:hAnsi="Arial" w:hint="eastAsia"/>
          <w:sz w:val="28"/>
          <w:szCs w:val="28"/>
        </w:rPr>
        <w:t>讲（融法恭录）</w:t>
      </w:r>
    </w:p>
    <w:sectPr w:rsidR="00CD1F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F19"/>
    <w:rsid w:val="00CD1F19"/>
    <w:rsid w:val="00FC1BED"/>
    <w:rsid w:val="2854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>china</Company>
  <LinksUpToDate>false</LinksUpToDate>
  <CharactersWithSpaces>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