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8BC" w:rsidRDefault="003568BC">
      <w:pPr>
        <w:tabs>
          <w:tab w:val="left" w:pos="6912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3568BC">
        <w:rPr>
          <w:rFonts w:ascii="宋体" w:hAnsi="宋体" w:hint="eastAsia"/>
          <w:b/>
          <w:bCs/>
          <w:color w:val="000000"/>
          <w:sz w:val="28"/>
          <w:szCs w:val="28"/>
        </w:rPr>
        <w:t>450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如果不受戒，即使犯了，也不下地狱吗？</w:t>
      </w:r>
    </w:p>
    <w:p w:rsidR="00396384" w:rsidRDefault="003568BC">
      <w:pPr>
        <w:tabs>
          <w:tab w:val="left" w:pos="6912"/>
        </w:tabs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问：受戒后一旦破戒、犯戒就多了一条结罪，例如破重戒要下地狱。请问如果不受戒，即使犯了，也不下地狱吗？许多人因此不敢去受戒，譬如菩萨戒，这种因果原理是怎么回事？是什么在做决定？</w:t>
      </w:r>
    </w:p>
    <w:p w:rsidR="00396384" w:rsidRDefault="003568BC">
      <w:pPr>
        <w:ind w:firstLine="560"/>
        <w:rPr>
          <w:rFonts w:ascii="宋体" w:hAnsi="宋体"/>
          <w:color w:val="000000"/>
          <w:sz w:val="28"/>
          <w:szCs w:val="28"/>
        </w:rPr>
      </w:pPr>
      <w:bookmarkStart w:id="0" w:name="_GoBack"/>
      <w:r w:rsidRPr="003568BC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3568BC">
        <w:rPr>
          <w:rFonts w:ascii="宋体" w:hAnsi="宋体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宋体" w:hAnsi="宋体" w:hint="eastAsia"/>
          <w:color w:val="000000"/>
          <w:sz w:val="28"/>
          <w:szCs w:val="28"/>
        </w:rPr>
        <w:t>因为你只要犯了一个杀盗淫妄，不管你受不受戒它都要受果报的，这叫性罪，本性上就有罪。不管你受戒不受戒，本性上的罪，你必须要承受它的因果。但如果你受了戒，你还要加上一条破戒的罪。那有人说，哦，那我不是更不划算吗？那不是这个样子的。你能求戒，得戒体，就能有相当的把握让你不去犯这个戒。</w:t>
      </w:r>
      <w:r>
        <w:rPr>
          <w:rFonts w:ascii="宋体" w:hAnsi="宋体" w:hint="eastAsia"/>
          <w:color w:val="000000"/>
          <w:sz w:val="28"/>
          <w:szCs w:val="28"/>
        </w:rPr>
        <w:t>如果你不去受这个戒，没有通过羯磨法得这个戒体，你本能的烦恼的冲动，就容易犯那种错误。你受了戒，可能就有一种力量在阻断它，这是第一个好处。第二个好处，比如你受了菩萨戒，说明你曾经有过暂时的发菩提心，就是你有着跟大乘佛法成佛结上那个因缘。结上因缘，你的心态已经跟一般不发心的人不一样了，你的生命的质量发生了变化。发生变化，纵然你烦恼重，破了戒下地狱，但是你受菩萨戒的那种余分的这种情况，还能发挥作用。发挥什么作用？第一，就是使你的受的那个罪不至于太严重；第二，地狱的罪受完之后，你回到这个人道里面，由于你曾经有过这个</w:t>
      </w:r>
      <w:r>
        <w:rPr>
          <w:rFonts w:ascii="宋体" w:hAnsi="宋体" w:hint="eastAsia"/>
          <w:color w:val="000000"/>
          <w:sz w:val="28"/>
          <w:szCs w:val="28"/>
        </w:rPr>
        <w:t>受菩萨戒的善根，你还能够重新发心，再受菩萨戒，再去修行。如果你没有受菩萨戒，那你就没有跟成佛结上一个因缘哪，你就永远没有成佛的希望了。所以从这个意义上来说，宁可受了破戒，也比不受戒要好。这就类似于你通过受戒，你的一个泥巴碗变成了一个金碗，金碗就是碎了，一个碎片也比你泥巴碗要好。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所以从这个意义上，祖师大德都是倡导我们要去求受菩萨戒。</w:t>
      </w:r>
    </w:p>
    <w:p w:rsidR="00396384" w:rsidRDefault="003568BC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396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384"/>
    <w:rsid w:val="003568BC"/>
    <w:rsid w:val="00396384"/>
    <w:rsid w:val="7446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603</Characters>
  <Application>Microsoft Office Word</Application>
  <DocSecurity>0</DocSecurity>
  <Lines>5</Lines>
  <Paragraphs>1</Paragraphs>
  <ScaleCrop>false</ScaleCrop>
  <Company>china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