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4390" w:rsidRDefault="00084390">
      <w:pPr>
        <w:tabs>
          <w:tab w:val="left" w:pos="5040"/>
        </w:tabs>
        <w:rPr>
          <w:rFonts w:hint="eastAsia"/>
          <w:b/>
          <w:bCs/>
          <w:color w:val="000000"/>
          <w:sz w:val="28"/>
          <w:szCs w:val="28"/>
        </w:rPr>
      </w:pPr>
      <w:r w:rsidRPr="00084390">
        <w:rPr>
          <w:rFonts w:hint="eastAsia"/>
          <w:b/>
          <w:bCs/>
          <w:color w:val="000000"/>
          <w:sz w:val="28"/>
          <w:szCs w:val="28"/>
        </w:rPr>
        <w:t>522</w:t>
      </w:r>
      <w:r w:rsidRPr="00084390">
        <w:rPr>
          <w:rFonts w:hint="eastAsia"/>
          <w:b/>
          <w:bCs/>
          <w:color w:val="000000"/>
          <w:sz w:val="28"/>
          <w:szCs w:val="28"/>
        </w:rPr>
        <w:t>若有附体，是否应该与附体沟通？还是不去理会他？</w:t>
      </w:r>
    </w:p>
    <w:p w:rsidR="004A0006" w:rsidRDefault="00084390">
      <w:pPr>
        <w:tabs>
          <w:tab w:val="left" w:pos="5040"/>
        </w:tabs>
        <w:rPr>
          <w:color w:val="000000"/>
          <w:sz w:val="28"/>
          <w:szCs w:val="28"/>
        </w:rPr>
      </w:pPr>
      <w:r>
        <w:rPr>
          <w:rFonts w:hint="eastAsia"/>
          <w:b/>
          <w:bCs/>
          <w:color w:val="000000"/>
          <w:sz w:val="28"/>
          <w:szCs w:val="28"/>
        </w:rPr>
        <w:t>问：请问若有附体，是否应该与附体沟通？还是不去理会他？若有附体，可以受戒或去寺院打佛七吗？</w:t>
      </w:r>
    </w:p>
    <w:p w:rsidR="004A0006" w:rsidRDefault="00084390">
      <w:pPr>
        <w:ind w:firstLine="560"/>
        <w:rPr>
          <w:color w:val="000000"/>
          <w:sz w:val="28"/>
          <w:szCs w:val="28"/>
        </w:rPr>
      </w:pPr>
      <w:r w:rsidRPr="00084390">
        <w:rPr>
          <w:rFonts w:hint="eastAsia"/>
          <w:b/>
          <w:color w:val="000000"/>
          <w:sz w:val="28"/>
          <w:szCs w:val="28"/>
        </w:rPr>
        <w:t>大安法师</w:t>
      </w:r>
      <w:r w:rsidRPr="00084390">
        <w:rPr>
          <w:rFonts w:hint="eastAsia"/>
          <w:b/>
          <w:color w:val="000000"/>
          <w:sz w:val="28"/>
          <w:szCs w:val="28"/>
        </w:rPr>
        <w:t>答：</w:t>
      </w:r>
      <w:r>
        <w:rPr>
          <w:rFonts w:hint="eastAsia"/>
          <w:color w:val="000000"/>
          <w:sz w:val="28"/>
          <w:szCs w:val="28"/>
        </w:rPr>
        <w:t>这个要注意了，自己一定要有正念。不能让其他的东西附在自己的身体里面，这个后果很严重。就好像一个屋子出了两个人，你干你的，谁来作主人？说不准附体还反客为主，你成了他的奴才了，你事事听他调遣。那这个附体怎</w:t>
      </w:r>
      <w:bookmarkStart w:id="0" w:name="_GoBack"/>
      <w:bookmarkEnd w:id="0"/>
      <w:r>
        <w:rPr>
          <w:rFonts w:hint="eastAsia"/>
          <w:color w:val="000000"/>
          <w:sz w:val="28"/>
          <w:szCs w:val="28"/>
        </w:rPr>
        <w:t>么来的？跟你自己有关系。你肯定好奇骛怪，希望有个什么东西过来，然后这些东西也许年久成魅，有点小神通，你想问问什么事，前因后果的事，想治点什么病，得点什么怪异的东西。这些作为正信的佛教徒一概要拒绝</w:t>
      </w:r>
      <w:r>
        <w:rPr>
          <w:rFonts w:hint="eastAsia"/>
          <w:color w:val="000000"/>
          <w:sz w:val="28"/>
          <w:szCs w:val="28"/>
        </w:rPr>
        <w:t>，这不是佛法。那既然附体的众生上来了，怎么办？你得要把他请走，要跟他商量，我念佛给你回向，让你到好的地方去，让你到西方极乐世界去。你不要以为附体是你的保家仙，是你的很有好处的事情，你这个就是颠倒的观念。也不要想，有的人说是菩萨附体。佛菩萨绝对不采取这种方式。那你这个附体，你就赶紧念佛把他送走，因为附体的都是幽冥的东西。你至诚念佛，你的心光和弥陀名号的心光就是光明。有光明就不会有黑暗，你好好念佛，这个附体的幽冥的东西他就自然就待不下去，他就自然地会离开。</w:t>
      </w:r>
    </w:p>
    <w:p w:rsidR="004A0006" w:rsidRDefault="00084390">
      <w:pPr>
        <w:ind w:firstLine="560"/>
        <w:rPr>
          <w:color w:val="000000"/>
          <w:sz w:val="28"/>
          <w:szCs w:val="28"/>
        </w:rPr>
      </w:pPr>
      <w:r>
        <w:rPr>
          <w:rFonts w:ascii="Arial" w:hAnsi="Arial" w:hint="eastAsia"/>
          <w:color w:val="000000"/>
          <w:sz w:val="28"/>
          <w:szCs w:val="28"/>
        </w:rPr>
        <w:t>——大安法师《观经四帖疏·九品往生章》第</w:t>
      </w:r>
      <w:r>
        <w:rPr>
          <w:rFonts w:ascii="Arial" w:hAnsi="Arial" w:hint="eastAsia"/>
          <w:color w:val="000000"/>
          <w:sz w:val="28"/>
          <w:szCs w:val="28"/>
        </w:rPr>
        <w:t>4</w:t>
      </w:r>
      <w:r>
        <w:rPr>
          <w:rFonts w:ascii="Arial" w:hAnsi="Arial" w:hint="eastAsia"/>
          <w:color w:val="000000"/>
          <w:sz w:val="28"/>
          <w:szCs w:val="28"/>
        </w:rPr>
        <w:t>讲（融法恭录</w:t>
      </w:r>
      <w:r>
        <w:rPr>
          <w:rFonts w:ascii="Arial" w:hAnsi="Arial" w:hint="eastAsia"/>
          <w:color w:val="000000"/>
          <w:sz w:val="28"/>
          <w:szCs w:val="28"/>
        </w:rPr>
        <w:t>）</w:t>
      </w:r>
    </w:p>
    <w:sectPr w:rsidR="004A00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006"/>
    <w:rsid w:val="00084390"/>
    <w:rsid w:val="004A0006"/>
    <w:rsid w:val="0E9C5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455</Characters>
  <Application>Microsoft Office Word</Application>
  <DocSecurity>0</DocSecurity>
  <Lines>3</Lines>
  <Paragraphs>1</Paragraphs>
  <ScaleCrop>false</ScaleCrop>
  <Company>china</Company>
  <LinksUpToDate>false</LinksUpToDate>
  <CharactersWithSpaces>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2018-06-07T06:01:00Z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