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486B" w:rsidRDefault="0093486B">
      <w:pPr>
        <w:tabs>
          <w:tab w:val="left" w:pos="5040"/>
        </w:tabs>
        <w:rPr>
          <w:rFonts w:hint="eastAsia"/>
          <w:b/>
          <w:bCs/>
          <w:color w:val="000000"/>
          <w:sz w:val="28"/>
          <w:szCs w:val="28"/>
        </w:rPr>
      </w:pPr>
      <w:r w:rsidRPr="0093486B">
        <w:rPr>
          <w:rFonts w:hint="eastAsia"/>
          <w:b/>
          <w:bCs/>
          <w:color w:val="000000"/>
          <w:sz w:val="28"/>
          <w:szCs w:val="28"/>
        </w:rPr>
        <w:t>523</w:t>
      </w:r>
      <w:r w:rsidRPr="0093486B">
        <w:rPr>
          <w:rFonts w:hint="eastAsia"/>
          <w:b/>
          <w:bCs/>
          <w:color w:val="000000"/>
          <w:sz w:val="28"/>
          <w:szCs w:val="28"/>
        </w:rPr>
        <w:t>念佛你要摄心，听你自己念佛的声音，不要听外面的念佛的声音</w:t>
      </w:r>
    </w:p>
    <w:p w:rsidR="000A159F" w:rsidRDefault="0093486B">
      <w:pPr>
        <w:tabs>
          <w:tab w:val="left" w:pos="5040"/>
        </w:tabs>
        <w:rPr>
          <w:color w:val="000000"/>
          <w:sz w:val="28"/>
          <w:szCs w:val="28"/>
        </w:rPr>
      </w:pPr>
      <w:r>
        <w:rPr>
          <w:rFonts w:hint="eastAsia"/>
          <w:b/>
          <w:bCs/>
          <w:color w:val="000000"/>
          <w:sz w:val="28"/>
          <w:szCs w:val="28"/>
        </w:rPr>
        <w:t>问：我岳母专持弥陀名号二十年未间断，欣慕极乐。去年十月，耳中传来美妙的佛声，早晨五点开始一直到晚上十点多渐停，甚至伴随着音乐，如是不间断已二年。而在二月前六点左右，西方三圣高约三米缓步在她面前走了三趟，没有说话。老人欢喜无量，求生之心迫切，容颜也越来越好，清净洁白如小孩儿，每天仍然跟着耳中的佛号念佛，至今并没有消息。请法师开示，此是何等境界？目前几乎昼夜不断，是否所说的功夫成片？</w:t>
      </w:r>
    </w:p>
    <w:p w:rsidR="000A159F" w:rsidRDefault="0093486B" w:rsidP="0093486B">
      <w:pPr>
        <w:tabs>
          <w:tab w:val="left" w:pos="5040"/>
        </w:tabs>
        <w:ind w:firstLineChars="196" w:firstLine="551"/>
        <w:rPr>
          <w:color w:val="000000"/>
          <w:sz w:val="28"/>
          <w:szCs w:val="28"/>
        </w:rPr>
      </w:pPr>
      <w:bookmarkStart w:id="0" w:name="_GoBack"/>
      <w:r w:rsidRPr="0093486B">
        <w:rPr>
          <w:rFonts w:hint="eastAsia"/>
          <w:b/>
          <w:color w:val="000000"/>
          <w:sz w:val="28"/>
          <w:szCs w:val="28"/>
        </w:rPr>
        <w:t>大安法师</w:t>
      </w:r>
      <w:r w:rsidRPr="0093486B">
        <w:rPr>
          <w:rFonts w:hint="eastAsia"/>
          <w:b/>
          <w:color w:val="000000"/>
          <w:sz w:val="28"/>
          <w:szCs w:val="28"/>
        </w:rPr>
        <w:t>答：</w:t>
      </w:r>
      <w:bookmarkEnd w:id="0"/>
      <w:r>
        <w:rPr>
          <w:rFonts w:hint="eastAsia"/>
          <w:color w:val="000000"/>
          <w:sz w:val="28"/>
          <w:szCs w:val="28"/>
        </w:rPr>
        <w:t>这些也要注意了，一些境界的现前，你得要智慧观照。</w:t>
      </w:r>
      <w:r>
        <w:rPr>
          <w:rFonts w:hint="eastAsia"/>
          <w:color w:val="000000"/>
          <w:sz w:val="28"/>
          <w:szCs w:val="28"/>
        </w:rPr>
        <w:t>首先，念佛是什么？念佛是修心法，是要都摄六根的，净念相继的。你要向内心去念，都摄六根就是说六根不要到外面去跑，要摄到一精明，阿赖耶识一精明。你是要反念念自性的，是念我们的自性的，反闻闻自性的，不是去闻外面的。外面的声音你不要去听，任何外面的声音就叫声尘。</w:t>
      </w:r>
    </w:p>
    <w:p w:rsidR="000A159F" w:rsidRDefault="0093486B" w:rsidP="0093486B">
      <w:pPr>
        <w:tabs>
          <w:tab w:val="left" w:pos="5040"/>
        </w:tabs>
        <w:ind w:firstLineChars="196" w:firstLine="549"/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读读《楞严经》，一定要“旋汝倒闻机，反闻闻自性”，不要闻外面的声音。所以一旦出现这个境界，不要生欢喜心，你不要去理睬。念佛你要摄心，听你自己念佛的声音，不要听外面的念佛的声音。你听多了，就被外面的声音跟着跑了，那你自己都做不了主宰了。你要知道当下你的正念，</w:t>
      </w:r>
      <w:r>
        <w:rPr>
          <w:rFonts w:hint="eastAsia"/>
          <w:color w:val="000000"/>
          <w:sz w:val="28"/>
          <w:szCs w:val="28"/>
        </w:rPr>
        <w:t>你自己是你的主人翁。我自己念，我自己听自己的声音，这叫“念兹在兹”。我能念的心，念这个佛号，我的心就在当下，如果你听外面的声音，你的心跑到外面去了。那往往一些不好的东西就知道你什么好奇骛怪，喜欢什么，就用喜欢的东西引诱你，</w:t>
      </w:r>
      <w:r>
        <w:rPr>
          <w:rFonts w:hint="eastAsia"/>
          <w:color w:val="000000"/>
          <w:sz w:val="28"/>
          <w:szCs w:val="28"/>
        </w:rPr>
        <w:lastRenderedPageBreak/>
        <w:t>把你的心调动起来，调虎离山。那你这个都麻烦，你心都往外跑了，就会走火入魔。</w:t>
      </w:r>
    </w:p>
    <w:p w:rsidR="000A159F" w:rsidRDefault="0093486B" w:rsidP="0093486B">
      <w:pPr>
        <w:tabs>
          <w:tab w:val="left" w:pos="5040"/>
        </w:tabs>
        <w:ind w:firstLineChars="196" w:firstLine="549"/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对于这个佛像也是这个，你要知道，在我们染污的生灭的心里面，除非是阿弥陀佛特别的加持，一般是临命终时见佛。如果平时你都能随便见到这个佛那个佛在你面前走来走去，告诉你，这是有问题的。所以，这些就用《金刚经》一句话：凡所</w:t>
      </w:r>
      <w:r>
        <w:rPr>
          <w:rFonts w:hint="eastAsia"/>
          <w:color w:val="000000"/>
          <w:sz w:val="28"/>
          <w:szCs w:val="28"/>
        </w:rPr>
        <w:t>有相，皆是虚妄。若见诸相非相，即见如来。</w:t>
      </w:r>
    </w:p>
    <w:p w:rsidR="000A159F" w:rsidRDefault="0093486B" w:rsidP="000A159F">
      <w:pPr>
        <w:tabs>
          <w:tab w:val="left" w:pos="5040"/>
        </w:tabs>
        <w:ind w:firstLineChars="196" w:firstLine="549"/>
        <w:rPr>
          <w:color w:val="000000"/>
          <w:sz w:val="28"/>
          <w:szCs w:val="28"/>
        </w:rPr>
      </w:pPr>
      <w:r>
        <w:rPr>
          <w:rFonts w:ascii="Arial" w:hAnsi="Arial" w:hint="eastAsia"/>
          <w:color w:val="000000"/>
          <w:sz w:val="28"/>
          <w:szCs w:val="28"/>
        </w:rPr>
        <w:t>——大安法师《观经四帖疏·九品往生章》第</w:t>
      </w:r>
      <w:r>
        <w:rPr>
          <w:rFonts w:ascii="Arial" w:hAnsi="Arial" w:hint="eastAsia"/>
          <w:color w:val="000000"/>
          <w:sz w:val="28"/>
          <w:szCs w:val="28"/>
        </w:rPr>
        <w:t>4</w:t>
      </w:r>
      <w:r>
        <w:rPr>
          <w:rFonts w:ascii="Arial" w:hAnsi="Arial" w:hint="eastAsia"/>
          <w:color w:val="000000"/>
          <w:sz w:val="28"/>
          <w:szCs w:val="28"/>
        </w:rPr>
        <w:t>讲（融法恭录）</w:t>
      </w:r>
    </w:p>
    <w:sectPr w:rsidR="000A15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159F"/>
    <w:rsid w:val="000A159F"/>
    <w:rsid w:val="0093486B"/>
    <w:rsid w:val="1F210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121</Words>
  <Characters>695</Characters>
  <Application>Microsoft Office Word</Application>
  <DocSecurity>0</DocSecurity>
  <Lines>5</Lines>
  <Paragraphs>1</Paragraphs>
  <ScaleCrop>false</ScaleCrop>
  <Company>china</Company>
  <LinksUpToDate>false</LinksUpToDate>
  <CharactersWithSpaces>815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1</cp:revision>
  <dcterms:created xsi:type="dcterms:W3CDTF">2014-10-29T12:08:00Z</dcterms:created>
  <dcterms:modified xsi:type="dcterms:W3CDTF">2018-06-07T06:02:00Z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