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35DC" w:rsidRDefault="009435DC">
      <w:pPr>
        <w:tabs>
          <w:tab w:val="left" w:pos="4140"/>
          <w:tab w:val="left" w:pos="4500"/>
          <w:tab w:val="left" w:pos="5040"/>
        </w:tabs>
        <w:rPr>
          <w:rFonts w:hint="eastAsia"/>
          <w:b/>
          <w:bCs/>
          <w:color w:val="000000"/>
          <w:sz w:val="28"/>
          <w:szCs w:val="28"/>
        </w:rPr>
      </w:pPr>
      <w:r w:rsidRPr="009435DC">
        <w:rPr>
          <w:rFonts w:hint="eastAsia"/>
          <w:b/>
          <w:bCs/>
          <w:color w:val="000000"/>
          <w:sz w:val="28"/>
          <w:szCs w:val="28"/>
        </w:rPr>
        <w:t>525</w:t>
      </w:r>
      <w:r w:rsidRPr="009435DC">
        <w:rPr>
          <w:rFonts w:hint="eastAsia"/>
          <w:b/>
          <w:bCs/>
          <w:color w:val="000000"/>
          <w:sz w:val="28"/>
          <w:szCs w:val="28"/>
        </w:rPr>
        <w:t>这次法会给授菩萨戒吗？师父能给我们授吗？</w:t>
      </w:r>
    </w:p>
    <w:p w:rsidR="0014347E" w:rsidRDefault="009435DC">
      <w:pPr>
        <w:tabs>
          <w:tab w:val="left" w:pos="4140"/>
          <w:tab w:val="left" w:pos="4500"/>
          <w:tab w:val="left" w:pos="5040"/>
        </w:tabs>
        <w:rPr>
          <w:color w:val="000000"/>
          <w:sz w:val="28"/>
          <w:szCs w:val="28"/>
        </w:rPr>
      </w:pPr>
      <w:r>
        <w:rPr>
          <w:rFonts w:hint="eastAsia"/>
          <w:b/>
          <w:bCs/>
          <w:color w:val="000000"/>
          <w:sz w:val="28"/>
          <w:szCs w:val="28"/>
        </w:rPr>
        <w:t>问：我是听您讲经才发心才受菩萨戒的。这次法会给授菩萨戒吗？师父能给我们授吗？</w:t>
      </w:r>
    </w:p>
    <w:p w:rsidR="0014347E" w:rsidRDefault="009435DC">
      <w:pPr>
        <w:ind w:firstLine="560"/>
        <w:rPr>
          <w:color w:val="000000"/>
          <w:sz w:val="28"/>
          <w:szCs w:val="28"/>
        </w:rPr>
      </w:pPr>
      <w:bookmarkStart w:id="0" w:name="_GoBack"/>
      <w:r w:rsidRPr="009435DC">
        <w:rPr>
          <w:rFonts w:hint="eastAsia"/>
          <w:b/>
          <w:color w:val="000000"/>
          <w:sz w:val="28"/>
          <w:szCs w:val="28"/>
        </w:rPr>
        <w:t>大安法师</w:t>
      </w:r>
      <w:r w:rsidRPr="009435DC">
        <w:rPr>
          <w:rFonts w:hint="eastAsia"/>
          <w:b/>
          <w:color w:val="000000"/>
          <w:sz w:val="28"/>
          <w:szCs w:val="28"/>
        </w:rPr>
        <w:t>答：</w:t>
      </w:r>
      <w:bookmarkEnd w:id="0"/>
      <w:r>
        <w:rPr>
          <w:rFonts w:hint="eastAsia"/>
          <w:color w:val="000000"/>
          <w:sz w:val="28"/>
          <w:szCs w:val="28"/>
        </w:rPr>
        <w:t>授菩萨戒不那么容易。听常住安排，盖成法师安排，明天可能上午会有个三皈五戒。这个授菩萨戒，它是要有三天的时间，而且要有三位，就是有羯磨阿阇黎，教授阿阇黎，还得要有这个戒和尚，再加上还得引礼师，还得要忏摩，它有一套程序。所以东林寺每年有两次传授菩萨戒，九月十九有一次传菩萨戒，四月初八有一次。一般全国各地有缘的信众，如果想受菩萨戒，也欢迎大家去东林寺受菩萨戒。</w:t>
      </w:r>
    </w:p>
    <w:p w:rsidR="0014347E" w:rsidRDefault="009435DC">
      <w:pPr>
        <w:ind w:firstLine="560"/>
        <w:rPr>
          <w:color w:val="000000"/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t>——大安法师《观经四帖疏·九品往生章》第</w:t>
      </w:r>
      <w:r>
        <w:rPr>
          <w:rFonts w:ascii="Arial" w:hAnsi="Arial" w:hint="eastAsia"/>
          <w:color w:val="000000"/>
          <w:sz w:val="28"/>
          <w:szCs w:val="28"/>
        </w:rPr>
        <w:t>4</w:t>
      </w:r>
      <w:r>
        <w:rPr>
          <w:rFonts w:ascii="Arial" w:hAnsi="Arial" w:hint="eastAsia"/>
          <w:color w:val="000000"/>
          <w:sz w:val="28"/>
          <w:szCs w:val="28"/>
        </w:rPr>
        <w:t>讲（融法恭录）</w:t>
      </w:r>
    </w:p>
    <w:sectPr w:rsidR="001434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347E"/>
    <w:rsid w:val="0014347E"/>
    <w:rsid w:val="009435DC"/>
    <w:rsid w:val="10CA5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236</Characters>
  <Application>Microsoft Office Word</Application>
  <DocSecurity>0</DocSecurity>
  <Lines>1</Lines>
  <Paragraphs>1</Paragraphs>
  <ScaleCrop>false</ScaleCrop>
  <Company>china</Company>
  <LinksUpToDate>false</LinksUpToDate>
  <CharactersWithSpaces>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