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283" w:rsidRDefault="00175283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175283">
        <w:rPr>
          <w:rFonts w:hint="eastAsia"/>
          <w:b/>
          <w:bCs/>
          <w:color w:val="000000"/>
          <w:sz w:val="28"/>
          <w:szCs w:val="28"/>
        </w:rPr>
        <w:t>529</w:t>
      </w:r>
      <w:r w:rsidRPr="00175283">
        <w:rPr>
          <w:rFonts w:hint="eastAsia"/>
          <w:b/>
          <w:bCs/>
          <w:color w:val="000000"/>
          <w:sz w:val="28"/>
          <w:szCs w:val="28"/>
        </w:rPr>
        <w:t>工作原因讲妄语，怎么办</w:t>
      </w:r>
    </w:p>
    <w:p w:rsidR="009C5B2D" w:rsidRDefault="00175283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问：我是一个新闻工作者，对于五戒中的妄语一戒，我个人对于这一戒很矛盾。因为工作的原因，说实话，经常会写或说一些跟实际不相符的文章，并且发表播放。自己很懊恼，不知该怎么把握。求开示。</w:t>
      </w:r>
    </w:p>
    <w:p w:rsidR="009C5B2D" w:rsidRDefault="00175283" w:rsidP="00175283">
      <w:pPr>
        <w:tabs>
          <w:tab w:val="left" w:pos="5040"/>
        </w:tabs>
        <w:ind w:firstLineChars="196" w:firstLine="551"/>
        <w:rPr>
          <w:color w:val="000000"/>
          <w:sz w:val="28"/>
          <w:szCs w:val="28"/>
        </w:rPr>
      </w:pPr>
      <w:bookmarkStart w:id="0" w:name="_GoBack"/>
      <w:r w:rsidRPr="00175283">
        <w:rPr>
          <w:rFonts w:hint="eastAsia"/>
          <w:b/>
          <w:color w:val="000000"/>
          <w:sz w:val="28"/>
          <w:szCs w:val="28"/>
        </w:rPr>
        <w:t>大安法师</w:t>
      </w:r>
      <w:r w:rsidRPr="00175283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你这个苦恼代表着时代的问题。这个记者不好当，讲真话不让讲。那怎么办？正因为假话太多了，大家就不愿意看你的报纸了。其实，作为一个新闻工作者，他的天职就应该是如实报道。这就是要在一个言论自由的社会环境当中，才能确保一个记者这样的天职。</w:t>
      </w:r>
      <w:r>
        <w:rPr>
          <w:rFonts w:hint="eastAsia"/>
          <w:color w:val="000000"/>
          <w:sz w:val="28"/>
          <w:szCs w:val="28"/>
        </w:rPr>
        <w:t>当你一个记者讲了假话，用虚假的信息来误导社会的话，虽然有上面的指令，你自己也有因果的承担。当然你受指令，这个因果可能指令者的因果更大，但你是一个参与者，是一个从犯，也会承担一定的因果。但怎么办呢？你至少你坚守一个底线，如果这虚假的信息严重地危害着大众的利益，和整个文化的价值的正面取向的话，你就不要去干，哪怕我辞职也不干。</w:t>
      </w:r>
    </w:p>
    <w:p w:rsidR="009C5B2D" w:rsidRDefault="00175283" w:rsidP="00175283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p w:rsidR="009C5B2D" w:rsidRDefault="009C5B2D"/>
    <w:sectPr w:rsidR="009C5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B2D"/>
    <w:rsid w:val="00175283"/>
    <w:rsid w:val="009C5B2D"/>
    <w:rsid w:val="0180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>china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