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6E6E" w:rsidRDefault="005D6E6E">
      <w:pPr>
        <w:spacing w:line="360" w:lineRule="auto"/>
        <w:jc w:val="left"/>
        <w:rPr>
          <w:rFonts w:hint="eastAsia"/>
          <w:b/>
          <w:bCs/>
          <w:sz w:val="28"/>
        </w:rPr>
      </w:pPr>
      <w:bookmarkStart w:id="0" w:name="_GoBack"/>
      <w:r>
        <w:rPr>
          <w:rFonts w:hint="eastAsia"/>
          <w:b/>
          <w:bCs/>
          <w:sz w:val="28"/>
        </w:rPr>
        <w:t>557</w:t>
      </w:r>
      <w:r w:rsidRPr="005D6E6E">
        <w:rPr>
          <w:rFonts w:hint="eastAsia"/>
          <w:b/>
          <w:sz w:val="28"/>
        </w:rPr>
        <w:t>一经也具足一切经</w:t>
      </w:r>
    </w:p>
    <w:bookmarkEnd w:id="0"/>
    <w:p w:rsidR="002D46C0" w:rsidRDefault="005D6E6E">
      <w:pPr>
        <w:spacing w:line="360" w:lineRule="auto"/>
        <w:jc w:val="left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问：我于一九九七年念《大乘无量寿经》至二零零七年，又念过《地藏经》，《金刚经》念一年。现念《妙法莲华经》，每天念一品，念三万佛号，累积可行否？有的同修说，每年只能专修一经，加佛号，否则是杂修，又有人说念经不能往生。</w:t>
      </w:r>
    </w:p>
    <w:p w:rsidR="002D46C0" w:rsidRDefault="005D6E6E">
      <w:pPr>
        <w:ind w:firstLine="560"/>
        <w:rPr>
          <w:sz w:val="28"/>
        </w:rPr>
      </w:pPr>
      <w:r>
        <w:rPr>
          <w:rFonts w:hint="eastAsia"/>
          <w:b/>
          <w:bCs/>
          <w:sz w:val="28"/>
        </w:rPr>
        <w:t>大安法师</w:t>
      </w:r>
      <w:r>
        <w:rPr>
          <w:rFonts w:hint="eastAsia"/>
          <w:b/>
          <w:bCs/>
          <w:sz w:val="28"/>
        </w:rPr>
        <w:t>答：</w:t>
      </w:r>
      <w:r>
        <w:rPr>
          <w:rFonts w:hint="eastAsia"/>
          <w:sz w:val="28"/>
        </w:rPr>
        <w:t>能不能往生是取决于信、愿，不取决于其它的要素。你只要具足深信、切愿、持名，决定蒙弥陀愿力临终往生。如果你从一开始接触，我们会建议你在净土五经当中选一种经终身受持，这叫专修。要读诵就读诵净土经典，这是善导大师讲五种专修之一。</w:t>
      </w:r>
      <w:r>
        <w:rPr>
          <w:rFonts w:hint="eastAsia"/>
          <w:sz w:val="28"/>
        </w:rPr>
        <w:t>但是如果你对其他的大乘经典有好乐，也可以念，不是不可以念。你或者念《金刚经》，或者念《妙法莲华经》，你把念大乘方等经典的功德都回向往生西方极乐世界，这也不算杂修，也算正修的范围，也能往生。但是念净土的经典更直接，你要想到念《阿弥陀经》，念《观经》，尤其念《无量寿佛经》实际上就有着《金刚经》和《妙法莲华经》全体的价值，一经也具足一切经。</w:t>
      </w:r>
    </w:p>
    <w:p w:rsidR="002D46C0" w:rsidRDefault="005D6E6E">
      <w:pPr>
        <w:ind w:firstLine="560"/>
        <w:rPr>
          <w:b/>
          <w:bCs/>
          <w:color w:val="FF0000"/>
          <w:sz w:val="28"/>
        </w:rPr>
      </w:pPr>
      <w:r>
        <w:rPr>
          <w:rFonts w:hint="eastAsia"/>
          <w:sz w:val="28"/>
        </w:rPr>
        <w:t xml:space="preserve">      </w:t>
      </w:r>
      <w:r>
        <w:rPr>
          <w:rFonts w:hint="eastAsia"/>
          <w:sz w:val="28"/>
        </w:rPr>
        <w:t>——大安法师</w:t>
      </w:r>
      <w:r>
        <w:rPr>
          <w:rFonts w:hint="eastAsia"/>
          <w:sz w:val="28"/>
        </w:rPr>
        <w:t>《西方确指</w:t>
      </w:r>
      <w:r>
        <w:rPr>
          <w:rFonts w:ascii="宋体" w:hAnsi="宋体" w:hint="eastAsia"/>
          <w:bCs/>
          <w:sz w:val="28"/>
          <w:szCs w:val="28"/>
        </w:rPr>
        <w:t>》</w:t>
      </w:r>
      <w:r>
        <w:rPr>
          <w:rFonts w:ascii="宋体" w:hAnsi="宋体" w:hint="eastAsia"/>
          <w:bCs/>
          <w:sz w:val="28"/>
          <w:szCs w:val="28"/>
        </w:rPr>
        <w:t>第</w:t>
      </w:r>
      <w:r>
        <w:rPr>
          <w:rFonts w:ascii="宋体" w:hAnsi="宋体" w:hint="eastAsia"/>
          <w:bCs/>
          <w:sz w:val="28"/>
          <w:szCs w:val="28"/>
        </w:rPr>
        <w:t>3</w:t>
      </w:r>
      <w:r>
        <w:rPr>
          <w:rFonts w:ascii="宋体" w:hAnsi="宋体" w:hint="eastAsia"/>
          <w:bCs/>
          <w:sz w:val="28"/>
          <w:szCs w:val="28"/>
        </w:rPr>
        <w:t>讲（融法恭录）</w:t>
      </w:r>
    </w:p>
    <w:sectPr w:rsidR="002D46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6C0"/>
    <w:rsid w:val="002D46C0"/>
    <w:rsid w:val="005D6E6E"/>
    <w:rsid w:val="1AD64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370</Characters>
  <Application>Microsoft Office Word</Application>
  <DocSecurity>0</DocSecurity>
  <Lines>3</Lines>
  <Paragraphs>1</Paragraphs>
  <ScaleCrop>false</ScaleCrop>
  <Company>china</Company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