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DDE" w:rsidRDefault="00007DDE">
      <w:pPr>
        <w:spacing w:line="360" w:lineRule="auto"/>
        <w:jc w:val="left"/>
        <w:rPr>
          <w:rFonts w:hint="eastAsia"/>
          <w:b/>
          <w:bCs/>
          <w:sz w:val="28"/>
        </w:rPr>
      </w:pPr>
      <w:r w:rsidRPr="00007DDE">
        <w:rPr>
          <w:rFonts w:hint="eastAsia"/>
          <w:b/>
          <w:bCs/>
          <w:sz w:val="28"/>
        </w:rPr>
        <w:t>560</w:t>
      </w:r>
      <w:r w:rsidRPr="00007DDE">
        <w:rPr>
          <w:rFonts w:hint="eastAsia"/>
          <w:b/>
          <w:bCs/>
          <w:sz w:val="28"/>
        </w:rPr>
        <w:t>练过气功的出家人的问题</w:t>
      </w:r>
      <w:bookmarkStart w:id="0" w:name="_GoBack"/>
      <w:bookmarkEnd w:id="0"/>
    </w:p>
    <w:p w:rsidR="00C32FE0" w:rsidRDefault="00007DDE">
      <w:pPr>
        <w:spacing w:line="360" w:lineRule="auto"/>
        <w:jc w:val="left"/>
        <w:rPr>
          <w:sz w:val="28"/>
        </w:rPr>
      </w:pPr>
      <w:r>
        <w:rPr>
          <w:rFonts w:hint="eastAsia"/>
          <w:b/>
          <w:bCs/>
          <w:sz w:val="28"/>
        </w:rPr>
        <w:t>问：我是一个练过气功的学佛者，过去亦常持佛号，但修周天之法已成为生活习惯，每念佛之时常不自觉地运转周天，此种观想是否为妄见？如是，又如何断去此种观想？再者我的弟弟有重病在身，我深知此为业障所致，我以我的“工资”为他捐资，放生，印经，他能得几分利益？</w:t>
      </w:r>
    </w:p>
    <w:p w:rsidR="00C32FE0" w:rsidRDefault="00007DDE" w:rsidP="00007DDE">
      <w:pPr>
        <w:spacing w:line="360" w:lineRule="auto"/>
        <w:ind w:firstLineChars="200" w:firstLine="562"/>
        <w:jc w:val="left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还是个出家人。你都已经出家了，难道对气功还不能放弃吗？什么小周天、大周天，任脉、督脉打通什么，你还搞这些干什么呀？这不是还没有破除我执、身见吗？你就是打通了周天又怎么样？你就是能活得时间长一点，还不是轮转的众生吗？</w:t>
      </w:r>
      <w:r>
        <w:rPr>
          <w:rFonts w:hint="eastAsia"/>
          <w:sz w:val="28"/>
        </w:rPr>
        <w:t>你修这些气功，它的理论体系就是一个不正确的理论体系，都是一个身见的表现。我们佛法就要破除身见，要得到究竟的解脱。所以你千万现在不要再去观想这些——运转周天，你要观想，就观想佛的相好光明。实际上就是老实念佛，自念自听：念清楚、听清楚，至诚求往生。在你出家人的身份当中一定要严持戒律，一定要深入经藏，让更多的信众来对念佛法门产生信心。</w:t>
      </w:r>
    </w:p>
    <w:p w:rsidR="00C32FE0" w:rsidRDefault="00007DDE">
      <w:pPr>
        <w:spacing w:line="360" w:lineRule="auto"/>
        <w:ind w:firstLineChars="200" w:firstLine="560"/>
        <w:jc w:val="left"/>
        <w:rPr>
          <w:sz w:val="28"/>
        </w:rPr>
      </w:pPr>
      <w:r>
        <w:rPr>
          <w:rFonts w:hint="eastAsia"/>
          <w:sz w:val="28"/>
        </w:rPr>
        <w:t>你作为出家人帮助你的弟弟，实际上用出家人的本份去帮助他：你好好地修行，好好地念佛。以你出家的功德回向给你的弟弟，要知道：一人出家，九祖升天。你只要修行成就了，你的家亲眷属就能由于你</w:t>
      </w:r>
      <w:r>
        <w:rPr>
          <w:rFonts w:hint="eastAsia"/>
          <w:sz w:val="28"/>
        </w:rPr>
        <w:t>的出家、修行功德得到利益。你要从这里下功夫，不是说你出点钱，出家人主要以法布施为主，你能出什么钱呢？这样就会好。</w:t>
      </w:r>
    </w:p>
    <w:p w:rsidR="00C32FE0" w:rsidRDefault="00007DDE">
      <w:pPr>
        <w:spacing w:line="360" w:lineRule="auto"/>
        <w:ind w:firstLineChars="200" w:firstLine="560"/>
        <w:jc w:val="left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3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C32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FE0"/>
    <w:rsid w:val="00007DDE"/>
    <w:rsid w:val="00C32FE0"/>
    <w:rsid w:val="72A8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>china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