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</w:rPr>
        <w:t>请问念南无阿弥陀佛与大悲咒，或心经，是否有时间与地点的限制？是否晚间十二点过后不能念？睡觉时躺在床上或是否能默念？又有时心生恐惧时，在洗手间里能在心里念吗？</w:t>
      </w:r>
    </w:p>
    <w:p>
      <w:pPr>
        <w:ind w:firstLine="562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</w:rPr>
        <w:t>提得很细啊，很好！念佛，一切时，一切处都能念，没有时间和地点的限制。晚上你能够通宵念更好，没有十二点过后不能念的问题。那么躺在床上念，应该要默念。这里来自于两点，第一，你出声念，因为躺着，容易伤气。第二，为了恭敬起见，心里默念，功德一样。那么在洗手间，这时候为恭敬起见，默念，不要出声念，就可以。</w:t>
      </w:r>
    </w:p>
    <w:p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9D5A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2017-10-07T16:06:29Z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