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新宋体" w:hAnsi="新宋体" w:eastAsia="新宋体"/>
          <w:b/>
          <w:bCs/>
          <w:sz w:val="28"/>
          <w:szCs w:val="28"/>
        </w:rPr>
      </w:pPr>
      <w:r>
        <w:rPr>
          <w:rFonts w:hint="eastAsia" w:ascii="新宋体" w:hAnsi="新宋体" w:eastAsia="新宋体"/>
          <w:b/>
          <w:bCs/>
          <w:sz w:val="28"/>
          <w:szCs w:val="28"/>
          <w:lang w:val="en-US" w:eastAsia="zh-CN"/>
        </w:rPr>
        <w:t>问：</w:t>
      </w:r>
      <w:r>
        <w:rPr>
          <w:rFonts w:hint="eastAsia" w:ascii="新宋体" w:hAnsi="新宋体" w:eastAsia="新宋体"/>
          <w:b/>
          <w:bCs/>
          <w:sz w:val="28"/>
          <w:szCs w:val="28"/>
        </w:rPr>
        <w:t>把道场里拾到的菩提落叶收为已有，算是偷盗吗？把恒河的沙带回家供佛，如法吗？</w:t>
      </w:r>
    </w:p>
    <w:p>
      <w:pPr>
        <w:ind w:firstLine="562" w:firstLineChars="200"/>
        <w:rPr>
          <w:rFonts w:hint="eastAsia" w:ascii="新宋体" w:hAnsi="新宋体" w:eastAsia="新宋体"/>
          <w:sz w:val="28"/>
          <w:szCs w:val="28"/>
        </w:rPr>
      </w:pPr>
      <w:r>
        <w:rPr>
          <w:rFonts w:hint="eastAsia" w:ascii="新宋体" w:hAnsi="新宋体" w:eastAsia="新宋体"/>
          <w:b/>
          <w:bCs/>
          <w:sz w:val="28"/>
          <w:szCs w:val="28"/>
          <w:lang w:val="en-US" w:eastAsia="zh-CN"/>
        </w:rPr>
        <w:t>大安法师答：</w:t>
      </w:r>
      <w:r>
        <w:rPr>
          <w:rFonts w:hint="eastAsia" w:ascii="新宋体" w:hAnsi="新宋体" w:eastAsia="新宋体"/>
          <w:sz w:val="28"/>
          <w:szCs w:val="28"/>
        </w:rPr>
        <w:t>那么偷盗它有一个根本的区别就是它是有主物。如果这个有主物，你没有经过这个主人的允许你自己就拿了，叫不予取。人家没有给你，你就取了，这叫犯盗。但如果这个东西并不是有主物，是地面上的落叶，寺院并没有说，这个东西你不能拿，但是如果寺院周围的树上的果子，你不要拿了。如果这个落叶他是不要的，你拿回家，这个没有关系。所以其他东西，亦复如是。它是不是有主物来判断。</w:t>
      </w:r>
    </w:p>
    <w:p>
      <w:pPr>
        <w:ind w:firstLine="560" w:firstLineChars="200"/>
        <w:rPr>
          <w:rFonts w:hint="eastAsia" w:ascii="新宋体" w:hAnsi="新宋体" w:eastAsia="新宋体"/>
          <w:sz w:val="28"/>
          <w:szCs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——大安法师《阿弥陀佛四十八大愿》第7讲（融法恭录）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̥_GB2312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Helvetica">
    <w:altName w:val="Microsoft Sans Serif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Microsoft Sans Serif">
    <w:panose1 w:val="020B060402020202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D972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2017-10-12T13:11:35Z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