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color w:val="000000"/>
          <w:sz w:val="28"/>
          <w:szCs w:val="28"/>
        </w:rPr>
      </w:pPr>
      <w:r>
        <w:rPr>
          <w:rFonts w:hint="eastAsia" w:ascii="Arial" w:hAnsi="Arial"/>
          <w:b/>
          <w:color w:val="000000"/>
          <w:sz w:val="28"/>
          <w:szCs w:val="28"/>
        </w:rPr>
        <w:t>问：我有一个自闭症的孩子，今年十一岁。这些年为他做了很多，不见好转。请问，我怎样为孩子做？请慈悲开示。只希望他能平和地表达自己，不伤害自己和照顾他的众人。</w:t>
      </w:r>
    </w:p>
    <w:p>
      <w:pPr>
        <w:ind w:firstLine="562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 w:ascii="Arial" w:hAnsi="Arial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Arial" w:hAnsi="Arial"/>
          <w:b/>
          <w:bCs/>
          <w:color w:val="000000"/>
          <w:sz w:val="28"/>
          <w:szCs w:val="28"/>
        </w:rPr>
        <w:t>答：</w:t>
      </w:r>
      <w:r>
        <w:rPr>
          <w:rFonts w:hint="eastAsia" w:ascii="Arial" w:hAnsi="Arial"/>
          <w:color w:val="000000"/>
          <w:sz w:val="28"/>
          <w:szCs w:val="28"/>
        </w:rPr>
        <w:t>自闭症这种小孩越来越多了。就是你要打开他的心量，让他充满阳光，感到人间的温暖。肯定你很着急了，如果自己达不到，你就要祈求佛力加持。刚才讲读诵《行愿品》有这么大功德，你是不是从现在开始发心诵《行愿品》，再加上念阿弥陀佛名号，回向给你的孩子，让他内心充满阳光，从自闭的状态当中走出来。</w:t>
      </w:r>
    </w:p>
    <w:p>
      <w:pPr>
        <w:ind w:firstLine="480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——大安法师《大方广佛华严经·普贤菩萨行愿品》第4讲（融法恭录）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AC40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2017-10-25T14:16:15Z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