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45E7" w:rsidRPr="00047F41" w:rsidRDefault="006D45E7" w:rsidP="006D45E7">
      <w:pPr>
        <w:tabs>
          <w:tab w:val="left" w:pos="6912"/>
        </w:tabs>
        <w:spacing w:line="360" w:lineRule="auto"/>
        <w:rPr>
          <w:rFonts w:ascii="宋体" w:hAnsi="宋体" w:cs="宋体" w:hint="eastAsia"/>
          <w:b/>
          <w:color w:val="000000"/>
          <w:kern w:val="0"/>
          <w:sz w:val="28"/>
          <w:szCs w:val="28"/>
          <w:lang w:val="zh-CN"/>
        </w:rPr>
      </w:pPr>
      <w:r w:rsidRPr="00047F41">
        <w:rPr>
          <w:rFonts w:ascii="宋体" w:hAnsi="宋体" w:cs="宋体" w:hint="eastAsia"/>
          <w:b/>
          <w:color w:val="000000"/>
          <w:kern w:val="0"/>
          <w:sz w:val="28"/>
          <w:szCs w:val="28"/>
          <w:lang w:val="zh-CN"/>
        </w:rPr>
        <w:t>问：弟子是名中医推拿师，经常会配制一些骨伤科的药水和药膏，配方中有一部分是动物性的药材。请问，学佛受戒后，这种配制带有动物性药物的行为是否犯杀生戒？如何做才如法？</w:t>
      </w:r>
    </w:p>
    <w:p w:rsidR="006D45E7" w:rsidRDefault="006D45E7" w:rsidP="006D45E7">
      <w:pPr>
        <w:tabs>
          <w:tab w:val="left" w:pos="6912"/>
        </w:tabs>
        <w:spacing w:line="360" w:lineRule="auto"/>
        <w:ind w:firstLine="540"/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</w:pPr>
      <w:r w:rsidRPr="00047F41">
        <w:rPr>
          <w:rFonts w:ascii="宋体" w:hAnsi="宋体" w:cs="宋体" w:hint="eastAsia"/>
          <w:b/>
          <w:color w:val="000000"/>
          <w:kern w:val="0"/>
          <w:sz w:val="28"/>
          <w:szCs w:val="28"/>
          <w:lang w:val="zh-CN"/>
        </w:rPr>
        <w:t>大安法师答：</w:t>
      </w: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那原来陶</w:t>
      </w:r>
      <w:r>
        <w:rPr>
          <w:rFonts w:hint="eastAsia"/>
          <w:color w:val="000000"/>
          <w:sz w:val="28"/>
          <w:szCs w:val="28"/>
        </w:rPr>
        <w:t>弘景，</w:t>
      </w: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他一部药方，就是有些药方是带有动物性的这种配料，结果他修仙道，他有个弟子竟然都修成了，能够羽化升天，能够空中飞行，他作为一个师父还没有这个水平。他就问弟子，是什么原因你能得这个羽化飞行的能力，我怎么没有。那他的弟子就说，是由于你写的那个药书里面，那个药方有很多动物性的这种东西，就是间接的杀生，就障碍了你修仙道的成功。</w:t>
      </w:r>
    </w:p>
    <w:p w:rsidR="006D45E7" w:rsidRDefault="006D45E7" w:rsidP="006D45E7">
      <w:pPr>
        <w:tabs>
          <w:tab w:val="left" w:pos="6912"/>
        </w:tabs>
        <w:spacing w:line="360" w:lineRule="auto"/>
        <w:ind w:firstLine="540"/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</w:pP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那从这个公案来推断，作为一个医生，配制带有动物性药物的行为，虽然不是直接的杀生，但是间接的杀生也是有因果的，</w:t>
      </w:r>
      <w:r w:rsidRPr="006D45E7"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也是一个障碍</w:t>
      </w: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，所以尽量避免才好。找一些替代性的东西。比如，前些年来很多地方养熊取熊胆，这都是一个很残忍的行为，实际上并不是非得要用熊胆来治病，中药里面就有一些植物性的东西可以替代。所以，只要一念慈悲心，坚决不用这些动物性的东西，能不能在中草药，在其他当中找一些替代的东西？这个慈悲心一来，佛力一加持，你就会找到一种替代的方法。这样保护动物，你自己也不背因果，才好。</w:t>
      </w:r>
    </w:p>
    <w:p w:rsidR="006D45E7" w:rsidRPr="006D45E7" w:rsidRDefault="006D45E7" w:rsidP="006D45E7">
      <w:pPr>
        <w:tabs>
          <w:tab w:val="left" w:pos="6912"/>
        </w:tabs>
        <w:spacing w:line="360" w:lineRule="auto"/>
        <w:ind w:firstLine="540"/>
        <w:rPr>
          <w:rFonts w:ascii="宋体" w:hAnsi="宋体" w:cs="宋体"/>
          <w:color w:val="000000"/>
          <w:kern w:val="0"/>
          <w:sz w:val="28"/>
          <w:szCs w:val="28"/>
          <w:lang w:val="zh-CN"/>
        </w:rPr>
      </w:pPr>
      <w:r>
        <w:rPr>
          <w:rFonts w:ascii="宋体" w:hAnsi="宋体" w:hint="eastAsia"/>
          <w:sz w:val="32"/>
          <w:szCs w:val="32"/>
        </w:rPr>
        <w:t>——大安法师《</w:t>
      </w:r>
      <w:r>
        <w:rPr>
          <w:rFonts w:ascii="宋体" w:hAnsi="宋体" w:cs="Courier New" w:hint="eastAsia"/>
          <w:kern w:val="36"/>
          <w:sz w:val="32"/>
          <w:szCs w:val="32"/>
        </w:rPr>
        <w:t>西方发愿文注</w:t>
      </w:r>
      <w:r>
        <w:rPr>
          <w:rFonts w:ascii="宋体" w:hAnsi="宋体" w:hint="eastAsia"/>
          <w:sz w:val="32"/>
          <w:szCs w:val="32"/>
        </w:rPr>
        <w:t>》第4讲（</w:t>
      </w:r>
      <w:proofErr w:type="gramStart"/>
      <w:r>
        <w:rPr>
          <w:rFonts w:ascii="宋体" w:hAnsi="宋体" w:hint="eastAsia"/>
          <w:sz w:val="32"/>
          <w:szCs w:val="32"/>
        </w:rPr>
        <w:t>融法恭</w:t>
      </w:r>
      <w:proofErr w:type="gramEnd"/>
      <w:r>
        <w:rPr>
          <w:rFonts w:ascii="宋体" w:hAnsi="宋体" w:hint="eastAsia"/>
          <w:sz w:val="32"/>
          <w:szCs w:val="32"/>
        </w:rPr>
        <w:t>录）</w:t>
      </w:r>
      <w:bookmarkStart w:id="0" w:name="_GoBack"/>
      <w:bookmarkEnd w:id="0"/>
    </w:p>
    <w:sectPr w:rsidR="006D45E7" w:rsidRPr="006D45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43F6"/>
    <w:rsid w:val="001643F6"/>
    <w:rsid w:val="003F3DFF"/>
    <w:rsid w:val="006D45E7"/>
    <w:rsid w:val="00EB4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D45E7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D45E7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439</Characters>
  <Application>Microsoft Office Word</Application>
  <DocSecurity>0</DocSecurity>
  <Lines>3</Lines>
  <Paragraphs>1</Paragraphs>
  <ScaleCrop>false</ScaleCrop>
  <Company>china</Company>
  <LinksUpToDate>false</LinksUpToDate>
  <CharactersWithSpaces>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2018-02-12T03:49:00Z</dcterms:created>
  <dcterms:modified xsi:type="dcterms:W3CDTF">2018-02-12T03:50:00Z</dcterms:modified>
</cp:coreProperties>
</file>