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0" w:line="375" w:lineRule="atLeast"/>
        <w:rPr>
          <w:rFonts w:hint="eastAsia" w:ascii="宋体" w:hAnsi="宋体" w:eastAsia="宋体" w:cs="宋体"/>
          <w:b/>
          <w:sz w:val="28"/>
          <w:szCs w:val="28"/>
        </w:rPr>
      </w:pPr>
      <w:r>
        <w:rPr>
          <w:rFonts w:hint="eastAsia" w:ascii="宋体" w:hAnsi="宋体" w:eastAsia="宋体" w:cs="宋体"/>
          <w:b/>
          <w:sz w:val="28"/>
          <w:szCs w:val="28"/>
        </w:rPr>
        <w:t>健康教育</w:t>
      </w:r>
    </w:p>
    <w:p>
      <w:pPr>
        <w:adjustRightInd/>
        <w:snapToGrid/>
        <w:spacing w:after="0" w:line="375" w:lineRule="atLeast"/>
        <w:ind w:firstLine="1966" w:firstLineChars="445"/>
        <w:rPr>
          <w:rFonts w:ascii="宋体" w:hAnsi="宋体" w:eastAsia="宋体" w:cs="宋体"/>
          <w:b/>
          <w:sz w:val="44"/>
          <w:szCs w:val="44"/>
        </w:rPr>
      </w:pPr>
      <w:r>
        <w:rPr>
          <w:rFonts w:hint="eastAsia" w:ascii="宋体" w:hAnsi="宋体" w:eastAsia="宋体" w:cs="宋体"/>
          <w:b/>
          <w:sz w:val="44"/>
          <w:szCs w:val="44"/>
        </w:rPr>
        <w:t>肩周炎总是反复怎么办</w:t>
      </w:r>
    </w:p>
    <w:p>
      <w:pPr>
        <w:shd w:val="clear" w:color="auto" w:fill="FFFFFF"/>
        <w:adjustRightInd/>
        <w:snapToGrid/>
        <w:spacing w:after="0" w:line="384" w:lineRule="atLeast"/>
        <w:ind w:firstLine="240" w:firstLineChars="100"/>
        <w:rPr>
          <w:rFonts w:ascii="宋体" w:hAnsi="宋体" w:eastAsia="宋体" w:cs="宋体"/>
          <w:color w:val="0C0C0C" w:themeColor="text1" w:themeTint="F2"/>
          <w:sz w:val="24"/>
          <w:szCs w:val="24"/>
        </w:rPr>
      </w:pPr>
      <w:r>
        <w:rPr>
          <w:rFonts w:ascii="宋体" w:hAnsi="宋体" w:eastAsia="宋体" w:cs="宋体"/>
          <w:color w:val="0C0C0C" w:themeColor="text1" w:themeTint="F2"/>
          <w:sz w:val="24"/>
          <w:szCs w:val="24"/>
        </w:rPr>
        <w:t>肩周炎是指由于肩关节周围的软组织病变而引起肩关节周围疼痛现象的出现，肩周炎多发于50岁左右的人群，但是目前，肩周炎逐渐呈现出向年轻化发展。肩周炎最显著的特点就是伴有肩部剧烈疼痛。很多人患了肩周炎不断反复，十分痛苦。</w:t>
      </w:r>
      <w:bookmarkStart w:id="0" w:name="_GoBack"/>
      <w:bookmarkEnd w:id="0"/>
    </w:p>
    <w:p>
      <w:pPr>
        <w:shd w:val="clear" w:color="auto" w:fill="FFFFFF"/>
        <w:adjustRightInd/>
        <w:snapToGrid/>
        <w:spacing w:after="0" w:line="384" w:lineRule="atLeast"/>
        <w:rPr>
          <w:rFonts w:ascii="宋体" w:hAnsi="宋体" w:eastAsia="宋体" w:cs="宋体"/>
          <w:color w:val="0C0C0C" w:themeColor="text1" w:themeTint="F2"/>
          <w:sz w:val="24"/>
          <w:szCs w:val="24"/>
        </w:rPr>
      </w:pPr>
    </w:p>
    <w:p>
      <w:pPr>
        <w:shd w:val="clear" w:color="auto" w:fill="FFFFFF"/>
        <w:adjustRightInd/>
        <w:snapToGrid/>
        <w:spacing w:after="0" w:line="384" w:lineRule="atLeast"/>
        <w:ind w:firstLine="1680" w:firstLineChars="700"/>
        <w:rPr>
          <w:rFonts w:ascii="微软雅黑" w:hAnsi="微软雅黑" w:cs="宋体"/>
          <w:color w:val="0C0C0C" w:themeColor="text1" w:themeTint="F2"/>
          <w:sz w:val="24"/>
          <w:szCs w:val="24"/>
        </w:rPr>
      </w:pPr>
      <w:r>
        <w:rPr>
          <w:rFonts w:ascii="微软雅黑" w:hAnsi="微软雅黑" w:cs="宋体"/>
          <w:color w:val="0C0C0C" w:themeColor="text1" w:themeTint="F2"/>
          <w:sz w:val="24"/>
          <w:szCs w:val="24"/>
        </w:rPr>
        <w:drawing>
          <wp:inline distT="0" distB="0" distL="0" distR="0">
            <wp:extent cx="2486025" cy="1104900"/>
            <wp:effectExtent l="19050" t="0" r="9525" b="0"/>
            <wp:docPr id="3" name="图片 2" descr="肩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肩周.png"/>
                    <pic:cNvPicPr>
                      <a:picLocks noChangeAspect="1"/>
                    </pic:cNvPicPr>
                  </pic:nvPicPr>
                  <pic:blipFill>
                    <a:blip r:embed="rId4" cstate="print"/>
                    <a:stretch>
                      <a:fillRect/>
                    </a:stretch>
                  </pic:blipFill>
                  <pic:spPr>
                    <a:xfrm>
                      <a:off x="0" y="0"/>
                      <a:ext cx="2486025" cy="1104900"/>
                    </a:xfrm>
                    <a:prstGeom prst="rect">
                      <a:avLst/>
                    </a:prstGeom>
                  </pic:spPr>
                </pic:pic>
              </a:graphicData>
            </a:graphic>
          </wp:inline>
        </w:drawing>
      </w:r>
    </w:p>
    <w:p>
      <w:pPr>
        <w:shd w:val="clear" w:color="auto" w:fill="FFFFFF"/>
        <w:adjustRightInd/>
        <w:snapToGrid/>
        <w:spacing w:after="0" w:line="384" w:lineRule="atLeast"/>
        <w:rPr>
          <w:rFonts w:ascii="宋体" w:hAnsi="宋体" w:eastAsia="宋体" w:cs="宋体"/>
          <w:color w:val="0C0C0C" w:themeColor="text1" w:themeTint="F2"/>
          <w:sz w:val="24"/>
          <w:szCs w:val="24"/>
        </w:rPr>
      </w:pPr>
      <w:r>
        <w:rPr>
          <w:rFonts w:ascii="宋体" w:hAnsi="宋体" w:eastAsia="宋体" w:cs="宋体"/>
          <w:color w:val="0C0C0C" w:themeColor="text1" w:themeTint="F2"/>
          <w:sz w:val="24"/>
          <w:szCs w:val="24"/>
        </w:rPr>
        <w:t>肩周炎疼痛的几个阶段：</w:t>
      </w:r>
    </w:p>
    <w:p>
      <w:pPr>
        <w:shd w:val="clear" w:color="auto" w:fill="FFFFFF"/>
        <w:adjustRightInd/>
        <w:snapToGrid/>
        <w:spacing w:after="0" w:line="384" w:lineRule="atLeast"/>
        <w:rPr>
          <w:rFonts w:ascii="微软雅黑" w:hAnsi="微软雅黑" w:cs="宋体"/>
          <w:color w:val="0C0C0C" w:themeColor="text1" w:themeTint="F2"/>
          <w:sz w:val="24"/>
          <w:szCs w:val="24"/>
        </w:rPr>
      </w:pPr>
      <w:r>
        <w:rPr>
          <w:rFonts w:ascii="宋体" w:hAnsi="宋体" w:eastAsia="宋体" w:cs="宋体"/>
          <w:color w:val="0C0C0C" w:themeColor="text1" w:themeTint="F2"/>
          <w:sz w:val="24"/>
          <w:szCs w:val="24"/>
        </w:rPr>
        <w:t>1第一阶段：疼痛期。一般维持3—6个月。这时若活动量增加会疼痛的更加剧烈，还可能由于疼痛程度的加重造成肌肉痉挛的出现。这时可在医生指导下服用一些抗炎药物，并采取一些保持关节活动幅度的练习。</w:t>
      </w:r>
    </w:p>
    <w:p>
      <w:pPr>
        <w:adjustRightInd/>
        <w:snapToGrid/>
        <w:spacing w:after="0"/>
        <w:rPr>
          <w:rFonts w:ascii="宋体" w:hAnsi="宋体" w:eastAsia="宋体" w:cs="宋体"/>
          <w:color w:val="0C0C0C" w:themeColor="text1" w:themeTint="F2"/>
          <w:sz w:val="24"/>
          <w:szCs w:val="24"/>
        </w:rPr>
      </w:pPr>
    </w:p>
    <w:p>
      <w:pPr>
        <w:adjustRightInd/>
        <w:snapToGrid/>
        <w:spacing w:after="0"/>
        <w:rPr>
          <w:rFonts w:ascii="宋体" w:hAnsi="宋体" w:eastAsia="宋体" w:cs="宋体"/>
          <w:color w:val="0C0C0C" w:themeColor="text1" w:themeTint="F2"/>
          <w:sz w:val="24"/>
          <w:szCs w:val="24"/>
        </w:rPr>
      </w:pPr>
      <w:r>
        <w:rPr>
          <w:rFonts w:ascii="宋体" w:hAnsi="宋体" w:eastAsia="宋体" w:cs="宋体"/>
          <w:color w:val="0C0C0C" w:themeColor="text1" w:themeTint="F2"/>
          <w:sz w:val="24"/>
          <w:szCs w:val="24"/>
        </w:rPr>
        <w:t>第二阶段：冻结期。大概维持3—18个月。这时关节会变得更加僵硬，患者很难将手举起，在生活上会有很多不便之处。这时需要采用物理治疗与中医推拿疗法帮助患者减轻疼痛，并坚持锻炼。</w:t>
      </w:r>
    </w:p>
    <w:p>
      <w:pPr>
        <w:adjustRightInd/>
        <w:snapToGrid/>
        <w:spacing w:after="0"/>
        <w:rPr>
          <w:rFonts w:ascii="宋体" w:hAnsi="宋体" w:eastAsia="宋体" w:cs="宋体"/>
          <w:color w:val="0C0C0C" w:themeColor="text1" w:themeTint="F2"/>
          <w:sz w:val="24"/>
          <w:szCs w:val="24"/>
        </w:rPr>
      </w:pPr>
    </w:p>
    <w:p>
      <w:pPr>
        <w:adjustRightInd/>
        <w:snapToGrid/>
        <w:spacing w:after="0"/>
        <w:rPr>
          <w:rFonts w:ascii="宋体" w:hAnsi="宋体" w:eastAsia="宋体" w:cs="宋体"/>
          <w:color w:val="0C0C0C" w:themeColor="text1" w:themeTint="F2"/>
          <w:sz w:val="24"/>
          <w:szCs w:val="24"/>
        </w:rPr>
      </w:pPr>
      <w:r>
        <w:rPr>
          <w:rFonts w:ascii="宋体" w:hAnsi="宋体" w:eastAsia="宋体" w:cs="宋体"/>
          <w:color w:val="0C0C0C" w:themeColor="text1" w:themeTint="F2"/>
          <w:sz w:val="24"/>
          <w:szCs w:val="24"/>
        </w:rPr>
        <w:t>第三阶段：恢复期。一般维持3—6个月。这一时期的疼痛程度已经不明显，主要是要加强锻炼，以达到预防肩周炎再次复发。</w:t>
      </w:r>
    </w:p>
    <w:p>
      <w:pPr>
        <w:adjustRightInd/>
        <w:snapToGrid/>
        <w:spacing w:after="0"/>
        <w:rPr>
          <w:rFonts w:ascii="宋体" w:hAnsi="宋体" w:eastAsia="宋体" w:cs="宋体"/>
          <w:color w:val="0C0C0C" w:themeColor="text1" w:themeTint="F2"/>
          <w:sz w:val="24"/>
          <w:szCs w:val="24"/>
        </w:rPr>
      </w:pPr>
      <w:r>
        <w:rPr>
          <w:rFonts w:hint="eastAsia" w:ascii="宋体" w:hAnsi="宋体" w:eastAsia="宋体" w:cs="宋体"/>
          <w:color w:val="0C0C0C" w:themeColor="text1" w:themeTint="F2"/>
          <w:sz w:val="24"/>
          <w:szCs w:val="24"/>
        </w:rPr>
        <w:t>除了服药、物理治疗以外，可以通过康复疗法进行加快肩周炎的康复进程。</w:t>
      </w:r>
    </w:p>
    <w:p>
      <w:pPr>
        <w:shd w:val="clear" w:color="auto" w:fill="FFFFFF"/>
        <w:adjustRightInd/>
        <w:snapToGrid/>
        <w:spacing w:after="0" w:line="384" w:lineRule="atLeast"/>
        <w:ind w:firstLine="720" w:firstLineChars="300"/>
        <w:rPr>
          <w:rFonts w:ascii="宋体" w:hAnsi="宋体" w:eastAsia="宋体" w:cs="宋体"/>
          <w:color w:val="0C0C0C" w:themeColor="text1" w:themeTint="F2"/>
          <w:sz w:val="24"/>
          <w:szCs w:val="24"/>
        </w:rPr>
      </w:pPr>
      <w:r>
        <w:rPr>
          <w:rFonts w:hint="eastAsia" w:ascii="宋体" w:hAnsi="宋体" w:eastAsia="宋体" w:cs="宋体"/>
          <w:color w:val="0C0C0C" w:themeColor="text1" w:themeTint="F2"/>
          <w:sz w:val="24"/>
          <w:szCs w:val="24"/>
        </w:rPr>
        <w:drawing>
          <wp:inline distT="0" distB="0" distL="0" distR="0">
            <wp:extent cx="3810000" cy="1838960"/>
            <wp:effectExtent l="19050" t="0" r="0" b="0"/>
            <wp:docPr id="1" name="图片 0" descr="空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空间.png"/>
                    <pic:cNvPicPr>
                      <a:picLocks noChangeAspect="1"/>
                    </pic:cNvPicPr>
                  </pic:nvPicPr>
                  <pic:blipFill>
                    <a:blip r:embed="rId5" cstate="print"/>
                    <a:stretch>
                      <a:fillRect/>
                    </a:stretch>
                  </pic:blipFill>
                  <pic:spPr>
                    <a:xfrm>
                      <a:off x="0" y="0"/>
                      <a:ext cx="3818154" cy="1843245"/>
                    </a:xfrm>
                    <a:prstGeom prst="rect">
                      <a:avLst/>
                    </a:prstGeom>
                  </pic:spPr>
                </pic:pic>
              </a:graphicData>
            </a:graphic>
          </wp:inline>
        </w:drawing>
      </w:r>
    </w:p>
    <w:p>
      <w:pPr>
        <w:shd w:val="clear" w:color="auto" w:fill="FFFFFF"/>
        <w:adjustRightInd/>
        <w:snapToGrid/>
        <w:spacing w:after="0" w:line="384" w:lineRule="atLeast"/>
        <w:rPr>
          <w:rFonts w:ascii="宋体" w:hAnsi="宋体" w:eastAsia="宋体" w:cs="宋体"/>
          <w:color w:val="0C0C0C" w:themeColor="text1" w:themeTint="F2"/>
          <w:sz w:val="24"/>
          <w:szCs w:val="24"/>
        </w:rPr>
      </w:pPr>
      <w:r>
        <w:rPr>
          <w:rFonts w:hint="eastAsia" w:ascii="宋体" w:hAnsi="宋体" w:eastAsia="宋体" w:cs="宋体"/>
          <w:color w:val="0C0C0C" w:themeColor="text1" w:themeTint="F2"/>
          <w:sz w:val="24"/>
          <w:szCs w:val="24"/>
        </w:rPr>
        <w:t> </w:t>
      </w:r>
    </w:p>
    <w:p>
      <w:pPr>
        <w:shd w:val="clear" w:color="auto" w:fill="FFFFFF"/>
        <w:adjustRightInd/>
        <w:snapToGrid/>
        <w:spacing w:after="0" w:line="384" w:lineRule="atLeast"/>
        <w:rPr>
          <w:rFonts w:ascii="宋体" w:hAnsi="宋体" w:eastAsia="宋体" w:cs="宋体"/>
          <w:color w:val="0C0C0C" w:themeColor="text1" w:themeTint="F2"/>
          <w:sz w:val="24"/>
          <w:szCs w:val="24"/>
        </w:rPr>
      </w:pPr>
      <w:r>
        <w:rPr>
          <w:rFonts w:hint="eastAsia" w:ascii="宋体" w:hAnsi="宋体" w:eastAsia="宋体" w:cs="宋体"/>
          <w:bCs/>
          <w:color w:val="0C0C0C" w:themeColor="text1" w:themeTint="F2"/>
          <w:sz w:val="24"/>
          <w:szCs w:val="24"/>
        </w:rPr>
        <w:t>1.钟摆运动：</w:t>
      </w:r>
      <w:r>
        <w:rPr>
          <w:rFonts w:hint="eastAsia" w:ascii="宋体" w:hAnsi="宋体" w:eastAsia="宋体" w:cs="宋体"/>
          <w:color w:val="0C0C0C" w:themeColor="text1" w:themeTint="F2"/>
          <w:sz w:val="24"/>
          <w:szCs w:val="24"/>
        </w:rPr>
        <w:t>身体前倾，将无痛的手臂放在桌上支撑身体，另一只手拿有一定重量的物体做钟摆的动作。</w:t>
      </w:r>
    </w:p>
    <w:p>
      <w:pPr>
        <w:shd w:val="clear" w:color="auto" w:fill="FFFFFF"/>
        <w:adjustRightInd/>
        <w:snapToGrid/>
        <w:spacing w:after="0" w:line="384" w:lineRule="atLeast"/>
        <w:rPr>
          <w:rFonts w:ascii="宋体" w:hAnsi="宋体" w:eastAsia="宋体" w:cs="宋体"/>
          <w:bCs/>
          <w:color w:val="0C0C0C" w:themeColor="text1" w:themeTint="F2"/>
          <w:sz w:val="24"/>
          <w:szCs w:val="24"/>
        </w:rPr>
      </w:pPr>
    </w:p>
    <w:p>
      <w:pPr>
        <w:shd w:val="clear" w:color="auto" w:fill="FFFFFF"/>
        <w:adjustRightInd/>
        <w:snapToGrid/>
        <w:spacing w:after="0" w:line="384" w:lineRule="atLeast"/>
        <w:rPr>
          <w:rFonts w:ascii="宋体" w:hAnsi="宋体" w:eastAsia="宋体" w:cs="宋体"/>
          <w:color w:val="0C0C0C" w:themeColor="text1" w:themeTint="F2"/>
          <w:sz w:val="24"/>
          <w:szCs w:val="24"/>
        </w:rPr>
      </w:pPr>
      <w:r>
        <w:rPr>
          <w:rFonts w:hint="eastAsia" w:ascii="宋体" w:hAnsi="宋体" w:eastAsia="宋体" w:cs="宋体"/>
          <w:bCs/>
          <w:color w:val="0C0C0C" w:themeColor="text1" w:themeTint="F2"/>
          <w:sz w:val="24"/>
          <w:szCs w:val="24"/>
        </w:rPr>
        <w:t>2.外旋动作：</w:t>
      </w:r>
      <w:r>
        <w:rPr>
          <w:rFonts w:hint="eastAsia" w:ascii="宋体" w:hAnsi="宋体" w:eastAsia="宋体" w:cs="宋体"/>
          <w:color w:val="0C0C0C" w:themeColor="text1" w:themeTint="F2"/>
          <w:sz w:val="24"/>
          <w:szCs w:val="24"/>
        </w:rPr>
        <w:t>双手拿着一根木棍，与替身持平。两手用力向两侧拉木棍，且保持身体不要倾斜。</w:t>
      </w:r>
    </w:p>
    <w:p>
      <w:pPr>
        <w:shd w:val="clear" w:color="auto" w:fill="FFFFFF"/>
        <w:adjustRightInd/>
        <w:snapToGrid/>
        <w:spacing w:after="0" w:line="384" w:lineRule="atLeast"/>
        <w:rPr>
          <w:rFonts w:ascii="宋体" w:hAnsi="宋体" w:eastAsia="宋体" w:cs="宋体"/>
          <w:bCs/>
          <w:color w:val="0C0C0C" w:themeColor="text1" w:themeTint="F2"/>
          <w:sz w:val="24"/>
          <w:szCs w:val="24"/>
        </w:rPr>
      </w:pPr>
    </w:p>
    <w:p>
      <w:pPr>
        <w:shd w:val="clear" w:color="auto" w:fill="FFFFFF"/>
        <w:adjustRightInd/>
        <w:snapToGrid/>
        <w:spacing w:after="0" w:line="384" w:lineRule="atLeast"/>
        <w:rPr>
          <w:rFonts w:ascii="宋体" w:hAnsi="宋体" w:eastAsia="宋体" w:cs="宋体"/>
          <w:color w:val="0C0C0C" w:themeColor="text1" w:themeTint="F2"/>
          <w:sz w:val="24"/>
          <w:szCs w:val="24"/>
        </w:rPr>
      </w:pPr>
      <w:r>
        <w:rPr>
          <w:rFonts w:hint="eastAsia" w:ascii="宋体" w:hAnsi="宋体" w:eastAsia="宋体" w:cs="宋体"/>
          <w:bCs/>
          <w:color w:val="0C0C0C" w:themeColor="text1" w:themeTint="F2"/>
          <w:sz w:val="24"/>
          <w:szCs w:val="24"/>
        </w:rPr>
        <w:t>3.曲展练习：</w:t>
      </w:r>
      <w:r>
        <w:rPr>
          <w:rFonts w:hint="eastAsia" w:ascii="宋体" w:hAnsi="宋体" w:eastAsia="宋体" w:cs="宋体"/>
          <w:color w:val="0C0C0C" w:themeColor="text1" w:themeTint="F2"/>
          <w:sz w:val="24"/>
          <w:szCs w:val="24"/>
        </w:rPr>
        <w:t>采取平卧姿势，双手放在头后，后肘部位向外伸展直至贴到床面上。</w:t>
      </w:r>
    </w:p>
    <w:p>
      <w:pPr>
        <w:shd w:val="clear" w:color="auto" w:fill="FFFFFF"/>
        <w:adjustRightInd/>
        <w:snapToGrid/>
        <w:spacing w:after="0" w:line="384" w:lineRule="atLeast"/>
        <w:rPr>
          <w:rFonts w:ascii="宋体" w:hAnsi="宋体" w:eastAsia="宋体" w:cs="宋体"/>
          <w:bCs/>
          <w:color w:val="0C0C0C" w:themeColor="text1" w:themeTint="F2"/>
          <w:sz w:val="24"/>
          <w:szCs w:val="24"/>
        </w:rPr>
      </w:pPr>
    </w:p>
    <w:p>
      <w:pPr>
        <w:shd w:val="clear" w:color="auto" w:fill="FFFFFF"/>
        <w:adjustRightInd/>
        <w:snapToGrid/>
        <w:spacing w:after="0" w:line="384" w:lineRule="atLeast"/>
        <w:rPr>
          <w:rFonts w:ascii="宋体" w:hAnsi="宋体" w:eastAsia="宋体" w:cs="宋体"/>
          <w:color w:val="0C0C0C" w:themeColor="text1" w:themeTint="F2"/>
          <w:sz w:val="24"/>
          <w:szCs w:val="24"/>
        </w:rPr>
      </w:pPr>
      <w:r>
        <w:rPr>
          <w:rFonts w:hint="eastAsia" w:ascii="宋体" w:hAnsi="宋体" w:eastAsia="宋体" w:cs="宋体"/>
          <w:bCs/>
          <w:color w:val="0C0C0C" w:themeColor="text1" w:themeTint="F2"/>
          <w:sz w:val="24"/>
          <w:szCs w:val="24"/>
        </w:rPr>
        <w:t>4.跪拜练习：</w:t>
      </w:r>
      <w:r>
        <w:rPr>
          <w:rFonts w:hint="eastAsia" w:ascii="宋体" w:hAnsi="宋体" w:eastAsia="宋体" w:cs="宋体"/>
          <w:color w:val="0C0C0C" w:themeColor="text1" w:themeTint="F2"/>
          <w:sz w:val="24"/>
          <w:szCs w:val="24"/>
        </w:rPr>
        <w:t>首先双手着地，双膝跪地。然后让膝关节弯曲达到臀部渐渐贴近脚跟的状态。</w:t>
      </w:r>
    </w:p>
    <w:p>
      <w:pPr>
        <w:shd w:val="clear" w:color="auto" w:fill="FFFFFF"/>
        <w:adjustRightInd/>
        <w:snapToGrid/>
        <w:spacing w:after="0" w:line="384" w:lineRule="atLeast"/>
        <w:rPr>
          <w:rFonts w:ascii="宋体" w:hAnsi="宋体" w:eastAsia="宋体" w:cs="宋体"/>
          <w:bCs/>
          <w:color w:val="0C0C0C" w:themeColor="text1" w:themeTint="F2"/>
          <w:sz w:val="24"/>
          <w:szCs w:val="24"/>
        </w:rPr>
      </w:pPr>
    </w:p>
    <w:p>
      <w:pPr>
        <w:shd w:val="clear" w:color="auto" w:fill="FFFFFF"/>
        <w:adjustRightInd/>
        <w:snapToGrid/>
        <w:spacing w:after="0" w:line="384" w:lineRule="atLeast"/>
        <w:rPr>
          <w:rFonts w:ascii="宋体" w:hAnsi="宋体" w:eastAsia="宋体" w:cs="宋体"/>
          <w:color w:val="0C0C0C" w:themeColor="text1" w:themeTint="F2"/>
          <w:sz w:val="24"/>
          <w:szCs w:val="24"/>
        </w:rPr>
      </w:pPr>
      <w:r>
        <w:rPr>
          <w:rFonts w:hint="eastAsia" w:ascii="宋体" w:hAnsi="宋体" w:eastAsia="宋体" w:cs="宋体"/>
          <w:bCs/>
          <w:color w:val="0C0C0C" w:themeColor="text1" w:themeTint="F2"/>
          <w:sz w:val="24"/>
          <w:szCs w:val="24"/>
        </w:rPr>
        <w:t>注意：</w:t>
      </w:r>
      <w:r>
        <w:rPr>
          <w:rFonts w:hint="eastAsia" w:ascii="宋体" w:hAnsi="宋体" w:eastAsia="宋体" w:cs="宋体"/>
          <w:color w:val="0C0C0C" w:themeColor="text1" w:themeTint="F2"/>
          <w:sz w:val="24"/>
          <w:szCs w:val="24"/>
        </w:rPr>
        <w:t>每个动作都需要重复5—10次，且做每个动作时，以不引起肩部剧痛为限，不能让肩部承受更大的压力，以免加重病情。</w:t>
      </w:r>
    </w:p>
    <w:p>
      <w:pPr>
        <w:adjustRightInd/>
        <w:snapToGrid/>
        <w:spacing w:after="0"/>
        <w:rPr>
          <w:rFonts w:ascii="宋体" w:hAnsi="宋体" w:eastAsia="宋体" w:cs="宋体"/>
          <w:color w:val="0C0C0C" w:themeColor="text1" w:themeTint="F2"/>
          <w:sz w:val="24"/>
          <w:szCs w:val="24"/>
        </w:rPr>
      </w:pPr>
    </w:p>
    <w:p>
      <w:pPr>
        <w:adjustRightInd/>
        <w:snapToGrid/>
        <w:spacing w:after="0"/>
        <w:rPr>
          <w:rFonts w:ascii="宋体" w:hAnsi="宋体" w:eastAsia="宋体" w:cs="宋体"/>
          <w:color w:val="0C0C0C" w:themeColor="text1" w:themeTint="F2"/>
          <w:sz w:val="24"/>
          <w:szCs w:val="24"/>
        </w:rPr>
      </w:pPr>
      <w:r>
        <w:rPr>
          <w:rFonts w:ascii="宋体" w:hAnsi="宋体" w:eastAsia="宋体" w:cs="宋体"/>
          <w:color w:val="0C0C0C" w:themeColor="text1" w:themeTint="F2"/>
          <w:sz w:val="24"/>
          <w:szCs w:val="24"/>
        </w:rPr>
        <w:t>对肩周炎的认识误区：</w:t>
      </w:r>
    </w:p>
    <w:p>
      <w:pPr>
        <w:shd w:val="clear" w:color="auto" w:fill="FFFFFF"/>
        <w:adjustRightInd/>
        <w:snapToGrid/>
        <w:spacing w:after="0" w:line="384" w:lineRule="atLeast"/>
        <w:ind w:firstLine="240" w:firstLineChars="100"/>
        <w:rPr>
          <w:rFonts w:ascii="宋体" w:hAnsi="宋体" w:eastAsia="宋体" w:cs="宋体"/>
          <w:color w:val="0C0C0C" w:themeColor="text1" w:themeTint="F2"/>
          <w:sz w:val="24"/>
          <w:szCs w:val="24"/>
        </w:rPr>
      </w:pPr>
      <w:r>
        <w:rPr>
          <w:rFonts w:hint="eastAsia" w:ascii="宋体" w:hAnsi="宋体" w:eastAsia="宋体" w:cs="宋体"/>
          <w:color w:val="0C0C0C" w:themeColor="text1" w:themeTint="F2"/>
          <w:sz w:val="24"/>
          <w:szCs w:val="24"/>
        </w:rPr>
        <w:t>很多人对肩周炎的认识不清，以致于不能及时接受治疗，也有些患者治疗一段时间就放弃了。这些都是由于对肩周炎的认识局限所致。</w:t>
      </w:r>
    </w:p>
    <w:p>
      <w:pPr>
        <w:shd w:val="clear" w:color="auto" w:fill="FFFFFF"/>
        <w:adjustRightInd/>
        <w:snapToGrid/>
        <w:spacing w:after="0" w:line="384" w:lineRule="atLeast"/>
        <w:ind w:firstLine="240" w:firstLineChars="100"/>
        <w:rPr>
          <w:rFonts w:ascii="宋体" w:hAnsi="宋体" w:eastAsia="宋体" w:cs="宋体"/>
          <w:color w:val="0C0C0C" w:themeColor="text1" w:themeTint="F2"/>
          <w:sz w:val="24"/>
          <w:szCs w:val="24"/>
        </w:rPr>
      </w:pPr>
      <w:r>
        <w:rPr>
          <w:rFonts w:hint="eastAsia" w:ascii="宋体" w:hAnsi="宋体" w:eastAsia="宋体" w:cs="宋体"/>
          <w:color w:val="0C0C0C" w:themeColor="text1" w:themeTint="F2"/>
          <w:sz w:val="24"/>
          <w:szCs w:val="24"/>
        </w:rPr>
        <w:t>肩周炎早期症状较轻，但是当病情恶化时，会给患者带来很大的痛苦。肩周炎多是晚上疼痛更加剧烈，严重影响患者的睡眠质量。而且，很多人由于害怕疼痛，减少肩部活动，久而久之会造成肩关节的活动越来越受限，影响日常生活。</w:t>
      </w:r>
    </w:p>
    <w:p>
      <w:pPr>
        <w:shd w:val="clear" w:color="auto" w:fill="FFFFFF"/>
        <w:adjustRightInd/>
        <w:snapToGrid/>
        <w:spacing w:after="0" w:line="384" w:lineRule="atLeast"/>
        <w:ind w:firstLine="240" w:firstLineChars="100"/>
        <w:rPr>
          <w:rFonts w:ascii="宋体" w:hAnsi="宋体" w:eastAsia="宋体" w:cs="宋体"/>
          <w:color w:val="0C0C0C" w:themeColor="text1" w:themeTint="F2"/>
          <w:sz w:val="24"/>
          <w:szCs w:val="24"/>
        </w:rPr>
      </w:pPr>
      <w:r>
        <w:rPr>
          <w:rFonts w:hint="eastAsia" w:ascii="宋体" w:hAnsi="宋体" w:eastAsia="宋体" w:cs="宋体"/>
          <w:color w:val="0C0C0C" w:themeColor="text1" w:themeTint="F2"/>
          <w:sz w:val="24"/>
          <w:szCs w:val="24"/>
        </w:rPr>
        <w:t>肩周炎虽不是什么急性的重病，但是严重者会一直伴随着活动障碍。</w:t>
      </w:r>
    </w:p>
    <w:p>
      <w:pPr>
        <w:shd w:val="clear" w:color="auto" w:fill="FFFFFF"/>
        <w:adjustRightInd/>
        <w:snapToGrid/>
        <w:spacing w:after="0" w:line="384" w:lineRule="atLeast"/>
        <w:ind w:firstLine="240" w:firstLineChars="100"/>
        <w:rPr>
          <w:rFonts w:ascii="宋体" w:hAnsi="宋体" w:eastAsia="宋体" w:cs="宋体"/>
          <w:color w:val="0C0C0C" w:themeColor="text1" w:themeTint="F2"/>
          <w:sz w:val="24"/>
          <w:szCs w:val="24"/>
        </w:rPr>
      </w:pPr>
      <w:r>
        <w:rPr>
          <w:rFonts w:hint="eastAsia" w:ascii="宋体" w:hAnsi="宋体" w:eastAsia="宋体" w:cs="宋体"/>
          <w:bCs/>
          <w:color w:val="0C0C0C" w:themeColor="text1" w:themeTint="F2"/>
          <w:sz w:val="24"/>
          <w:szCs w:val="24"/>
        </w:rPr>
        <w:t>结语：</w:t>
      </w:r>
      <w:r>
        <w:rPr>
          <w:rFonts w:hint="eastAsia" w:ascii="宋体" w:hAnsi="宋体" w:eastAsia="宋体" w:cs="宋体"/>
          <w:color w:val="0C0C0C" w:themeColor="text1" w:themeTint="F2"/>
          <w:sz w:val="24"/>
          <w:szCs w:val="24"/>
        </w:rPr>
        <w:t>肩周炎本身并不可怕，但是要求患者能够坚持治疗，并在生活中辅以相应的锻炼。对于疾病的治疗，一定不能三天打鱼两天晒网，与做其他事情一样，若要成功，持之以恒是不可或缺的重要条件！</w:t>
      </w:r>
    </w:p>
    <w:p>
      <w:pPr>
        <w:spacing w:line="220" w:lineRule="atLeast"/>
        <w:rPr>
          <w:sz w:val="24"/>
          <w:szCs w:val="24"/>
        </w:rPr>
      </w:pP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47E78"/>
    <w:rsid w:val="00061FBA"/>
    <w:rsid w:val="00180F13"/>
    <w:rsid w:val="001F5C8E"/>
    <w:rsid w:val="002D26CA"/>
    <w:rsid w:val="00323B43"/>
    <w:rsid w:val="003D37D8"/>
    <w:rsid w:val="00426133"/>
    <w:rsid w:val="004358AB"/>
    <w:rsid w:val="007B1788"/>
    <w:rsid w:val="00824D2B"/>
    <w:rsid w:val="00834BD6"/>
    <w:rsid w:val="008B7726"/>
    <w:rsid w:val="00981C70"/>
    <w:rsid w:val="009F1553"/>
    <w:rsid w:val="00AB2E08"/>
    <w:rsid w:val="00AD5971"/>
    <w:rsid w:val="00B96918"/>
    <w:rsid w:val="00D273B4"/>
    <w:rsid w:val="00D31D50"/>
    <w:rsid w:val="7D6760F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12"/>
    <w:qFormat/>
    <w:uiPriority w:val="9"/>
    <w:pPr>
      <w:adjustRightInd/>
      <w:snapToGrid/>
      <w:spacing w:before="100" w:beforeAutospacing="1" w:after="100" w:afterAutospacing="1"/>
      <w:outlineLvl w:val="1"/>
    </w:pPr>
    <w:rPr>
      <w:rFonts w:ascii="宋体" w:hAnsi="宋体" w:eastAsia="宋体" w:cs="宋体"/>
      <w:b/>
      <w:bCs/>
      <w:sz w:val="36"/>
      <w:szCs w:val="36"/>
    </w:rPr>
  </w:style>
  <w:style w:type="character" w:default="1" w:styleId="7">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4"/>
    <w:unhideWhenUsed/>
    <w:qFormat/>
    <w:uiPriority w:val="99"/>
    <w:pPr>
      <w:spacing w:after="0"/>
    </w:pPr>
    <w:rPr>
      <w:sz w:val="18"/>
      <w:szCs w:val="18"/>
    </w:rPr>
  </w:style>
  <w:style w:type="paragraph" w:styleId="4">
    <w:name w:val="footer"/>
    <w:basedOn w:val="1"/>
    <w:link w:val="16"/>
    <w:unhideWhenUsed/>
    <w:uiPriority w:val="99"/>
    <w:pPr>
      <w:tabs>
        <w:tab w:val="center" w:pos="4153"/>
        <w:tab w:val="right" w:pos="8306"/>
      </w:tabs>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jc w:val="center"/>
    </w:pPr>
    <w:rPr>
      <w:sz w:val="18"/>
      <w:szCs w:val="18"/>
    </w:rPr>
  </w:style>
  <w:style w:type="paragraph" w:styleId="6">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unhideWhenUsed/>
    <w:qFormat/>
    <w:uiPriority w:val="99"/>
    <w:rPr>
      <w:color w:val="0000FF"/>
      <w:u w:val="single"/>
    </w:rPr>
  </w:style>
  <w:style w:type="character" w:customStyle="1" w:styleId="12">
    <w:name w:val="标题 2 Char"/>
    <w:basedOn w:val="7"/>
    <w:link w:val="2"/>
    <w:uiPriority w:val="9"/>
    <w:rPr>
      <w:rFonts w:ascii="宋体" w:hAnsi="宋体" w:eastAsia="宋体" w:cs="宋体"/>
      <w:b/>
      <w:bCs/>
      <w:sz w:val="36"/>
      <w:szCs w:val="36"/>
    </w:rPr>
  </w:style>
  <w:style w:type="character" w:customStyle="1" w:styleId="13">
    <w:name w:val="apple-converted-space"/>
    <w:basedOn w:val="7"/>
    <w:qFormat/>
    <w:uiPriority w:val="0"/>
  </w:style>
  <w:style w:type="character" w:customStyle="1" w:styleId="14">
    <w:name w:val="批注框文本 Char"/>
    <w:basedOn w:val="7"/>
    <w:link w:val="3"/>
    <w:semiHidden/>
    <w:qFormat/>
    <w:uiPriority w:val="99"/>
    <w:rPr>
      <w:rFonts w:ascii="Tahoma" w:hAnsi="Tahoma"/>
      <w:sz w:val="18"/>
      <w:szCs w:val="18"/>
    </w:rPr>
  </w:style>
  <w:style w:type="character" w:customStyle="1" w:styleId="15">
    <w:name w:val="页眉 Char"/>
    <w:basedOn w:val="7"/>
    <w:link w:val="5"/>
    <w:semiHidden/>
    <w:qFormat/>
    <w:uiPriority w:val="99"/>
    <w:rPr>
      <w:rFonts w:ascii="Tahoma" w:hAnsi="Tahoma"/>
      <w:sz w:val="18"/>
      <w:szCs w:val="18"/>
    </w:rPr>
  </w:style>
  <w:style w:type="character" w:customStyle="1" w:styleId="16">
    <w:name w:val="页脚 Char"/>
    <w:basedOn w:val="7"/>
    <w:link w:val="4"/>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158</Words>
  <Characters>901</Characters>
  <Lines>7</Lines>
  <Paragraphs>2</Paragraphs>
  <TotalTime>0</TotalTime>
  <ScaleCrop>false</ScaleCrop>
  <LinksUpToDate>false</LinksUpToDate>
  <CharactersWithSpaces>1057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l</dc:creator>
  <cp:lastModifiedBy>l</cp:lastModifiedBy>
  <dcterms:modified xsi:type="dcterms:W3CDTF">2017-02-22T09:50:48Z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